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339293" wp14:paraId="7049CB39" wp14:textId="7839EF28">
      <w:pPr>
        <w:spacing w:before="0" w:beforeAutospacing="off" w:after="80" w:afterAutospacing="off"/>
        <w:jc w:val="center"/>
        <w:rPr>
          <w:rFonts w:ascii="Arial" w:hAnsi="Arial" w:eastAsia="Arial" w:cs="Arial"/>
          <w:b w:val="1"/>
          <w:bCs w:val="1"/>
          <w:i w:val="0"/>
          <w:iCs w:val="0"/>
          <w:caps w:val="0"/>
          <w:smallCaps w:val="0"/>
          <w:noProof w:val="0"/>
          <w:color w:val="242424"/>
          <w:sz w:val="40"/>
          <w:szCs w:val="40"/>
          <w:lang w:val="it"/>
        </w:rPr>
      </w:pPr>
      <w:r w:rsidRPr="15339293" w:rsidR="06B63377">
        <w:rPr>
          <w:rFonts w:ascii="Arial" w:hAnsi="Arial" w:eastAsia="Arial" w:cs="Arial"/>
          <w:b w:val="1"/>
          <w:bCs w:val="1"/>
          <w:i w:val="0"/>
          <w:iCs w:val="0"/>
          <w:caps w:val="0"/>
          <w:smallCaps w:val="0"/>
          <w:noProof w:val="0"/>
          <w:color w:val="242424"/>
          <w:sz w:val="40"/>
          <w:szCs w:val="40"/>
          <w:lang w:val="it"/>
        </w:rPr>
        <w:t>Inaugurazione di ArtèEuropa</w:t>
      </w:r>
    </w:p>
    <w:p xmlns:wp14="http://schemas.microsoft.com/office/word/2010/wordml" w:rsidP="15339293" wp14:paraId="0A5439C8" wp14:textId="555B3BA3">
      <w:pPr>
        <w:spacing w:before="0" w:beforeAutospacing="off" w:after="80" w:afterAutospacing="off"/>
        <w:jc w:val="center"/>
        <w:rPr>
          <w:rFonts w:ascii="Arial" w:hAnsi="Arial" w:eastAsia="Arial" w:cs="Arial"/>
          <w:b w:val="1"/>
          <w:bCs w:val="1"/>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Al via la seconda edizione della mostra che mette insieme giovani artisti per il futuro dell’UE</w:t>
      </w:r>
    </w:p>
    <w:p xmlns:wp14="http://schemas.microsoft.com/office/word/2010/wordml" w:rsidP="15339293" wp14:paraId="1400E050" wp14:textId="576DB754">
      <w:pPr>
        <w:spacing w:before="0" w:beforeAutospacing="off" w:after="80" w:afterAutospacing="off"/>
        <w:jc w:val="center"/>
        <w:rPr>
          <w:rFonts w:ascii="Arial" w:hAnsi="Arial" w:eastAsia="Arial" w:cs="Arial"/>
          <w:b w:val="1"/>
          <w:bCs w:val="1"/>
          <w:i w:val="0"/>
          <w:iCs w:val="0"/>
          <w:caps w:val="0"/>
          <w:smallCaps w:val="0"/>
          <w:noProof w:val="0"/>
          <w:color w:val="242424"/>
          <w:sz w:val="22"/>
          <w:szCs w:val="22"/>
          <w:lang w:val="it"/>
        </w:rPr>
      </w:pPr>
      <w:r w:rsidRPr="15339293" w:rsidR="06B63377">
        <w:rPr>
          <w:rFonts w:ascii="Arial" w:hAnsi="Arial" w:eastAsia="Arial" w:cs="Arial"/>
          <w:b w:val="1"/>
          <w:bCs w:val="1"/>
          <w:i w:val="0"/>
          <w:iCs w:val="0"/>
          <w:caps w:val="0"/>
          <w:smallCaps w:val="0"/>
          <w:noProof w:val="0"/>
          <w:color w:val="242424"/>
          <w:sz w:val="22"/>
          <w:szCs w:val="22"/>
          <w:lang w:val="it"/>
        </w:rPr>
        <w:t xml:space="preserve"> </w:t>
      </w:r>
    </w:p>
    <w:p xmlns:wp14="http://schemas.microsoft.com/office/word/2010/wordml" w:rsidP="15339293" wp14:paraId="36360601" wp14:textId="200CA592">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Martedì 14 Novembre a Roma verrà inaugurata la </w:t>
      </w:r>
      <w:r w:rsidRPr="15339293" w:rsidR="06B63377">
        <w:rPr>
          <w:rFonts w:ascii="Arial" w:hAnsi="Arial" w:eastAsia="Arial" w:cs="Arial"/>
          <w:b w:val="1"/>
          <w:bCs w:val="1"/>
          <w:i w:val="0"/>
          <w:iCs w:val="0"/>
          <w:caps w:val="0"/>
          <w:smallCaps w:val="0"/>
          <w:noProof w:val="0"/>
          <w:color w:val="242424"/>
          <w:sz w:val="24"/>
          <w:szCs w:val="24"/>
          <w:lang w:val="it"/>
        </w:rPr>
        <w:t>mostra “ArtèEuropa - Giovani artisti per il futuro dell’Europa</w:t>
      </w:r>
      <w:r w:rsidRPr="15339293" w:rsidR="06B63377">
        <w:rPr>
          <w:rFonts w:ascii="Arial" w:hAnsi="Arial" w:eastAsia="Arial" w:cs="Arial"/>
          <w:b w:val="0"/>
          <w:bCs w:val="0"/>
          <w:i w:val="0"/>
          <w:iCs w:val="0"/>
          <w:caps w:val="0"/>
          <w:smallCaps w:val="0"/>
          <w:noProof w:val="0"/>
          <w:color w:val="242424"/>
          <w:sz w:val="24"/>
          <w:szCs w:val="24"/>
          <w:lang w:val="it"/>
        </w:rPr>
        <w:t>”, voluta dall’</w:t>
      </w:r>
      <w:r w:rsidRPr="15339293" w:rsidR="06B63377">
        <w:rPr>
          <w:rFonts w:ascii="Arial" w:hAnsi="Arial" w:eastAsia="Arial" w:cs="Arial"/>
          <w:b w:val="1"/>
          <w:bCs w:val="1"/>
          <w:i w:val="0"/>
          <w:iCs w:val="0"/>
          <w:caps w:val="0"/>
          <w:smallCaps w:val="0"/>
          <w:noProof w:val="0"/>
          <w:color w:val="242424"/>
          <w:sz w:val="24"/>
          <w:szCs w:val="24"/>
          <w:lang w:val="it"/>
        </w:rPr>
        <w:t xml:space="preserve">Associazione Ragnarock </w:t>
      </w:r>
      <w:r w:rsidRPr="15339293" w:rsidR="06B63377">
        <w:rPr>
          <w:rFonts w:ascii="Arial" w:hAnsi="Arial" w:eastAsia="Arial" w:cs="Arial"/>
          <w:b w:val="0"/>
          <w:bCs w:val="0"/>
          <w:i w:val="0"/>
          <w:iCs w:val="0"/>
          <w:caps w:val="0"/>
          <w:smallCaps w:val="0"/>
          <w:noProof w:val="0"/>
          <w:color w:val="242424"/>
          <w:sz w:val="24"/>
          <w:szCs w:val="24"/>
          <w:lang w:val="it"/>
        </w:rPr>
        <w:t xml:space="preserve">in collaborazione con </w:t>
      </w:r>
      <w:r w:rsidRPr="15339293" w:rsidR="06B63377">
        <w:rPr>
          <w:rFonts w:ascii="Arial" w:hAnsi="Arial" w:eastAsia="Arial" w:cs="Arial"/>
          <w:b w:val="1"/>
          <w:bCs w:val="1"/>
          <w:i w:val="0"/>
          <w:iCs w:val="0"/>
          <w:caps w:val="0"/>
          <w:smallCaps w:val="0"/>
          <w:noProof w:val="0"/>
          <w:color w:val="242424"/>
          <w:sz w:val="24"/>
          <w:szCs w:val="24"/>
          <w:lang w:val="it"/>
        </w:rPr>
        <w:t>l’Accademia di Belle Arti di Roma</w:t>
      </w:r>
      <w:r w:rsidRPr="15339293" w:rsidR="06B63377">
        <w:rPr>
          <w:rFonts w:ascii="Arial" w:hAnsi="Arial" w:eastAsia="Arial" w:cs="Arial"/>
          <w:b w:val="0"/>
          <w:bCs w:val="0"/>
          <w:i w:val="0"/>
          <w:iCs w:val="0"/>
          <w:caps w:val="0"/>
          <w:smallCaps w:val="0"/>
          <w:noProof w:val="0"/>
          <w:color w:val="242424"/>
          <w:sz w:val="24"/>
          <w:szCs w:val="24"/>
          <w:lang w:val="it"/>
        </w:rPr>
        <w:t xml:space="preserve"> e il sostegno del </w:t>
      </w:r>
      <w:r w:rsidRPr="15339293" w:rsidR="06B63377">
        <w:rPr>
          <w:rFonts w:ascii="Arial" w:hAnsi="Arial" w:eastAsia="Arial" w:cs="Arial"/>
          <w:b w:val="1"/>
          <w:bCs w:val="1"/>
          <w:i w:val="0"/>
          <w:iCs w:val="0"/>
          <w:caps w:val="0"/>
          <w:smallCaps w:val="0"/>
          <w:noProof w:val="0"/>
          <w:color w:val="242424"/>
          <w:sz w:val="24"/>
          <w:szCs w:val="24"/>
          <w:lang w:val="it"/>
        </w:rPr>
        <w:t>Parlamento europeo in Italia</w:t>
      </w:r>
      <w:r w:rsidRPr="15339293" w:rsidR="06B63377">
        <w:rPr>
          <w:rFonts w:ascii="Arial" w:hAnsi="Arial" w:eastAsia="Arial" w:cs="Arial"/>
          <w:b w:val="0"/>
          <w:bCs w:val="0"/>
          <w:i w:val="0"/>
          <w:iCs w:val="0"/>
          <w:caps w:val="0"/>
          <w:smallCaps w:val="0"/>
          <w:noProof w:val="0"/>
          <w:color w:val="242424"/>
          <w:sz w:val="24"/>
          <w:szCs w:val="24"/>
          <w:lang w:val="it"/>
        </w:rPr>
        <w:t>. Per questa seconda edizione, nove giovani artisti e studenti dell’Accademia sono stati chiamati a esprimersi, attraverso le proprie opere, sui temi dei valori dell’Unione europea.</w:t>
      </w:r>
    </w:p>
    <w:p xmlns:wp14="http://schemas.microsoft.com/office/word/2010/wordml" w:rsidP="15339293" wp14:paraId="13EAB6A4" wp14:textId="3B102A24">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5C9BA0AC" w:rsidR="06B63377">
        <w:rPr>
          <w:rFonts w:ascii="Arial" w:hAnsi="Arial" w:eastAsia="Arial" w:cs="Arial"/>
          <w:b w:val="0"/>
          <w:bCs w:val="0"/>
          <w:i w:val="0"/>
          <w:iCs w:val="0"/>
          <w:caps w:val="0"/>
          <w:smallCaps w:val="0"/>
          <w:noProof w:val="0"/>
          <w:color w:val="242424"/>
          <w:sz w:val="24"/>
          <w:szCs w:val="24"/>
          <w:lang w:val="it"/>
        </w:rPr>
        <w:t xml:space="preserve"> </w:t>
      </w:r>
    </w:p>
    <w:p w:rsidR="23A02C94" w:rsidP="5C9BA0AC" w:rsidRDefault="23A02C94" w14:paraId="26AC4F6A" w14:textId="62ED17EC">
      <w:pPr>
        <w:pStyle w:val="Normal"/>
        <w:spacing w:before="0" w:beforeAutospacing="off" w:after="0" w:afterAutospacing="off"/>
        <w:jc w:val="both"/>
        <w:rPr>
          <w:rFonts w:ascii="Arial" w:hAnsi="Arial" w:eastAsia="Arial" w:cs="Arial"/>
          <w:noProof w:val="0"/>
          <w:sz w:val="24"/>
          <w:szCs w:val="24"/>
          <w:lang w:val="it"/>
        </w:rPr>
      </w:pPr>
      <w:r w:rsidRPr="5C9BA0AC" w:rsidR="23A02C94">
        <w:rPr>
          <w:rFonts w:ascii="Arial" w:hAnsi="Arial" w:eastAsia="Arial" w:cs="Arial"/>
          <w:b w:val="0"/>
          <w:bCs w:val="0"/>
          <w:i w:val="0"/>
          <w:iCs w:val="0"/>
          <w:caps w:val="0"/>
          <w:smallCaps w:val="0"/>
          <w:noProof w:val="0"/>
          <w:color w:val="242424"/>
          <w:sz w:val="24"/>
          <w:szCs w:val="24"/>
          <w:lang w:val="it"/>
        </w:rPr>
        <w:t xml:space="preserve">Alla conferenza stampa di apertura saranno presenti il direttore dell'Ufficio del Parlamento europeo </w:t>
      </w:r>
      <w:r w:rsidRPr="5C9BA0AC" w:rsidR="23A02C94">
        <w:rPr>
          <w:rFonts w:ascii="Arial" w:hAnsi="Arial" w:eastAsia="Arial" w:cs="Arial"/>
          <w:b w:val="1"/>
          <w:bCs w:val="1"/>
          <w:i w:val="0"/>
          <w:iCs w:val="0"/>
          <w:caps w:val="0"/>
          <w:smallCaps w:val="0"/>
          <w:noProof w:val="0"/>
          <w:color w:val="242424"/>
          <w:sz w:val="24"/>
          <w:szCs w:val="24"/>
          <w:lang w:val="it"/>
        </w:rPr>
        <w:t>Carlo Corazza</w:t>
      </w:r>
      <w:r w:rsidRPr="5C9BA0AC" w:rsidR="23A02C94">
        <w:rPr>
          <w:rFonts w:ascii="Arial" w:hAnsi="Arial" w:eastAsia="Arial" w:cs="Arial"/>
          <w:b w:val="0"/>
          <w:bCs w:val="0"/>
          <w:i w:val="0"/>
          <w:iCs w:val="0"/>
          <w:caps w:val="0"/>
          <w:smallCaps w:val="0"/>
          <w:noProof w:val="0"/>
          <w:color w:val="242424"/>
          <w:sz w:val="24"/>
          <w:szCs w:val="24"/>
          <w:lang w:val="it"/>
        </w:rPr>
        <w:t xml:space="preserve">, la direttrice dell’Accademia delle Belle Arti di Roma </w:t>
      </w:r>
      <w:r w:rsidRPr="5C9BA0AC" w:rsidR="23A02C94">
        <w:rPr>
          <w:rFonts w:ascii="Arial" w:hAnsi="Arial" w:eastAsia="Arial" w:cs="Arial"/>
          <w:b w:val="1"/>
          <w:bCs w:val="1"/>
          <w:i w:val="0"/>
          <w:iCs w:val="0"/>
          <w:caps w:val="0"/>
          <w:smallCaps w:val="0"/>
          <w:noProof w:val="0"/>
          <w:color w:val="242424"/>
          <w:sz w:val="24"/>
          <w:szCs w:val="24"/>
          <w:lang w:val="it"/>
        </w:rPr>
        <w:t>Cecilia Casorati</w:t>
      </w:r>
      <w:r w:rsidRPr="5C9BA0AC" w:rsidR="23A02C94">
        <w:rPr>
          <w:rFonts w:ascii="Arial" w:hAnsi="Arial" w:eastAsia="Arial" w:cs="Arial"/>
          <w:b w:val="0"/>
          <w:bCs w:val="0"/>
          <w:i w:val="0"/>
          <w:iCs w:val="0"/>
          <w:caps w:val="0"/>
          <w:smallCaps w:val="0"/>
          <w:noProof w:val="0"/>
          <w:color w:val="242424"/>
          <w:sz w:val="24"/>
          <w:szCs w:val="24"/>
          <w:lang w:val="it"/>
        </w:rPr>
        <w:t xml:space="preserve">, il presidente dell’associazione Ragnarock </w:t>
      </w:r>
      <w:r w:rsidRPr="5C9BA0AC" w:rsidR="23A02C94">
        <w:rPr>
          <w:rFonts w:ascii="Arial" w:hAnsi="Arial" w:eastAsia="Arial" w:cs="Arial"/>
          <w:b w:val="1"/>
          <w:bCs w:val="1"/>
          <w:i w:val="0"/>
          <w:iCs w:val="0"/>
          <w:caps w:val="0"/>
          <w:smallCaps w:val="0"/>
          <w:noProof w:val="0"/>
          <w:color w:val="242424"/>
          <w:sz w:val="24"/>
          <w:szCs w:val="24"/>
          <w:lang w:val="it"/>
        </w:rPr>
        <w:t>Marco Germinario</w:t>
      </w:r>
      <w:r w:rsidRPr="5C9BA0AC" w:rsidR="23A02C94">
        <w:rPr>
          <w:rFonts w:ascii="Arial" w:hAnsi="Arial" w:eastAsia="Arial" w:cs="Arial"/>
          <w:b w:val="0"/>
          <w:bCs w:val="0"/>
          <w:i w:val="0"/>
          <w:iCs w:val="0"/>
          <w:caps w:val="0"/>
          <w:smallCaps w:val="0"/>
          <w:noProof w:val="0"/>
          <w:color w:val="242424"/>
          <w:sz w:val="24"/>
          <w:szCs w:val="24"/>
          <w:lang w:val="it"/>
        </w:rPr>
        <w:t xml:space="preserve"> e gli </w:t>
      </w:r>
      <w:r w:rsidRPr="5C9BA0AC" w:rsidR="23A02C94">
        <w:rPr>
          <w:rFonts w:ascii="Arial" w:hAnsi="Arial" w:eastAsia="Arial" w:cs="Arial"/>
          <w:b w:val="1"/>
          <w:bCs w:val="1"/>
          <w:i w:val="0"/>
          <w:iCs w:val="0"/>
          <w:caps w:val="0"/>
          <w:smallCaps w:val="0"/>
          <w:noProof w:val="0"/>
          <w:color w:val="242424"/>
          <w:sz w:val="24"/>
          <w:szCs w:val="24"/>
          <w:lang w:val="it"/>
        </w:rPr>
        <w:t>artisti selezionati</w:t>
      </w:r>
      <w:r w:rsidRPr="5C9BA0AC" w:rsidR="23A02C94">
        <w:rPr>
          <w:rFonts w:ascii="Arial" w:hAnsi="Arial" w:eastAsia="Arial" w:cs="Arial"/>
          <w:b w:val="0"/>
          <w:bCs w:val="0"/>
          <w:i w:val="0"/>
          <w:iCs w:val="0"/>
          <w:caps w:val="0"/>
          <w:smallCaps w:val="0"/>
          <w:noProof w:val="0"/>
          <w:color w:val="242424"/>
          <w:sz w:val="24"/>
          <w:szCs w:val="24"/>
          <w:lang w:val="it"/>
        </w:rPr>
        <w:t xml:space="preserve">. Previsto anche un contributo video dell'On. </w:t>
      </w:r>
      <w:r w:rsidRPr="5C9BA0AC" w:rsidR="23A02C94">
        <w:rPr>
          <w:rFonts w:ascii="Arial" w:hAnsi="Arial" w:eastAsia="Arial" w:cs="Arial"/>
          <w:b w:val="1"/>
          <w:bCs w:val="1"/>
          <w:i w:val="0"/>
          <w:iCs w:val="0"/>
          <w:caps w:val="0"/>
          <w:smallCaps w:val="0"/>
          <w:noProof w:val="0"/>
          <w:color w:val="242424"/>
          <w:sz w:val="24"/>
          <w:szCs w:val="24"/>
          <w:lang w:val="it"/>
        </w:rPr>
        <w:t>Massimiliano Smeriglio</w:t>
      </w:r>
      <w:r w:rsidRPr="5C9BA0AC" w:rsidR="23A02C94">
        <w:rPr>
          <w:rFonts w:ascii="Arial" w:hAnsi="Arial" w:eastAsia="Arial" w:cs="Arial"/>
          <w:b w:val="0"/>
          <w:bCs w:val="0"/>
          <w:i w:val="0"/>
          <w:iCs w:val="0"/>
          <w:caps w:val="0"/>
          <w:smallCaps w:val="0"/>
          <w:noProof w:val="0"/>
          <w:color w:val="242424"/>
          <w:sz w:val="24"/>
          <w:szCs w:val="24"/>
          <w:lang w:val="it"/>
        </w:rPr>
        <w:t xml:space="preserve"> (S&amp;D), che è relatore di Europa Creativa per il Parlamento europeo.</w:t>
      </w:r>
    </w:p>
    <w:p xmlns:wp14="http://schemas.microsoft.com/office/word/2010/wordml" w:rsidP="15339293" wp14:paraId="7D2195BC" wp14:textId="49062930">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 </w:t>
      </w:r>
    </w:p>
    <w:p xmlns:wp14="http://schemas.microsoft.com/office/word/2010/wordml" w:rsidP="15339293" wp14:paraId="1A4055BD" wp14:textId="597731D5">
      <w:pPr>
        <w:spacing w:before="0" w:beforeAutospacing="off" w:after="24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In vista delle prossime </w:t>
      </w:r>
      <w:r w:rsidRPr="15339293" w:rsidR="06B63377">
        <w:rPr>
          <w:rFonts w:ascii="Arial" w:hAnsi="Arial" w:eastAsia="Arial" w:cs="Arial"/>
          <w:b w:val="1"/>
          <w:bCs w:val="1"/>
          <w:i w:val="0"/>
          <w:iCs w:val="0"/>
          <w:caps w:val="0"/>
          <w:smallCaps w:val="0"/>
          <w:noProof w:val="0"/>
          <w:color w:val="242424"/>
          <w:sz w:val="24"/>
          <w:szCs w:val="24"/>
          <w:lang w:val="it"/>
        </w:rPr>
        <w:t>elezioni europee</w:t>
      </w:r>
      <w:r w:rsidRPr="15339293" w:rsidR="06B63377">
        <w:rPr>
          <w:rFonts w:ascii="Arial" w:hAnsi="Arial" w:eastAsia="Arial" w:cs="Arial"/>
          <w:b w:val="0"/>
          <w:bCs w:val="0"/>
          <w:i w:val="0"/>
          <w:iCs w:val="0"/>
          <w:caps w:val="0"/>
          <w:smallCaps w:val="0"/>
          <w:noProof w:val="0"/>
          <w:color w:val="242424"/>
          <w:sz w:val="24"/>
          <w:szCs w:val="24"/>
          <w:lang w:val="it"/>
        </w:rPr>
        <w:t xml:space="preserve"> previste per il 2024, i cittadini dell’UE avranno la possibilità di eleggere i propri rappresentanti in qualità di membri del Parlamento europeo. Gli eletti avranno il compito di creare e approvare le disposizioni che regolano la vita dei cittadini europei. A partire da questa straordinaria fase di </w:t>
      </w:r>
      <w:r w:rsidRPr="15339293" w:rsidR="06B63377">
        <w:rPr>
          <w:rFonts w:ascii="Arial" w:hAnsi="Arial" w:eastAsia="Arial" w:cs="Arial"/>
          <w:b w:val="1"/>
          <w:bCs w:val="1"/>
          <w:i w:val="0"/>
          <w:iCs w:val="0"/>
          <w:caps w:val="0"/>
          <w:smallCaps w:val="0"/>
          <w:noProof w:val="0"/>
          <w:color w:val="242424"/>
          <w:sz w:val="24"/>
          <w:szCs w:val="24"/>
          <w:lang w:val="it"/>
        </w:rPr>
        <w:t>partecipazione democratica</w:t>
      </w:r>
      <w:r w:rsidRPr="15339293" w:rsidR="06B63377">
        <w:rPr>
          <w:rFonts w:ascii="Arial" w:hAnsi="Arial" w:eastAsia="Arial" w:cs="Arial"/>
          <w:b w:val="0"/>
          <w:bCs w:val="0"/>
          <w:i w:val="0"/>
          <w:iCs w:val="0"/>
          <w:caps w:val="0"/>
          <w:smallCaps w:val="0"/>
          <w:noProof w:val="0"/>
          <w:color w:val="242424"/>
          <w:sz w:val="24"/>
          <w:szCs w:val="24"/>
          <w:lang w:val="it"/>
        </w:rPr>
        <w:t>, in questi ultimi mesi i giovani artisti si sono cimentati nella creazione di opere che abbracciano tematiche come democrazia, giustizia, sostegno all'economia, lotta contro la povertà, diritti umani, cambiamento climatico e tanto altro.</w:t>
      </w:r>
    </w:p>
    <w:p xmlns:wp14="http://schemas.microsoft.com/office/word/2010/wordml" w:rsidP="15339293" wp14:paraId="151072BD" wp14:textId="1B9098E7">
      <w:pPr>
        <w:spacing w:before="0" w:beforeAutospacing="off" w:after="0" w:afterAutospacing="off"/>
        <w:jc w:val="both"/>
        <w:rPr>
          <w:rFonts w:ascii="Arial" w:hAnsi="Arial" w:eastAsia="Arial" w:cs="Arial"/>
          <w:b w:val="1"/>
          <w:bCs w:val="1"/>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Gli artisti in mostra sono:</w:t>
      </w:r>
      <w:r w:rsidRPr="15339293" w:rsidR="06B63377">
        <w:rPr>
          <w:rFonts w:ascii="Arial" w:hAnsi="Arial" w:eastAsia="Arial" w:cs="Arial"/>
          <w:b w:val="1"/>
          <w:bCs w:val="1"/>
          <w:i w:val="0"/>
          <w:iCs w:val="0"/>
          <w:caps w:val="0"/>
          <w:smallCaps w:val="0"/>
          <w:noProof w:val="0"/>
          <w:color w:val="242424"/>
          <w:sz w:val="24"/>
          <w:szCs w:val="24"/>
          <w:lang w:val="it"/>
        </w:rPr>
        <w:t xml:space="preserve"> Rossella Antezza, Guglielmo D’Ugo, Ambra Ferrari, Luca Falessi, Maria Ginzburg, Eva Monaco, Sofia Torchia, Silvia Spoti, Gahel Zesi.</w:t>
      </w:r>
    </w:p>
    <w:p xmlns:wp14="http://schemas.microsoft.com/office/word/2010/wordml" w:rsidP="15339293" wp14:paraId="4A1155ED" wp14:textId="310D6AA4">
      <w:pPr>
        <w:spacing w:before="0" w:beforeAutospacing="off" w:after="0" w:afterAutospacing="off" w:line="259" w:lineRule="auto"/>
        <w:jc w:val="both"/>
        <w:rPr>
          <w:rFonts w:ascii="Arial" w:hAnsi="Arial" w:eastAsia="Arial" w:cs="Arial"/>
          <w:b w:val="1"/>
          <w:bCs w:val="1"/>
          <w:i w:val="0"/>
          <w:iCs w:val="0"/>
          <w:caps w:val="0"/>
          <w:smallCaps w:val="0"/>
          <w:strike w:val="0"/>
          <w:dstrike w:val="0"/>
          <w:noProof w:val="0"/>
          <w:color w:val="242424"/>
          <w:sz w:val="24"/>
          <w:szCs w:val="24"/>
          <w:u w:val="none"/>
          <w:lang w:val="it-IT"/>
        </w:rPr>
      </w:pPr>
    </w:p>
    <w:p xmlns:wp14="http://schemas.microsoft.com/office/word/2010/wordml" w:rsidP="15339293" wp14:paraId="161645D3" wp14:textId="464AFB18">
      <w:pPr>
        <w:spacing w:before="0" w:beforeAutospacing="off" w:after="0" w:afterAutospacing="off" w:line="259" w:lineRule="auto"/>
        <w:jc w:val="both"/>
        <w:rPr>
          <w:rFonts w:ascii="Arial" w:hAnsi="Arial" w:eastAsia="Arial" w:cs="Arial"/>
          <w:noProof w:val="0"/>
          <w:sz w:val="24"/>
          <w:szCs w:val="24"/>
          <w:lang w:val="it"/>
        </w:rPr>
      </w:pPr>
      <w:r w:rsidRPr="15339293" w:rsidR="683493FA">
        <w:rPr>
          <w:rFonts w:ascii="Arial" w:hAnsi="Arial" w:eastAsia="Arial" w:cs="Arial"/>
          <w:b w:val="1"/>
          <w:bCs w:val="1"/>
          <w:i w:val="0"/>
          <w:iCs w:val="0"/>
          <w:caps w:val="0"/>
          <w:smallCaps w:val="0"/>
          <w:strike w:val="0"/>
          <w:dstrike w:val="0"/>
          <w:noProof w:val="0"/>
          <w:color w:val="242424"/>
          <w:sz w:val="24"/>
          <w:szCs w:val="24"/>
          <w:u w:val="none"/>
          <w:lang w:val="it-IT"/>
        </w:rPr>
        <w:t xml:space="preserve">Coordinatori del progetto: Claudio Libero Pisano e Stefania </w:t>
      </w:r>
      <w:r w:rsidRPr="15339293" w:rsidR="683493FA">
        <w:rPr>
          <w:rFonts w:ascii="Arial" w:hAnsi="Arial" w:eastAsia="Arial" w:cs="Arial"/>
          <w:b w:val="1"/>
          <w:bCs w:val="1"/>
          <w:i w:val="0"/>
          <w:iCs w:val="0"/>
          <w:caps w:val="0"/>
          <w:smallCaps w:val="0"/>
          <w:strike w:val="0"/>
          <w:dstrike w:val="0"/>
          <w:noProof w:val="0"/>
          <w:color w:val="242424"/>
          <w:sz w:val="24"/>
          <w:szCs w:val="24"/>
          <w:u w:val="none"/>
          <w:lang w:val="it-IT"/>
        </w:rPr>
        <w:t>Teodonio</w:t>
      </w:r>
      <w:r w:rsidRPr="15339293" w:rsidR="683493FA">
        <w:rPr>
          <w:rFonts w:ascii="Arial" w:hAnsi="Arial" w:eastAsia="Arial" w:cs="Arial"/>
          <w:b w:val="1"/>
          <w:bCs w:val="1"/>
          <w:i w:val="0"/>
          <w:iCs w:val="0"/>
          <w:caps w:val="0"/>
          <w:smallCaps w:val="0"/>
          <w:strike w:val="0"/>
          <w:dstrike w:val="0"/>
          <w:noProof w:val="0"/>
          <w:color w:val="242424"/>
          <w:sz w:val="24"/>
          <w:szCs w:val="24"/>
          <w:u w:val="none"/>
          <w:lang w:val="it-IT"/>
        </w:rPr>
        <w:t xml:space="preserve">, </w:t>
      </w:r>
      <w:r w:rsidRPr="15339293" w:rsidR="683493FA">
        <w:rPr>
          <w:rFonts w:ascii="Arial" w:hAnsi="Arial" w:eastAsia="Arial" w:cs="Arial"/>
          <w:b w:val="0"/>
          <w:bCs w:val="0"/>
          <w:i w:val="0"/>
          <w:iCs w:val="0"/>
          <w:caps w:val="0"/>
          <w:smallCaps w:val="0"/>
          <w:strike w:val="0"/>
          <w:dstrike w:val="0"/>
          <w:noProof w:val="0"/>
          <w:color w:val="242424"/>
          <w:sz w:val="24"/>
          <w:szCs w:val="24"/>
          <w:u w:val="none"/>
          <w:lang w:val="it-IT"/>
        </w:rPr>
        <w:t>Docenti dell’Accademia di Belle Arti di Roma.</w:t>
      </w:r>
    </w:p>
    <w:p xmlns:wp14="http://schemas.microsoft.com/office/word/2010/wordml" w:rsidP="15339293" wp14:paraId="650F56D4" wp14:textId="6922F8CF">
      <w:pPr>
        <w:spacing w:before="0" w:beforeAutospacing="off" w:after="0" w:afterAutospacing="off"/>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 </w:t>
      </w:r>
    </w:p>
    <w:p xmlns:wp14="http://schemas.microsoft.com/office/word/2010/wordml" w:rsidP="15339293" wp14:paraId="5344A7C6" wp14:textId="41173CC2">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L’evento può essere seguito in diretta streaming sulla piattaforma insieme-per.eu </w:t>
      </w:r>
      <w:hyperlink r:id="R6c5a857e52f34c18">
        <w:r w:rsidRPr="15339293" w:rsidR="06B63377">
          <w:rPr>
            <w:rStyle w:val="Hyperlink"/>
            <w:rFonts w:ascii="Arial" w:hAnsi="Arial" w:eastAsia="Arial" w:cs="Arial"/>
            <w:b w:val="0"/>
            <w:bCs w:val="0"/>
            <w:i w:val="0"/>
            <w:iCs w:val="0"/>
            <w:caps w:val="0"/>
            <w:smallCaps w:val="0"/>
            <w:noProof w:val="0"/>
            <w:color w:val="242424"/>
            <w:sz w:val="24"/>
            <w:szCs w:val="24"/>
            <w:lang w:val="it"/>
          </w:rPr>
          <w:t xml:space="preserve">previa registrazione qui </w:t>
        </w:r>
      </w:hyperlink>
      <w:r w:rsidRPr="15339293" w:rsidR="06B63377">
        <w:rPr>
          <w:rFonts w:ascii="Arial" w:hAnsi="Arial" w:eastAsia="Arial" w:cs="Arial"/>
          <w:b w:val="0"/>
          <w:bCs w:val="0"/>
          <w:i w:val="0"/>
          <w:iCs w:val="0"/>
          <w:caps w:val="0"/>
          <w:smallCaps w:val="0"/>
          <w:noProof w:val="0"/>
          <w:color w:val="242424"/>
          <w:sz w:val="24"/>
          <w:szCs w:val="24"/>
          <w:lang w:val="it"/>
        </w:rPr>
        <w:t xml:space="preserve"> </w:t>
      </w:r>
    </w:p>
    <w:p xmlns:wp14="http://schemas.microsoft.com/office/word/2010/wordml" w:rsidP="15339293" wp14:paraId="6316E92D" wp14:textId="4A5EB52D">
      <w:pPr>
        <w:spacing w:before="0" w:beforeAutospacing="off" w:after="80" w:afterAutospacing="off"/>
        <w:rPr>
          <w:rFonts w:ascii="Arial" w:hAnsi="Arial" w:eastAsia="Arial" w:cs="Arial"/>
          <w:b w:val="1"/>
          <w:bCs w:val="1"/>
          <w:i w:val="0"/>
          <w:iCs w:val="0"/>
          <w:caps w:val="0"/>
          <w:smallCaps w:val="0"/>
          <w:noProof w:val="0"/>
          <w:color w:val="242424"/>
          <w:sz w:val="24"/>
          <w:szCs w:val="24"/>
          <w:lang w:val="it"/>
        </w:rPr>
      </w:pPr>
    </w:p>
    <w:p xmlns:wp14="http://schemas.microsoft.com/office/word/2010/wordml" w:rsidP="15339293" wp14:paraId="3F5BC534" wp14:textId="6D8E2712">
      <w:pPr>
        <w:spacing w:before="0" w:beforeAutospacing="off" w:after="80" w:afterAutospacing="off"/>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 xml:space="preserve">QUANDO: </w:t>
      </w:r>
      <w:r w:rsidRPr="15339293" w:rsidR="06B63377">
        <w:rPr>
          <w:rFonts w:ascii="Arial" w:hAnsi="Arial" w:eastAsia="Arial" w:cs="Arial"/>
          <w:b w:val="0"/>
          <w:bCs w:val="0"/>
          <w:i w:val="0"/>
          <w:iCs w:val="0"/>
          <w:caps w:val="0"/>
          <w:smallCaps w:val="0"/>
          <w:noProof w:val="0"/>
          <w:color w:val="242424"/>
          <w:sz w:val="24"/>
          <w:szCs w:val="24"/>
          <w:lang w:val="it"/>
        </w:rPr>
        <w:t>martedì 14 Novembre - conferenza stampa alle 17:00; inaugurazione mostra alle 18:00</w:t>
      </w:r>
      <w:r>
        <w:br/>
      </w:r>
      <w:r w:rsidRPr="15339293" w:rsidR="06B63377">
        <w:rPr>
          <w:rFonts w:ascii="Arial" w:hAnsi="Arial" w:eastAsia="Arial" w:cs="Arial"/>
          <w:b w:val="1"/>
          <w:bCs w:val="1"/>
          <w:i w:val="0"/>
          <w:iCs w:val="0"/>
          <w:caps w:val="0"/>
          <w:smallCaps w:val="0"/>
          <w:noProof w:val="0"/>
          <w:color w:val="242424"/>
          <w:sz w:val="24"/>
          <w:szCs w:val="24"/>
          <w:lang w:val="it"/>
        </w:rPr>
        <w:t xml:space="preserve">DOVE: </w:t>
      </w:r>
      <w:r w:rsidRPr="15339293" w:rsidR="06B63377">
        <w:rPr>
          <w:rFonts w:ascii="Arial" w:hAnsi="Arial" w:eastAsia="Arial" w:cs="Arial"/>
          <w:b w:val="0"/>
          <w:bCs w:val="0"/>
          <w:i w:val="0"/>
          <w:iCs w:val="0"/>
          <w:caps w:val="0"/>
          <w:smallCaps w:val="0"/>
          <w:noProof w:val="0"/>
          <w:color w:val="242424"/>
          <w:sz w:val="24"/>
          <w:szCs w:val="24"/>
          <w:lang w:val="it"/>
        </w:rPr>
        <w:t>Europa Experience - David Sassoli, piazza Venezia, 6, 00187 Roma</w:t>
      </w:r>
    </w:p>
    <w:p xmlns:wp14="http://schemas.microsoft.com/office/word/2010/wordml" w:rsidP="15339293" wp14:paraId="0A483F30" wp14:textId="11D79AEB">
      <w:pPr>
        <w:spacing w:before="0" w:beforeAutospacing="off" w:after="0" w:afterAutospacing="off"/>
        <w:rPr>
          <w:rFonts w:ascii="Arial" w:hAnsi="Arial" w:eastAsia="Arial" w:cs="Arial"/>
          <w:b w:val="1"/>
          <w:bCs w:val="1"/>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 xml:space="preserve">MOSTRA: </w:t>
      </w:r>
      <w:r w:rsidRPr="15339293" w:rsidR="06B63377">
        <w:rPr>
          <w:rFonts w:ascii="Arial" w:hAnsi="Arial" w:eastAsia="Arial" w:cs="Arial"/>
          <w:b w:val="0"/>
          <w:bCs w:val="0"/>
          <w:i w:val="0"/>
          <w:iCs w:val="0"/>
          <w:caps w:val="0"/>
          <w:smallCaps w:val="0"/>
          <w:noProof w:val="0"/>
          <w:color w:val="242424"/>
          <w:sz w:val="24"/>
          <w:szCs w:val="24"/>
          <w:lang w:val="it"/>
        </w:rPr>
        <w:t>aperta dal 15 novembre al 22 dicembre; dal lunedì al venerdì dalle 10:00 alle 18:00, sabato e domenica dalle 12:00 alle 18:00</w:t>
      </w:r>
      <w:r>
        <w:br/>
      </w:r>
      <w:r w:rsidRPr="15339293" w:rsidR="06B63377">
        <w:rPr>
          <w:rFonts w:ascii="Arial" w:hAnsi="Arial" w:eastAsia="Arial" w:cs="Arial"/>
          <w:b w:val="1"/>
          <w:bCs w:val="1"/>
          <w:i w:val="0"/>
          <w:iCs w:val="0"/>
          <w:caps w:val="0"/>
          <w:smallCaps w:val="0"/>
          <w:noProof w:val="0"/>
          <w:color w:val="242424"/>
          <w:sz w:val="24"/>
          <w:szCs w:val="24"/>
          <w:lang w:val="it"/>
        </w:rPr>
        <w:t>Ingresso gratuito</w:t>
      </w:r>
    </w:p>
    <w:p xmlns:wp14="http://schemas.microsoft.com/office/word/2010/wordml" w:rsidP="15339293" wp14:paraId="3C228A49" wp14:textId="1CD18680">
      <w:pPr>
        <w:spacing w:before="0" w:beforeAutospacing="off" w:after="0" w:afterAutospacing="off"/>
        <w:jc w:val="both"/>
        <w:rPr>
          <w:rFonts w:ascii="Arial" w:hAnsi="Arial" w:eastAsia="Arial" w:cs="Arial"/>
          <w:b w:val="1"/>
          <w:bCs w:val="1"/>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 xml:space="preserve"> </w:t>
      </w:r>
    </w:p>
    <w:p xmlns:wp14="http://schemas.microsoft.com/office/word/2010/wordml" w:rsidP="15339293" wp14:paraId="12046069" wp14:textId="112EB9D8">
      <w:pPr>
        <w:spacing w:before="0" w:beforeAutospacing="off" w:after="0" w:afterAutospacing="off"/>
        <w:jc w:val="both"/>
        <w:rPr>
          <w:rFonts w:ascii="Arial" w:hAnsi="Arial" w:eastAsia="Arial" w:cs="Arial"/>
          <w:b w:val="1"/>
          <w:bCs w:val="1"/>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Dichiarazioni:</w:t>
      </w:r>
    </w:p>
    <w:p xmlns:wp14="http://schemas.microsoft.com/office/word/2010/wordml" w:rsidP="15339293" wp14:paraId="39D5EE13" wp14:textId="1E8071D2">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5C9BA0AC" w:rsidR="06B63377">
        <w:rPr>
          <w:rFonts w:ascii="Arial" w:hAnsi="Arial" w:eastAsia="Arial" w:cs="Arial"/>
          <w:b w:val="0"/>
          <w:bCs w:val="0"/>
          <w:i w:val="0"/>
          <w:iCs w:val="0"/>
          <w:caps w:val="0"/>
          <w:smallCaps w:val="0"/>
          <w:noProof w:val="0"/>
          <w:color w:val="242424"/>
          <w:sz w:val="24"/>
          <w:szCs w:val="24"/>
          <w:lang w:val="it"/>
        </w:rPr>
        <w:t xml:space="preserve"> </w:t>
      </w:r>
    </w:p>
    <w:p w:rsidR="16E86944" w:rsidP="5C9BA0AC" w:rsidRDefault="16E86944" w14:paraId="3986799E" w14:textId="1F7D474F">
      <w:pPr>
        <w:pStyle w:val="Normal"/>
        <w:spacing w:before="0" w:beforeAutospacing="off" w:after="0" w:afterAutospacing="off"/>
        <w:jc w:val="both"/>
        <w:rPr>
          <w:rFonts w:ascii="Arial" w:hAnsi="Arial" w:eastAsia="Arial" w:cs="Arial"/>
          <w:noProof w:val="0"/>
          <w:sz w:val="24"/>
          <w:szCs w:val="24"/>
          <w:lang w:val="it"/>
        </w:rPr>
      </w:pPr>
      <w:r w:rsidRPr="5C9BA0AC" w:rsidR="16E86944">
        <w:rPr>
          <w:rFonts w:ascii="Arial" w:hAnsi="Arial" w:eastAsia="Arial" w:cs="Arial"/>
          <w:b w:val="1"/>
          <w:bCs w:val="1"/>
          <w:i w:val="0"/>
          <w:iCs w:val="0"/>
          <w:caps w:val="0"/>
          <w:smallCaps w:val="0"/>
          <w:noProof w:val="0"/>
          <w:color w:val="242424"/>
          <w:sz w:val="24"/>
          <w:szCs w:val="24"/>
          <w:lang w:val="it"/>
        </w:rPr>
        <w:t>Carlo Corazza</w:t>
      </w:r>
      <w:r w:rsidRPr="5C9BA0AC" w:rsidR="16E86944">
        <w:rPr>
          <w:rFonts w:ascii="Arial" w:hAnsi="Arial" w:eastAsia="Arial" w:cs="Arial"/>
          <w:b w:val="0"/>
          <w:bCs w:val="0"/>
          <w:i w:val="0"/>
          <w:iCs w:val="0"/>
          <w:caps w:val="0"/>
          <w:smallCaps w:val="0"/>
          <w:noProof w:val="0"/>
          <w:color w:val="242424"/>
          <w:sz w:val="24"/>
          <w:szCs w:val="24"/>
          <w:lang w:val="it"/>
        </w:rPr>
        <w:t>, direttore dell'Ufficio del Parlamento europeo in Italia, dichiara: "Le elezioni sono il momento più distintivo del Parlamento europeo, inteso come casa della democrazia. Lo sguardo di giovani artisti su certi valori contribuisce ad arricchire il senso di un processo partecipativo che mai può essere dato per scontato."</w:t>
      </w:r>
    </w:p>
    <w:p w:rsidR="5C9BA0AC" w:rsidP="5C9BA0AC" w:rsidRDefault="5C9BA0AC" w14:paraId="48135582" w14:textId="617E0838">
      <w:pPr>
        <w:spacing w:before="0" w:beforeAutospacing="off" w:after="0" w:afterAutospacing="off"/>
        <w:jc w:val="both"/>
        <w:rPr>
          <w:rFonts w:ascii="Arial" w:hAnsi="Arial" w:eastAsia="Arial" w:cs="Arial"/>
          <w:b w:val="1"/>
          <w:bCs w:val="1"/>
          <w:i w:val="0"/>
          <w:iCs w:val="0"/>
          <w:caps w:val="0"/>
          <w:smallCaps w:val="0"/>
          <w:noProof w:val="0"/>
          <w:color w:val="242424"/>
          <w:sz w:val="24"/>
          <w:szCs w:val="24"/>
          <w:lang w:val="it"/>
        </w:rPr>
      </w:pPr>
    </w:p>
    <w:p xmlns:wp14="http://schemas.microsoft.com/office/word/2010/wordml" w:rsidP="15339293" wp14:paraId="6D8ACC15" wp14:textId="79605F02">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Cecilia Casorati</w:t>
      </w:r>
      <w:r w:rsidRPr="15339293" w:rsidR="06B63377">
        <w:rPr>
          <w:rFonts w:ascii="Arial" w:hAnsi="Arial" w:eastAsia="Arial" w:cs="Arial"/>
          <w:b w:val="0"/>
          <w:bCs w:val="0"/>
          <w:i w:val="0"/>
          <w:iCs w:val="0"/>
          <w:caps w:val="0"/>
          <w:smallCaps w:val="0"/>
          <w:noProof w:val="0"/>
          <w:color w:val="242424"/>
          <w:sz w:val="24"/>
          <w:szCs w:val="24"/>
          <w:lang w:val="it"/>
        </w:rPr>
        <w:t>, direttrice dell'Accademia di Belle Arti di Roma, afferma: “ArtéEuropa, alla sua seconda edizione, conferma la presenza degli studenti dell’Accademia di Belle Arti di Roma e mette al centro il punto di vista di una generazione troppo spesso ignorata, che va invece ascoltata. La cronaca drammatica di questi giorni dimostra quanto i temi proposti non siano generici ma piuttosto riportano al centro la necessità urgente di coesione dell’identità europea. Le parole dell’arte offrono un diverso punto di vista, ci pongono delle domande, alle quali tutti dobbiamo provare a rispondere.”</w:t>
      </w:r>
    </w:p>
    <w:p xmlns:wp14="http://schemas.microsoft.com/office/word/2010/wordml" w:rsidP="15339293" wp14:paraId="612628AB" wp14:textId="7C649F0B">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0"/>
          <w:bCs w:val="0"/>
          <w:i w:val="0"/>
          <w:iCs w:val="0"/>
          <w:caps w:val="0"/>
          <w:smallCaps w:val="0"/>
          <w:noProof w:val="0"/>
          <w:color w:val="242424"/>
          <w:sz w:val="24"/>
          <w:szCs w:val="24"/>
          <w:lang w:val="it"/>
        </w:rPr>
        <w:t xml:space="preserve"> </w:t>
      </w:r>
    </w:p>
    <w:p xmlns:wp14="http://schemas.microsoft.com/office/word/2010/wordml" w:rsidP="15339293" wp14:paraId="7507A6BE" wp14:textId="04615015">
      <w:pPr>
        <w:spacing w:before="0" w:beforeAutospacing="off" w:after="0" w:afterAutospacing="off"/>
        <w:jc w:val="both"/>
        <w:rPr>
          <w:rFonts w:ascii="Arial" w:hAnsi="Arial" w:eastAsia="Arial" w:cs="Arial"/>
          <w:b w:val="0"/>
          <w:bCs w:val="0"/>
          <w:i w:val="0"/>
          <w:iCs w:val="0"/>
          <w:caps w:val="0"/>
          <w:smallCaps w:val="0"/>
          <w:noProof w:val="0"/>
          <w:color w:val="242424"/>
          <w:sz w:val="24"/>
          <w:szCs w:val="24"/>
          <w:lang w:val="it"/>
        </w:rPr>
      </w:pPr>
      <w:r w:rsidRPr="15339293" w:rsidR="06B63377">
        <w:rPr>
          <w:rFonts w:ascii="Arial" w:hAnsi="Arial" w:eastAsia="Arial" w:cs="Arial"/>
          <w:b w:val="1"/>
          <w:bCs w:val="1"/>
          <w:i w:val="0"/>
          <w:iCs w:val="0"/>
          <w:caps w:val="0"/>
          <w:smallCaps w:val="0"/>
          <w:noProof w:val="0"/>
          <w:color w:val="242424"/>
          <w:sz w:val="24"/>
          <w:szCs w:val="24"/>
          <w:lang w:val="it"/>
        </w:rPr>
        <w:t>Marco Germinario</w:t>
      </w:r>
      <w:r w:rsidRPr="15339293" w:rsidR="06B63377">
        <w:rPr>
          <w:rFonts w:ascii="Arial" w:hAnsi="Arial" w:eastAsia="Arial" w:cs="Arial"/>
          <w:b w:val="0"/>
          <w:bCs w:val="0"/>
          <w:i w:val="0"/>
          <w:iCs w:val="0"/>
          <w:caps w:val="0"/>
          <w:smallCaps w:val="0"/>
          <w:noProof w:val="0"/>
          <w:color w:val="242424"/>
          <w:sz w:val="24"/>
          <w:szCs w:val="24"/>
          <w:lang w:val="it"/>
        </w:rPr>
        <w:t xml:space="preserve">, fondatore e </w:t>
      </w:r>
      <w:r w:rsidRPr="15339293" w:rsidR="06B63377">
        <w:rPr>
          <w:rFonts w:ascii="Arial" w:hAnsi="Arial" w:eastAsia="Arial" w:cs="Arial"/>
          <w:b w:val="0"/>
          <w:bCs w:val="0"/>
          <w:i w:val="0"/>
          <w:iCs w:val="0"/>
          <w:caps w:val="0"/>
          <w:smallCaps w:val="0"/>
          <w:noProof w:val="0"/>
          <w:color w:val="auto"/>
          <w:sz w:val="24"/>
          <w:szCs w:val="24"/>
          <w:lang w:val="it"/>
        </w:rPr>
        <w:t>presidente</w:t>
      </w:r>
      <w:r w:rsidRPr="15339293" w:rsidR="06B63377">
        <w:rPr>
          <w:rFonts w:ascii="Arial" w:hAnsi="Arial" w:eastAsia="Arial" w:cs="Arial"/>
          <w:b w:val="0"/>
          <w:bCs w:val="0"/>
          <w:i w:val="0"/>
          <w:iCs w:val="0"/>
          <w:caps w:val="0"/>
          <w:smallCaps w:val="0"/>
          <w:noProof w:val="0"/>
          <w:color w:val="FF0000"/>
          <w:sz w:val="24"/>
          <w:szCs w:val="24"/>
          <w:lang w:val="it"/>
        </w:rPr>
        <w:t xml:space="preserve"> </w:t>
      </w:r>
      <w:r w:rsidRPr="15339293" w:rsidR="06B63377">
        <w:rPr>
          <w:rFonts w:ascii="Arial" w:hAnsi="Arial" w:eastAsia="Arial" w:cs="Arial"/>
          <w:b w:val="0"/>
          <w:bCs w:val="0"/>
          <w:i w:val="0"/>
          <w:iCs w:val="0"/>
          <w:caps w:val="0"/>
          <w:smallCaps w:val="0"/>
          <w:noProof w:val="0"/>
          <w:color w:val="242424"/>
          <w:sz w:val="24"/>
          <w:szCs w:val="24"/>
          <w:lang w:val="it"/>
        </w:rPr>
        <w:t>Ragnarock: “La nostra associazione è nata con l'obiettivo di contribuire positivamente alla società in cui viviamo, prendendo come punto di ispirazione la diversità delle persone che la abitano. Crediamo quindi fortemente che l’arte come linguaggio comunicativo possa essere linfa vitale per ciò che ci siamo prefissati.  ArtèEuropa, progetto che si fonda sugli ideali di comunità e di cooperazione interpretati dallo sguardo di artisti in formazione, è un risultato che va proprio in questa direzione auspicata”.</w:t>
      </w:r>
    </w:p>
    <w:p xmlns:wp14="http://schemas.microsoft.com/office/word/2010/wordml" w:rsidP="15339293" wp14:paraId="2DC08235" wp14:textId="23D2D714">
      <w:pPr>
        <w:pStyle w:val="Normal"/>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5007"/>
        <w:gridCol w:w="4008"/>
      </w:tblGrid>
      <w:tr w:rsidR="15339293" w:rsidTr="5C9BA0AC" w14:paraId="1EBC9CEE">
        <w:trPr>
          <w:trHeight w:val="300"/>
        </w:trPr>
        <w:tc>
          <w:tcPr>
            <w:tcW w:w="5007" w:type="dxa"/>
            <w:tcMar>
              <w:left w:w="105" w:type="dxa"/>
              <w:right w:w="105" w:type="dxa"/>
            </w:tcMar>
            <w:vAlign w:val="top"/>
          </w:tcPr>
          <w:p w:rsidR="15339293" w:rsidP="15339293" w:rsidRDefault="15339293" w14:paraId="3FD93CE1" w14:textId="57DCDA87">
            <w:pPr>
              <w:spacing w:line="259" w:lineRule="auto"/>
              <w:jc w:val="both"/>
              <w:rPr>
                <w:rFonts w:ascii="Calibri" w:hAnsi="Calibri" w:eastAsia="Calibri" w:cs="Calibri"/>
                <w:b w:val="0"/>
                <w:bCs w:val="0"/>
                <w:i w:val="0"/>
                <w:iCs w:val="0"/>
                <w:color w:val="13334D"/>
                <w:sz w:val="17"/>
                <w:szCs w:val="17"/>
              </w:rPr>
            </w:pPr>
            <w:r w:rsidRPr="15339293" w:rsidR="15339293">
              <w:rPr>
                <w:rFonts w:ascii="Calibri" w:hAnsi="Calibri" w:eastAsia="Calibri" w:cs="Calibri"/>
                <w:b w:val="0"/>
                <w:bCs w:val="0"/>
                <w:i w:val="0"/>
                <w:iCs w:val="0"/>
                <w:color w:val="13334D"/>
                <w:sz w:val="17"/>
                <w:szCs w:val="17"/>
                <w:lang w:val="it-IT"/>
              </w:rPr>
              <w:t>Ufficio stampa</w:t>
            </w:r>
          </w:p>
          <w:p w:rsidR="15339293" w:rsidP="15339293" w:rsidRDefault="15339293" w14:paraId="78CDC6DB" w14:textId="4492D18D">
            <w:pPr>
              <w:spacing w:line="259" w:lineRule="auto"/>
              <w:jc w:val="both"/>
              <w:rPr>
                <w:rFonts w:ascii="Calibri" w:hAnsi="Calibri" w:eastAsia="Calibri" w:cs="Calibri"/>
                <w:b w:val="0"/>
                <w:bCs w:val="0"/>
                <w:i w:val="0"/>
                <w:iCs w:val="0"/>
                <w:color w:val="13334D"/>
                <w:sz w:val="17"/>
                <w:szCs w:val="17"/>
              </w:rPr>
            </w:pPr>
            <w:r w:rsidRPr="15339293" w:rsidR="15339293">
              <w:rPr>
                <w:rFonts w:ascii="Calibri" w:hAnsi="Calibri" w:eastAsia="Calibri" w:cs="Calibri"/>
                <w:b w:val="1"/>
                <w:bCs w:val="1"/>
                <w:i w:val="0"/>
                <w:iCs w:val="0"/>
                <w:color w:val="13334D"/>
                <w:sz w:val="17"/>
                <w:szCs w:val="17"/>
                <w:lang w:val="it-IT"/>
              </w:rPr>
              <w:t>Ragnarock</w:t>
            </w:r>
          </w:p>
          <w:p w:rsidR="15339293" w:rsidP="15339293" w:rsidRDefault="15339293" w14:paraId="21FF9303" w14:textId="25E4A15B">
            <w:pPr>
              <w:spacing w:line="259" w:lineRule="auto"/>
              <w:jc w:val="both"/>
              <w:rPr>
                <w:rFonts w:ascii="Calibri" w:hAnsi="Calibri" w:eastAsia="Calibri" w:cs="Calibri"/>
                <w:b w:val="0"/>
                <w:bCs w:val="0"/>
                <w:i w:val="0"/>
                <w:iCs w:val="0"/>
                <w:color w:val="13334D"/>
                <w:sz w:val="17"/>
                <w:szCs w:val="17"/>
              </w:rPr>
            </w:pPr>
            <w:r w:rsidRPr="15339293" w:rsidR="15339293">
              <w:rPr>
                <w:rFonts w:ascii="Calibri" w:hAnsi="Calibri" w:eastAsia="Calibri" w:cs="Calibri"/>
                <w:b w:val="0"/>
                <w:bCs w:val="0"/>
                <w:i w:val="0"/>
                <w:iCs w:val="0"/>
                <w:color w:val="13334D"/>
                <w:sz w:val="17"/>
                <w:szCs w:val="17"/>
                <w:lang w:val="it-IT"/>
              </w:rPr>
              <w:t xml:space="preserve">Marianna Pontillo </w:t>
            </w:r>
          </w:p>
          <w:p w:rsidR="15339293" w:rsidP="5C9BA0AC" w:rsidRDefault="15339293" w14:paraId="7367645F" w14:textId="2F7BA1EF">
            <w:pPr>
              <w:spacing w:line="259" w:lineRule="auto"/>
              <w:jc w:val="both"/>
              <w:rPr>
                <w:rFonts w:ascii="Calibri" w:hAnsi="Calibri" w:eastAsia="Calibri" w:cs="Calibri"/>
                <w:b w:val="0"/>
                <w:bCs w:val="0"/>
                <w:i w:val="0"/>
                <w:iCs w:val="0"/>
                <w:strike w:val="0"/>
                <w:dstrike w:val="0"/>
                <w:sz w:val="17"/>
                <w:szCs w:val="17"/>
                <w:lang w:val="it-IT"/>
              </w:rPr>
            </w:pPr>
            <w:hyperlink r:id="R165351e93a1247f9">
              <w:r w:rsidRPr="5C9BA0AC" w:rsidR="64D01EC5">
                <w:rPr>
                  <w:rStyle w:val="Hyperlink"/>
                  <w:rFonts w:ascii="Calibri" w:hAnsi="Calibri" w:eastAsia="Calibri" w:cs="Calibri"/>
                  <w:b w:val="0"/>
                  <w:bCs w:val="0"/>
                  <w:i w:val="0"/>
                  <w:iCs w:val="0"/>
                  <w:strike w:val="0"/>
                  <w:dstrike w:val="0"/>
                  <w:sz w:val="17"/>
                  <w:szCs w:val="17"/>
                  <w:lang w:val="it-IT"/>
                </w:rPr>
                <w:t>u</w:t>
              </w:r>
              <w:r w:rsidRPr="5C9BA0AC" w:rsidR="4331E19A">
                <w:rPr>
                  <w:rStyle w:val="Hyperlink"/>
                  <w:rFonts w:ascii="Calibri" w:hAnsi="Calibri" w:eastAsia="Calibri" w:cs="Calibri"/>
                  <w:b w:val="0"/>
                  <w:bCs w:val="0"/>
                  <w:i w:val="0"/>
                  <w:iCs w:val="0"/>
                  <w:strike w:val="0"/>
                  <w:dstrike w:val="0"/>
                  <w:sz w:val="17"/>
                  <w:szCs w:val="17"/>
                  <w:lang w:val="it-IT"/>
                </w:rPr>
                <w:t>fficiostampa@ragnarock.e</w:t>
              </w:r>
              <w:r w:rsidRPr="5C9BA0AC" w:rsidR="0CD559B6">
                <w:rPr>
                  <w:rStyle w:val="Hyperlink"/>
                  <w:rFonts w:ascii="Calibri" w:hAnsi="Calibri" w:eastAsia="Calibri" w:cs="Calibri"/>
                  <w:b w:val="0"/>
                  <w:bCs w:val="0"/>
                  <w:i w:val="0"/>
                  <w:iCs w:val="0"/>
                  <w:strike w:val="0"/>
                  <w:dstrike w:val="0"/>
                  <w:sz w:val="17"/>
                  <w:szCs w:val="17"/>
                  <w:lang w:val="it-IT"/>
                </w:rPr>
                <w:t>u</w:t>
              </w:r>
            </w:hyperlink>
            <w:r w:rsidRPr="5C9BA0AC" w:rsidR="0CD559B6">
              <w:rPr>
                <w:rFonts w:ascii="Calibri" w:hAnsi="Calibri" w:eastAsia="Calibri" w:cs="Calibri"/>
                <w:b w:val="0"/>
                <w:bCs w:val="0"/>
                <w:i w:val="0"/>
                <w:iCs w:val="0"/>
                <w:strike w:val="0"/>
                <w:dstrike w:val="0"/>
                <w:sz w:val="17"/>
                <w:szCs w:val="17"/>
                <w:lang w:val="it-IT"/>
              </w:rPr>
              <w:t xml:space="preserve"> </w:t>
            </w:r>
          </w:p>
        </w:tc>
        <w:tc>
          <w:tcPr>
            <w:tcW w:w="4008" w:type="dxa"/>
            <w:tcMar>
              <w:left w:w="105" w:type="dxa"/>
              <w:right w:w="105" w:type="dxa"/>
            </w:tcMar>
            <w:vAlign w:val="top"/>
          </w:tcPr>
          <w:p w:rsidR="15339293" w:rsidP="15339293" w:rsidRDefault="15339293" w14:paraId="52ADF56E" w14:textId="02897DE5">
            <w:pPr>
              <w:spacing w:line="259" w:lineRule="auto"/>
              <w:jc w:val="both"/>
              <w:rPr>
                <w:rFonts w:ascii="Calibri" w:hAnsi="Calibri" w:eastAsia="Calibri" w:cs="Calibri"/>
                <w:b w:val="0"/>
                <w:bCs w:val="0"/>
                <w:i w:val="0"/>
                <w:iCs w:val="0"/>
                <w:sz w:val="17"/>
                <w:szCs w:val="17"/>
              </w:rPr>
            </w:pPr>
            <w:r w:rsidRPr="15339293" w:rsidR="15339293">
              <w:rPr>
                <w:rFonts w:ascii="Calibri" w:hAnsi="Calibri" w:eastAsia="Calibri" w:cs="Calibri"/>
                <w:b w:val="1"/>
                <w:bCs w:val="1"/>
                <w:i w:val="0"/>
                <w:iCs w:val="0"/>
                <w:sz w:val="17"/>
                <w:szCs w:val="17"/>
                <w:lang w:val="it-IT"/>
              </w:rPr>
              <w:t>Ufficio Comunicazione dell’Accademia di Belle Arti di Roma:</w:t>
            </w:r>
          </w:p>
          <w:p w:rsidR="15339293" w:rsidP="15339293" w:rsidRDefault="15339293" w14:paraId="6A1AB66B" w14:textId="1640D98D">
            <w:pPr>
              <w:spacing w:line="259" w:lineRule="auto"/>
              <w:jc w:val="both"/>
              <w:rPr>
                <w:rFonts w:ascii="Calibri" w:hAnsi="Calibri" w:eastAsia="Calibri" w:cs="Calibri"/>
                <w:b w:val="0"/>
                <w:bCs w:val="0"/>
                <w:i w:val="0"/>
                <w:iCs w:val="0"/>
                <w:sz w:val="17"/>
                <w:szCs w:val="17"/>
              </w:rPr>
            </w:pPr>
            <w:r w:rsidRPr="15339293" w:rsidR="15339293">
              <w:rPr>
                <w:rFonts w:ascii="Calibri" w:hAnsi="Calibri" w:eastAsia="Calibri" w:cs="Calibri"/>
                <w:b w:val="0"/>
                <w:bCs w:val="0"/>
                <w:i w:val="0"/>
                <w:iCs w:val="0"/>
                <w:sz w:val="17"/>
                <w:szCs w:val="17"/>
                <w:lang w:val="it-IT"/>
              </w:rPr>
              <w:t xml:space="preserve">Coordinamento: Prof. Guglielmo Gigliotti </w:t>
            </w:r>
            <w:hyperlink r:id="Ree9ad5552d734400">
              <w:r w:rsidRPr="15339293" w:rsidR="15339293">
                <w:rPr>
                  <w:rStyle w:val="Hyperlink"/>
                  <w:rFonts w:ascii="Calibri" w:hAnsi="Calibri" w:eastAsia="Calibri" w:cs="Calibri"/>
                  <w:b w:val="0"/>
                  <w:bCs w:val="0"/>
                  <w:i w:val="0"/>
                  <w:iCs w:val="0"/>
                  <w:strike w:val="0"/>
                  <w:dstrike w:val="0"/>
                  <w:sz w:val="17"/>
                  <w:szCs w:val="17"/>
                  <w:lang w:val="it-IT"/>
                </w:rPr>
                <w:t>g.gigliotti@abaroma.it</w:t>
              </w:r>
            </w:hyperlink>
            <w:r w:rsidRPr="15339293" w:rsidR="15339293">
              <w:rPr>
                <w:rFonts w:ascii="Calibri" w:hAnsi="Calibri" w:eastAsia="Calibri" w:cs="Calibri"/>
                <w:b w:val="0"/>
                <w:bCs w:val="0"/>
                <w:i w:val="0"/>
                <w:iCs w:val="0"/>
                <w:sz w:val="17"/>
                <w:szCs w:val="17"/>
                <w:lang w:val="it-IT"/>
              </w:rPr>
              <w:t xml:space="preserve"> </w:t>
            </w:r>
          </w:p>
          <w:p w:rsidR="15339293" w:rsidP="15339293" w:rsidRDefault="15339293" w14:paraId="71234899" w14:textId="262A4885">
            <w:pPr>
              <w:spacing w:line="259" w:lineRule="auto"/>
              <w:jc w:val="both"/>
              <w:rPr>
                <w:rFonts w:ascii="Calibri" w:hAnsi="Calibri" w:eastAsia="Calibri" w:cs="Calibri"/>
                <w:b w:val="0"/>
                <w:bCs w:val="0"/>
                <w:i w:val="0"/>
                <w:iCs w:val="0"/>
                <w:sz w:val="17"/>
                <w:szCs w:val="17"/>
              </w:rPr>
            </w:pPr>
            <w:r w:rsidRPr="15339293" w:rsidR="15339293">
              <w:rPr>
                <w:rFonts w:ascii="Calibri" w:hAnsi="Calibri" w:eastAsia="Calibri" w:cs="Calibri"/>
                <w:b w:val="0"/>
                <w:bCs w:val="0"/>
                <w:i w:val="0"/>
                <w:iCs w:val="0"/>
                <w:sz w:val="17"/>
                <w:szCs w:val="17"/>
                <w:lang w:val="it-IT"/>
              </w:rPr>
              <w:t>Collaborazione: Chiara Picco, Marianna Pontillo</w:t>
            </w:r>
          </w:p>
          <w:p w:rsidR="15339293" w:rsidP="15339293" w:rsidRDefault="15339293" w14:paraId="5C8299B3" w14:textId="283DABC7">
            <w:pPr>
              <w:spacing w:line="259" w:lineRule="auto"/>
              <w:jc w:val="both"/>
              <w:rPr>
                <w:rFonts w:ascii="Calibri" w:hAnsi="Calibri" w:eastAsia="Calibri" w:cs="Calibri"/>
                <w:b w:val="0"/>
                <w:bCs w:val="0"/>
                <w:i w:val="0"/>
                <w:iCs w:val="0"/>
                <w:color w:val="FF0000"/>
                <w:sz w:val="17"/>
                <w:szCs w:val="17"/>
              </w:rPr>
            </w:pPr>
            <w:hyperlink r:id="Ra5d6c783c58941cf">
              <w:r w:rsidRPr="15339293" w:rsidR="15339293">
                <w:rPr>
                  <w:rStyle w:val="Hyperlink"/>
                  <w:rFonts w:ascii="Calibri" w:hAnsi="Calibri" w:eastAsia="Calibri" w:cs="Calibri"/>
                  <w:b w:val="0"/>
                  <w:bCs w:val="0"/>
                  <w:i w:val="0"/>
                  <w:iCs w:val="0"/>
                  <w:strike w:val="0"/>
                  <w:dstrike w:val="0"/>
                  <w:sz w:val="17"/>
                  <w:szCs w:val="17"/>
                  <w:lang w:val="it-IT"/>
                </w:rPr>
                <w:t>comunicazione@abaroma.it</w:t>
              </w:r>
            </w:hyperlink>
            <w:r w:rsidRPr="15339293" w:rsidR="15339293">
              <w:rPr>
                <w:rFonts w:ascii="Calibri" w:hAnsi="Calibri" w:eastAsia="Calibri" w:cs="Calibri"/>
                <w:b w:val="0"/>
                <w:bCs w:val="0"/>
                <w:i w:val="0"/>
                <w:iCs w:val="0"/>
                <w:color w:val="FF0000"/>
                <w:sz w:val="17"/>
                <w:szCs w:val="17"/>
                <w:lang w:val="it-IT"/>
              </w:rPr>
              <w:t xml:space="preserve"> </w:t>
            </w:r>
          </w:p>
          <w:p w:rsidR="15339293" w:rsidP="15339293" w:rsidRDefault="15339293" w14:paraId="43083601" w14:textId="481CA377">
            <w:pPr>
              <w:spacing w:line="259" w:lineRule="auto"/>
              <w:jc w:val="both"/>
              <w:rPr>
                <w:rFonts w:ascii="Calibri" w:hAnsi="Calibri" w:eastAsia="Calibri" w:cs="Calibri"/>
                <w:b w:val="0"/>
                <w:bCs w:val="0"/>
                <w:i w:val="0"/>
                <w:iCs w:val="0"/>
                <w:color w:val="13334D"/>
                <w:sz w:val="17"/>
                <w:szCs w:val="17"/>
              </w:rPr>
            </w:pPr>
          </w:p>
        </w:tc>
      </w:tr>
    </w:tbl>
    <w:p w:rsidR="15339293" w:rsidP="15339293" w:rsidRDefault="15339293" w14:paraId="531DC8C8" w14:textId="4EBB4B7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18"/>
          <w:szCs w:val="18"/>
          <w:lang w:val="it-IT"/>
        </w:rPr>
      </w:pPr>
    </w:p>
    <w:p w:rsidR="15339293" w:rsidP="15339293" w:rsidRDefault="15339293" w14:paraId="640FAF84" w14:textId="3EA2B3E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56EA42"/>
    <w:rsid w:val="06B63377"/>
    <w:rsid w:val="087B5036"/>
    <w:rsid w:val="0CD559B6"/>
    <w:rsid w:val="0E683CEE"/>
    <w:rsid w:val="143DD59E"/>
    <w:rsid w:val="15339293"/>
    <w:rsid w:val="16E86944"/>
    <w:rsid w:val="23A02C94"/>
    <w:rsid w:val="254BA2D8"/>
    <w:rsid w:val="2656EA42"/>
    <w:rsid w:val="31726D27"/>
    <w:rsid w:val="32A461FA"/>
    <w:rsid w:val="36E6F25A"/>
    <w:rsid w:val="4331E19A"/>
    <w:rsid w:val="5305C586"/>
    <w:rsid w:val="54D4C5F1"/>
    <w:rsid w:val="5C9BA0AC"/>
    <w:rsid w:val="5DA039CF"/>
    <w:rsid w:val="64D01EC5"/>
    <w:rsid w:val="683493FA"/>
    <w:rsid w:val="6ABF9A02"/>
    <w:rsid w:val="77F86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A42"/>
  <w15:chartTrackingRefBased/>
  <w15:docId w15:val="{F4814B9E-01F2-4432-B05C-6B0EA800EC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ogether.europarl.europa.eu/it/event/arteeuropa-2023-11-14-5645/register" TargetMode="External" Id="R6c5a857e52f34c18" /><Relationship Type="http://schemas.openxmlformats.org/officeDocument/2006/relationships/hyperlink" Target="mailto:g.gigliotti@abaroma.it" TargetMode="External" Id="Ree9ad5552d734400" /><Relationship Type="http://schemas.openxmlformats.org/officeDocument/2006/relationships/hyperlink" Target="mailto:comunicazione@abaroma.it" TargetMode="External" Id="Ra5d6c783c58941cf" /><Relationship Type="http://schemas.openxmlformats.org/officeDocument/2006/relationships/hyperlink" Target="mailto:ufficiostampa@ragnarock.eu" TargetMode="External" Id="R165351e93a1247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2023-11-07T15:35:06.8454387Z</dcterms:created>
  <dcterms:modified xsi:type="dcterms:W3CDTF">2023-11-13T13:56:53.9742593Z</dcterms:modified>
  <dc:creator>Comunicazione ABAROMA</dc:creator>
  <lastModifiedBy>Comunicazione ABAROMA</lastModifiedBy>
</coreProperties>
</file>