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BBCB0" w14:textId="46E27E22" w:rsidR="00CD2128" w:rsidRDefault="00CD2128" w:rsidP="007654BA">
      <w:pPr>
        <w:pStyle w:val="NormaleWeb"/>
        <w:spacing w:before="0" w:beforeAutospacing="0" w:after="0" w:afterAutospacing="0"/>
        <w:rPr>
          <w:rFonts w:ascii="Arial" w:hAnsi="Arial" w:cs="Arial"/>
          <w:bCs/>
          <w:i/>
          <w:color w:val="1A1A1A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A0DC227" wp14:editId="7CDE5045">
            <wp:extent cx="2286423" cy="92411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26-06-22 alle 13.58.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172" cy="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D9B98" w14:textId="64423B09" w:rsidR="00D45506" w:rsidRPr="00D45506" w:rsidRDefault="00CD2128" w:rsidP="007654BA">
      <w:pPr>
        <w:pStyle w:val="NormaleWeb"/>
        <w:spacing w:before="0" w:beforeAutospacing="0" w:after="0" w:afterAutospacing="0"/>
        <w:rPr>
          <w:rFonts w:ascii="Arial" w:hAnsi="Arial" w:cs="Arial"/>
          <w:bCs/>
          <w:i/>
          <w:color w:val="1A1A1A"/>
          <w:sz w:val="24"/>
          <w:szCs w:val="24"/>
        </w:rPr>
      </w:pPr>
      <w:r>
        <w:rPr>
          <w:rFonts w:ascii="Arial" w:hAnsi="Arial" w:cs="Arial"/>
          <w:bCs/>
          <w:i/>
          <w:color w:val="1A1A1A"/>
          <w:sz w:val="24"/>
          <w:szCs w:val="24"/>
        </w:rPr>
        <w:br/>
      </w:r>
      <w:r w:rsidR="007654BA" w:rsidRPr="00D45506">
        <w:rPr>
          <w:rFonts w:ascii="Arial" w:hAnsi="Arial" w:cs="Arial"/>
          <w:bCs/>
          <w:i/>
          <w:color w:val="1A1A1A"/>
          <w:sz w:val="24"/>
          <w:szCs w:val="24"/>
        </w:rPr>
        <w:t xml:space="preserve">Comunicato </w:t>
      </w:r>
      <w:r>
        <w:rPr>
          <w:rFonts w:ascii="Arial" w:hAnsi="Arial" w:cs="Arial"/>
          <w:bCs/>
          <w:i/>
          <w:color w:val="1A1A1A"/>
          <w:sz w:val="24"/>
          <w:szCs w:val="24"/>
        </w:rPr>
        <w:t>s</w:t>
      </w:r>
      <w:r w:rsidR="007654BA" w:rsidRPr="00D45506">
        <w:rPr>
          <w:rFonts w:ascii="Arial" w:hAnsi="Arial" w:cs="Arial"/>
          <w:bCs/>
          <w:i/>
          <w:color w:val="1A1A1A"/>
          <w:sz w:val="24"/>
          <w:szCs w:val="24"/>
        </w:rPr>
        <w:t xml:space="preserve">tampa </w:t>
      </w:r>
    </w:p>
    <w:p w14:paraId="0E9BF1B2" w14:textId="5A26E2CB" w:rsidR="007654BA" w:rsidRPr="00D45506" w:rsidRDefault="007654BA" w:rsidP="007654BA">
      <w:pPr>
        <w:pStyle w:val="NormaleWeb"/>
        <w:spacing w:before="0" w:beforeAutospacing="0" w:after="0" w:afterAutospacing="0"/>
        <w:rPr>
          <w:rFonts w:ascii="Arial" w:hAnsi="Arial" w:cs="Arial"/>
          <w:color w:val="1A1A1A"/>
          <w:sz w:val="28"/>
          <w:szCs w:val="28"/>
        </w:rPr>
      </w:pPr>
      <w:r w:rsidRPr="007654BA">
        <w:rPr>
          <w:rFonts w:ascii="Arial" w:hAnsi="Arial" w:cs="Arial"/>
          <w:b/>
          <w:bCs/>
          <w:color w:val="1A1A1A"/>
          <w:sz w:val="24"/>
          <w:szCs w:val="24"/>
          <w:u w:val="single"/>
        </w:rPr>
        <w:br/>
      </w:r>
      <w:r w:rsidRPr="00D45506">
        <w:rPr>
          <w:rFonts w:ascii="Arial" w:hAnsi="Arial" w:cs="Arial"/>
          <w:b/>
          <w:bCs/>
          <w:color w:val="1A1A1A"/>
          <w:sz w:val="28"/>
          <w:szCs w:val="28"/>
        </w:rPr>
        <w:t xml:space="preserve">2050 - ORIZZONTI SOMMERSI </w:t>
      </w:r>
    </w:p>
    <w:p w14:paraId="24AC49DF" w14:textId="66E4A17F" w:rsidR="007654BA" w:rsidRPr="00D45506" w:rsidRDefault="007654BA" w:rsidP="007654BA">
      <w:pPr>
        <w:pStyle w:val="NormaleWeb"/>
        <w:spacing w:before="0" w:beforeAutospacing="0" w:after="0" w:afterAutospacing="0"/>
        <w:rPr>
          <w:rFonts w:ascii="Helvetica Neue" w:hAnsi="Helvetica Neue"/>
          <w:color w:val="1A1A1A"/>
          <w:sz w:val="28"/>
          <w:szCs w:val="28"/>
        </w:rPr>
      </w:pPr>
      <w:proofErr w:type="spellStart"/>
      <w:r w:rsidRPr="00D45506">
        <w:rPr>
          <w:rFonts w:ascii="Arial" w:hAnsi="Arial" w:cs="Arial"/>
          <w:b/>
          <w:bCs/>
          <w:color w:val="1A1A1A"/>
          <w:sz w:val="28"/>
          <w:szCs w:val="28"/>
        </w:rPr>
        <w:t>Portop</w:t>
      </w:r>
      <w:r w:rsidR="00CD2128">
        <w:rPr>
          <w:rFonts w:ascii="Arial" w:hAnsi="Arial" w:cs="Arial"/>
          <w:b/>
          <w:bCs/>
          <w:color w:val="1A1A1A"/>
          <w:sz w:val="28"/>
          <w:szCs w:val="28"/>
        </w:rPr>
        <w:t>iccolo</w:t>
      </w:r>
      <w:proofErr w:type="spellEnd"/>
      <w:r w:rsidR="00CD2128">
        <w:rPr>
          <w:rFonts w:ascii="Arial" w:hAnsi="Arial" w:cs="Arial"/>
          <w:b/>
          <w:bCs/>
          <w:color w:val="1A1A1A"/>
          <w:sz w:val="28"/>
          <w:szCs w:val="28"/>
        </w:rPr>
        <w:t xml:space="preserve"> Art Gallery – Sistiana </w:t>
      </w:r>
      <w:r w:rsidRPr="00D45506">
        <w:rPr>
          <w:rFonts w:ascii="Arial" w:hAnsi="Arial" w:cs="Arial"/>
          <w:b/>
          <w:bCs/>
          <w:color w:val="1A1A1A"/>
          <w:sz w:val="28"/>
          <w:szCs w:val="28"/>
        </w:rPr>
        <w:t>(</w:t>
      </w:r>
      <w:proofErr w:type="spellStart"/>
      <w:r w:rsidRPr="00D45506">
        <w:rPr>
          <w:rFonts w:ascii="Arial" w:hAnsi="Arial" w:cs="Arial"/>
          <w:b/>
          <w:bCs/>
          <w:color w:val="1A1A1A"/>
          <w:sz w:val="28"/>
          <w:szCs w:val="28"/>
        </w:rPr>
        <w:t>ts</w:t>
      </w:r>
      <w:proofErr w:type="spellEnd"/>
      <w:r w:rsidRPr="00D45506">
        <w:rPr>
          <w:rFonts w:ascii="Arial" w:hAnsi="Arial" w:cs="Arial"/>
          <w:b/>
          <w:bCs/>
          <w:color w:val="1A1A1A"/>
          <w:sz w:val="28"/>
          <w:szCs w:val="28"/>
        </w:rPr>
        <w:t>)</w:t>
      </w:r>
    </w:p>
    <w:p w14:paraId="009AAF68" w14:textId="611C939D" w:rsidR="007654BA" w:rsidRPr="00D45506" w:rsidRDefault="00CD2128" w:rsidP="007654BA">
      <w:pPr>
        <w:pStyle w:val="NormaleWeb"/>
        <w:spacing w:before="0" w:beforeAutospacing="0" w:after="0" w:afterAutospacing="0"/>
        <w:rPr>
          <w:rFonts w:ascii="Arial" w:hAnsi="Arial" w:cs="Arial"/>
          <w:color w:val="1A1A1A"/>
          <w:sz w:val="28"/>
          <w:szCs w:val="28"/>
        </w:rPr>
      </w:pPr>
      <w:r>
        <w:rPr>
          <w:rFonts w:ascii="Arial" w:hAnsi="Arial" w:cs="Arial"/>
          <w:b/>
          <w:bCs/>
          <w:color w:val="1A1A1A"/>
          <w:sz w:val="28"/>
          <w:szCs w:val="28"/>
        </w:rPr>
        <w:t xml:space="preserve">Inaugurazione sabato 1 </w:t>
      </w:r>
      <w:r w:rsidR="00D45506" w:rsidRPr="00D45506">
        <w:rPr>
          <w:rFonts w:ascii="Arial" w:hAnsi="Arial" w:cs="Arial"/>
          <w:b/>
          <w:bCs/>
          <w:color w:val="1A1A1A"/>
          <w:sz w:val="28"/>
          <w:szCs w:val="28"/>
        </w:rPr>
        <w:t>agosto, ore 18.30</w:t>
      </w:r>
    </w:p>
    <w:p w14:paraId="18B3F388" w14:textId="5E12787A" w:rsidR="007654BA" w:rsidRPr="00FB61B2" w:rsidRDefault="007654BA" w:rsidP="007654BA">
      <w:pPr>
        <w:pStyle w:val="NormaleWeb"/>
        <w:spacing w:before="0" w:beforeAutospacing="0" w:after="0" w:afterAutospacing="0"/>
        <w:rPr>
          <w:rFonts w:ascii="Helvetica Neue" w:hAnsi="Helvetica Neue"/>
          <w:color w:val="1A1A1A"/>
          <w:sz w:val="24"/>
          <w:szCs w:val="24"/>
        </w:rPr>
      </w:pPr>
      <w:r w:rsidRPr="007654BA">
        <w:rPr>
          <w:rFonts w:ascii="Helvetica Neue" w:hAnsi="Helvetica Neue"/>
          <w:color w:val="1A1A1A"/>
          <w:sz w:val="24"/>
          <w:szCs w:val="24"/>
        </w:rPr>
        <w:t> </w:t>
      </w:r>
    </w:p>
    <w:p w14:paraId="4A926BFE" w14:textId="399713DA" w:rsidR="007654BA" w:rsidRPr="00FB61B2" w:rsidRDefault="007654BA" w:rsidP="007654BA">
      <w:pPr>
        <w:pStyle w:val="NormaleWeb"/>
        <w:spacing w:before="0" w:beforeAutospacing="0" w:after="0" w:afterAutospacing="0"/>
        <w:rPr>
          <w:rFonts w:ascii="Arial" w:hAnsi="Arial" w:cs="Arial"/>
          <w:bCs/>
          <w:color w:val="1A1A1A"/>
          <w:sz w:val="22"/>
          <w:szCs w:val="22"/>
        </w:rPr>
      </w:pPr>
      <w:proofErr w:type="gramStart"/>
      <w:r w:rsidRPr="00FB61B2">
        <w:rPr>
          <w:rFonts w:ascii="Arial" w:hAnsi="Arial" w:cs="Arial"/>
          <w:bCs/>
          <w:color w:val="1A1A1A"/>
          <w:sz w:val="22"/>
          <w:szCs w:val="22"/>
        </w:rPr>
        <w:t>La mostra</w:t>
      </w:r>
      <w:r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 “2050 – Orizzonti sommersi” – </w:t>
      </w:r>
      <w:r w:rsidRPr="00FB61B2">
        <w:rPr>
          <w:rFonts w:ascii="Arial" w:hAnsi="Arial" w:cs="Arial"/>
          <w:bCs/>
          <w:color w:val="1A1A1A"/>
          <w:sz w:val="22"/>
          <w:szCs w:val="22"/>
        </w:rPr>
        <w:t xml:space="preserve">apertura </w:t>
      </w:r>
      <w:r w:rsidRPr="00FB61B2">
        <w:rPr>
          <w:rFonts w:ascii="Arial" w:hAnsi="Arial" w:cs="Arial"/>
          <w:b/>
          <w:bCs/>
          <w:color w:val="1A1A1A"/>
          <w:sz w:val="22"/>
          <w:szCs w:val="22"/>
        </w:rPr>
        <w:t>sabato 1 agosto</w:t>
      </w:r>
      <w:r w:rsidRPr="00FB61B2">
        <w:rPr>
          <w:rFonts w:ascii="Arial" w:hAnsi="Arial" w:cs="Arial"/>
          <w:bCs/>
          <w:color w:val="1A1A1A"/>
          <w:sz w:val="22"/>
          <w:szCs w:val="22"/>
        </w:rPr>
        <w:t xml:space="preserve">, alla </w:t>
      </w:r>
      <w:proofErr w:type="spellStart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>Portopiccolo</w:t>
      </w:r>
      <w:proofErr w:type="spellEnd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 Art Gallery</w:t>
      </w:r>
      <w:r w:rsidRPr="00FB61B2">
        <w:rPr>
          <w:rFonts w:ascii="Arial" w:hAnsi="Arial" w:cs="Arial"/>
          <w:bCs/>
          <w:color w:val="1A1A1A"/>
          <w:sz w:val="22"/>
          <w:szCs w:val="22"/>
        </w:rPr>
        <w:t xml:space="preserve"> (Sistiana – Duino Aurisina), alle 18.30, nell’ambito della rassegna </w:t>
      </w:r>
      <w:r w:rsidR="00D45506" w:rsidRPr="00FB61B2">
        <w:rPr>
          <w:rFonts w:ascii="Arial" w:hAnsi="Arial" w:cs="Arial"/>
          <w:bCs/>
          <w:color w:val="1A1A1A"/>
          <w:sz w:val="22"/>
          <w:szCs w:val="22"/>
        </w:rPr>
        <w:t>“</w:t>
      </w:r>
      <w:r w:rsidRPr="00FB61B2">
        <w:rPr>
          <w:rFonts w:ascii="Arial" w:hAnsi="Arial" w:cs="Arial"/>
          <w:b/>
          <w:bCs/>
          <w:color w:val="1A1A1A"/>
          <w:sz w:val="22"/>
          <w:szCs w:val="22"/>
        </w:rPr>
        <w:t>L’Energia dei Luoghi</w:t>
      </w:r>
      <w:proofErr w:type="gramEnd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. </w:t>
      </w:r>
      <w:proofErr w:type="gramStart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>Festival del Vento e della Pietra</w:t>
      </w:r>
      <w:r w:rsidR="00D45506" w:rsidRPr="00FB61B2">
        <w:rPr>
          <w:rFonts w:ascii="Arial" w:hAnsi="Arial" w:cs="Arial"/>
          <w:b/>
          <w:bCs/>
          <w:color w:val="1A1A1A"/>
          <w:sz w:val="22"/>
          <w:szCs w:val="22"/>
        </w:rPr>
        <w:t>”</w:t>
      </w:r>
      <w:r w:rsidRPr="00FB61B2">
        <w:rPr>
          <w:rFonts w:ascii="Arial" w:hAnsi="Arial" w:cs="Arial"/>
          <w:bCs/>
          <w:color w:val="1A1A1A"/>
          <w:sz w:val="22"/>
          <w:szCs w:val="22"/>
        </w:rPr>
        <w:t xml:space="preserve"> – ideata da un’ipotesi climatica, da un punto </w:t>
      </w:r>
      <w:r w:rsidRPr="00FB61B2">
        <w:rPr>
          <w:rFonts w:ascii="Arial" w:hAnsi="Arial" w:cs="Arial"/>
          <w:color w:val="1A1A1A"/>
          <w:sz w:val="22"/>
          <w:szCs w:val="22"/>
        </w:rPr>
        <w:t>critico di osservazione sul presente e sulle trasformazioni che stanno ridefinendo il rapporto tra paesaggio, clima, territorio e comunità, inaugura un percorso di ricerca che raccoglie prospettive differenti, leggendo il presente come una memoria futura</w:t>
      </w:r>
      <w:r w:rsidR="00DD798B" w:rsidRPr="00FB61B2">
        <w:rPr>
          <w:rFonts w:ascii="Arial" w:hAnsi="Arial" w:cs="Arial"/>
          <w:color w:val="1A1A1A"/>
          <w:sz w:val="22"/>
          <w:szCs w:val="22"/>
        </w:rPr>
        <w:t>.</w:t>
      </w:r>
      <w:proofErr w:type="gramEnd"/>
    </w:p>
    <w:p w14:paraId="6E45C2F7" w14:textId="73E173E6" w:rsidR="007654BA" w:rsidRPr="00FB61B2" w:rsidRDefault="00DD798B" w:rsidP="007654BA">
      <w:pPr>
        <w:pStyle w:val="NormaleWeb"/>
        <w:spacing w:before="0" w:beforeAutospacing="0" w:after="0" w:afterAutospacing="0"/>
        <w:rPr>
          <w:rFonts w:ascii="Arial" w:hAnsi="Arial" w:cs="Arial"/>
          <w:color w:val="1A1A1A"/>
          <w:sz w:val="22"/>
          <w:szCs w:val="22"/>
        </w:rPr>
      </w:pPr>
      <w:r w:rsidRPr="00FB61B2">
        <w:rPr>
          <w:rFonts w:ascii="Arial" w:hAnsi="Arial" w:cs="Arial"/>
          <w:color w:val="1A1A1A"/>
          <w:sz w:val="22"/>
          <w:szCs w:val="22"/>
        </w:rPr>
        <w:t>“</w:t>
      </w:r>
      <w:r w:rsidR="007654BA" w:rsidRPr="00FB61B2">
        <w:rPr>
          <w:rFonts w:ascii="Arial" w:hAnsi="Arial" w:cs="Arial"/>
          <w:color w:val="1A1A1A"/>
          <w:sz w:val="22"/>
          <w:szCs w:val="22"/>
        </w:rPr>
        <w:t>Le opere</w:t>
      </w:r>
      <w:r w:rsidR="00D45506" w:rsidRPr="00FB61B2">
        <w:rPr>
          <w:rFonts w:ascii="Arial" w:hAnsi="Arial" w:cs="Arial"/>
          <w:color w:val="1A1A1A"/>
          <w:sz w:val="22"/>
          <w:szCs w:val="22"/>
        </w:rPr>
        <w:t xml:space="preserve"> in mostra</w:t>
      </w:r>
      <w:r w:rsidR="007654BA" w:rsidRPr="00FB61B2">
        <w:rPr>
          <w:rFonts w:ascii="Arial" w:hAnsi="Arial" w:cs="Arial"/>
          <w:color w:val="1A1A1A"/>
          <w:sz w:val="22"/>
          <w:szCs w:val="22"/>
        </w:rPr>
        <w:t xml:space="preserve"> di </w:t>
      </w:r>
      <w:r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Gabriele </w:t>
      </w:r>
      <w:proofErr w:type="spellStart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>Bonato</w:t>
      </w:r>
      <w:proofErr w:type="spellEnd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, Enrico </w:t>
      </w:r>
      <w:proofErr w:type="spellStart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>Tuzzi</w:t>
      </w:r>
      <w:proofErr w:type="spellEnd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 </w:t>
      </w:r>
      <w:r w:rsidRPr="00FB61B2">
        <w:rPr>
          <w:rFonts w:ascii="Arial" w:hAnsi="Arial" w:cs="Arial"/>
          <w:bCs/>
          <w:color w:val="1A1A1A"/>
          <w:sz w:val="22"/>
          <w:szCs w:val="22"/>
        </w:rPr>
        <w:t>e</w:t>
      </w:r>
      <w:r w:rsidR="007654BA"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 Alessandro </w:t>
      </w:r>
      <w:proofErr w:type="spellStart"/>
      <w:r w:rsidR="007654BA" w:rsidRPr="00FB61B2">
        <w:rPr>
          <w:rFonts w:ascii="Arial" w:hAnsi="Arial" w:cs="Arial"/>
          <w:b/>
          <w:bCs/>
          <w:color w:val="1A1A1A"/>
          <w:sz w:val="22"/>
          <w:szCs w:val="22"/>
        </w:rPr>
        <w:t>Vascotto</w:t>
      </w:r>
      <w:proofErr w:type="spellEnd"/>
      <w:r w:rsidRPr="00FB61B2">
        <w:rPr>
          <w:rFonts w:ascii="Arial" w:hAnsi="Arial" w:cs="Arial"/>
          <w:b/>
          <w:bCs/>
          <w:color w:val="1A1A1A"/>
          <w:sz w:val="22"/>
          <w:szCs w:val="22"/>
        </w:rPr>
        <w:t xml:space="preserve">” – </w:t>
      </w:r>
      <w:r w:rsidRPr="00FB61B2">
        <w:rPr>
          <w:rFonts w:ascii="Arial" w:hAnsi="Arial" w:cs="Arial"/>
          <w:bCs/>
          <w:color w:val="1A1A1A"/>
          <w:sz w:val="22"/>
          <w:szCs w:val="22"/>
        </w:rPr>
        <w:t xml:space="preserve">spiega il curatore, </w:t>
      </w:r>
      <w:r w:rsidRPr="00FB61B2">
        <w:rPr>
          <w:rFonts w:ascii="Arial" w:hAnsi="Arial" w:cs="Arial"/>
          <w:b/>
          <w:bCs/>
          <w:color w:val="1A1A1A"/>
          <w:sz w:val="22"/>
          <w:szCs w:val="22"/>
        </w:rPr>
        <w:t>Sergio Pancaldi,</w:t>
      </w:r>
      <w:r w:rsidRPr="00FB61B2">
        <w:rPr>
          <w:rFonts w:ascii="Arial" w:hAnsi="Arial" w:cs="Arial"/>
          <w:color w:val="1A1A1A"/>
          <w:sz w:val="22"/>
          <w:szCs w:val="22"/>
        </w:rPr>
        <w:t xml:space="preserve"> </w:t>
      </w:r>
      <w:proofErr w:type="spellStart"/>
      <w:r w:rsidRPr="00FB61B2">
        <w:rPr>
          <w:rFonts w:ascii="Arial" w:hAnsi="Arial" w:cs="Arial"/>
          <w:bCs/>
          <w:color w:val="1A1A1A"/>
          <w:sz w:val="22"/>
          <w:szCs w:val="22"/>
        </w:rPr>
        <w:t>DayDreaming</w:t>
      </w:r>
      <w:proofErr w:type="spellEnd"/>
      <w:r w:rsidRPr="00FB61B2">
        <w:rPr>
          <w:rFonts w:ascii="Arial" w:hAnsi="Arial" w:cs="Arial"/>
          <w:bCs/>
          <w:color w:val="1A1A1A"/>
          <w:sz w:val="22"/>
          <w:szCs w:val="22"/>
        </w:rPr>
        <w:t xml:space="preserve"> Project –</w:t>
      </w:r>
      <w:r w:rsidRPr="00FB61B2">
        <w:rPr>
          <w:rFonts w:ascii="Arial" w:hAnsi="Arial" w:cs="Arial"/>
          <w:color w:val="1A1A1A"/>
          <w:sz w:val="22"/>
          <w:szCs w:val="22"/>
        </w:rPr>
        <w:t xml:space="preserve"> “</w:t>
      </w:r>
      <w:r w:rsidR="007654BA" w:rsidRPr="00FB61B2">
        <w:rPr>
          <w:rFonts w:ascii="Arial" w:hAnsi="Arial" w:cs="Arial"/>
          <w:color w:val="1A1A1A"/>
          <w:sz w:val="22"/>
          <w:szCs w:val="22"/>
        </w:rPr>
        <w:t xml:space="preserve">non immaginano </w:t>
      </w:r>
      <w:proofErr w:type="spellStart"/>
      <w:r w:rsidR="007654BA" w:rsidRPr="00FB61B2">
        <w:rPr>
          <w:rFonts w:ascii="Arial" w:hAnsi="Arial" w:cs="Arial"/>
          <w:color w:val="1A1A1A"/>
          <w:sz w:val="22"/>
          <w:szCs w:val="22"/>
        </w:rPr>
        <w:t>distopicamente</w:t>
      </w:r>
      <w:proofErr w:type="spellEnd"/>
      <w:r w:rsidR="007654BA" w:rsidRPr="00FB61B2">
        <w:rPr>
          <w:rFonts w:ascii="Arial" w:hAnsi="Arial" w:cs="Arial"/>
          <w:color w:val="1A1A1A"/>
          <w:sz w:val="22"/>
          <w:szCs w:val="22"/>
        </w:rPr>
        <w:t xml:space="preserve"> il domani, ma intercettano i segnali del cambiamento già in atto.</w:t>
      </w:r>
      <w:r w:rsidRPr="00FB61B2">
        <w:rPr>
          <w:rFonts w:ascii="Arial" w:hAnsi="Arial" w:cs="Arial"/>
          <w:color w:val="1A1A1A"/>
          <w:sz w:val="22"/>
          <w:szCs w:val="22"/>
        </w:rPr>
        <w:t xml:space="preserve"> </w:t>
      </w:r>
      <w:proofErr w:type="gramStart"/>
      <w:r w:rsidR="007654BA" w:rsidRPr="00FB61B2">
        <w:rPr>
          <w:rFonts w:ascii="Helvetica Neue" w:hAnsi="Helvetica Neue"/>
          <w:color w:val="1A1A1A"/>
          <w:sz w:val="22"/>
          <w:szCs w:val="22"/>
        </w:rPr>
        <w:t>I</w:t>
      </w:r>
      <w:r w:rsidRPr="00FB61B2">
        <w:rPr>
          <w:rFonts w:ascii="Helvetica Neue" w:hAnsi="Helvetica Neue"/>
          <w:color w:val="1A1A1A"/>
          <w:sz w:val="22"/>
          <w:szCs w:val="22"/>
        </w:rPr>
        <w:t xml:space="preserve"> frammenti di ricerca presentati</w:t>
      </w:r>
      <w:r w:rsidR="007654BA" w:rsidRPr="00FB61B2">
        <w:rPr>
          <w:rFonts w:ascii="Helvetica Neue" w:hAnsi="Helvetica Neue"/>
          <w:color w:val="1A1A1A"/>
          <w:sz w:val="22"/>
          <w:szCs w:val="22"/>
        </w:rPr>
        <w:t xml:space="preserve"> in questo esordio affrontano il tema della trasformazione attraverso linguaggi e prospettive differenti, componendo una prima bozza di sguardi sul futuro</w:t>
      </w:r>
      <w:r w:rsidRPr="00FB61B2">
        <w:rPr>
          <w:rFonts w:ascii="Helvetica Neue" w:hAnsi="Helvetica Neue"/>
          <w:color w:val="1A1A1A"/>
          <w:sz w:val="22"/>
          <w:szCs w:val="22"/>
        </w:rPr>
        <w:t>”</w:t>
      </w:r>
      <w:r w:rsidR="007654BA" w:rsidRPr="00FB61B2">
        <w:rPr>
          <w:rFonts w:ascii="Helvetica Neue" w:hAnsi="Helvetica Neue"/>
          <w:color w:val="1A1A1A"/>
          <w:sz w:val="22"/>
          <w:szCs w:val="22"/>
        </w:rPr>
        <w:t>.</w:t>
      </w:r>
      <w:proofErr w:type="gramEnd"/>
    </w:p>
    <w:p w14:paraId="055579D1" w14:textId="07B624F1" w:rsidR="007654BA" w:rsidRPr="00FB61B2" w:rsidRDefault="00DD798B" w:rsidP="007654BA">
      <w:pPr>
        <w:pStyle w:val="NormaleWeb"/>
        <w:spacing w:before="0" w:beforeAutospacing="0" w:after="0" w:afterAutospacing="0"/>
        <w:rPr>
          <w:rFonts w:ascii="Helvetica Neue" w:hAnsi="Helvetica Neue"/>
          <w:color w:val="000000"/>
          <w:sz w:val="22"/>
          <w:szCs w:val="22"/>
        </w:rPr>
      </w:pPr>
      <w:r w:rsidRPr="00FB61B2">
        <w:rPr>
          <w:rFonts w:ascii="Helvetica Neue" w:hAnsi="Helvetica Neue"/>
          <w:color w:val="000000"/>
          <w:sz w:val="22"/>
          <w:szCs w:val="22"/>
        </w:rPr>
        <w:br/>
        <w:t>“</w:t>
      </w:r>
      <w:r w:rsidRPr="00FB61B2">
        <w:rPr>
          <w:rFonts w:ascii="Helvetica Neue" w:hAnsi="Helvetica Neue"/>
          <w:b/>
          <w:color w:val="000000"/>
          <w:sz w:val="22"/>
          <w:szCs w:val="22"/>
        </w:rPr>
        <w:t>Abissi</w:t>
      </w:r>
      <w:r w:rsidRPr="00FB61B2">
        <w:rPr>
          <w:rFonts w:ascii="Helvetica Neue" w:hAnsi="Helvetica Neue"/>
          <w:color w:val="000000"/>
          <w:sz w:val="22"/>
          <w:szCs w:val="22"/>
        </w:rPr>
        <w:t xml:space="preserve">” di </w:t>
      </w:r>
      <w:r w:rsidRPr="00FB61B2">
        <w:rPr>
          <w:rFonts w:ascii="Helvetica Neue" w:hAnsi="Helvetica Neue"/>
          <w:b/>
          <w:color w:val="000000"/>
          <w:sz w:val="22"/>
          <w:szCs w:val="22"/>
        </w:rPr>
        <w:t xml:space="preserve">Gabriele </w:t>
      </w:r>
      <w:proofErr w:type="spellStart"/>
      <w:r w:rsidRPr="00FB61B2">
        <w:rPr>
          <w:rFonts w:ascii="Helvetica Neue" w:hAnsi="Helvetica Neue"/>
          <w:b/>
          <w:color w:val="000000"/>
          <w:sz w:val="22"/>
          <w:szCs w:val="22"/>
        </w:rPr>
        <w:t>Bonato</w:t>
      </w:r>
      <w:proofErr w:type="spellEnd"/>
      <w:r w:rsidRPr="00FB61B2">
        <w:rPr>
          <w:rFonts w:ascii="Helvetica Neue" w:hAnsi="Helvetica Neue"/>
          <w:color w:val="000000"/>
          <w:sz w:val="22"/>
          <w:szCs w:val="22"/>
        </w:rPr>
        <w:t xml:space="preserve"> </w:t>
      </w:r>
      <w:proofErr w:type="gramStart"/>
      <w:r w:rsidR="007654BA" w:rsidRPr="00FB61B2">
        <w:rPr>
          <w:rFonts w:ascii="Helvetica Neue" w:hAnsi="Helvetica Neue"/>
          <w:color w:val="000000"/>
          <w:sz w:val="22"/>
          <w:szCs w:val="22"/>
        </w:rPr>
        <w:t>esplora</w:t>
      </w:r>
      <w:proofErr w:type="gramEnd"/>
      <w:r w:rsidR="00D45506" w:rsidRPr="00FB61B2">
        <w:rPr>
          <w:rFonts w:ascii="Helvetica Neue" w:hAnsi="Helvetica Neue"/>
          <w:color w:val="000000"/>
          <w:sz w:val="22"/>
          <w:szCs w:val="22"/>
        </w:rPr>
        <w:t xml:space="preserve"> </w:t>
      </w:r>
      <w:r w:rsidR="007654BA" w:rsidRPr="00FB61B2">
        <w:rPr>
          <w:rFonts w:ascii="Helvetica Neue" w:hAnsi="Helvetica Neue"/>
          <w:color w:val="000000"/>
          <w:sz w:val="22"/>
          <w:szCs w:val="22"/>
        </w:rPr>
        <w:t xml:space="preserve">il paesaggio più nascosto: quello interiore. Le immagini diventano soglie attraverso cui emergono archetipi, memorie e simboli che abitano l'inconscio, suggerendo un parallelismo tra le profondità della psiche e quelle del mondo naturale. Gli abissi non sono soltanto luoghi </w:t>
      </w:r>
      <w:proofErr w:type="gramStart"/>
      <w:r w:rsidR="007654BA" w:rsidRPr="00FB61B2">
        <w:rPr>
          <w:rFonts w:ascii="Helvetica Neue" w:hAnsi="Helvetica Neue"/>
          <w:color w:val="000000"/>
          <w:sz w:val="22"/>
          <w:szCs w:val="22"/>
        </w:rPr>
        <w:t>sommersi, ma</w:t>
      </w:r>
      <w:proofErr w:type="gramEnd"/>
      <w:r w:rsidR="007654BA" w:rsidRPr="00FB61B2">
        <w:rPr>
          <w:rFonts w:ascii="Helvetica Neue" w:hAnsi="Helvetica Neue"/>
          <w:color w:val="000000"/>
          <w:sz w:val="22"/>
          <w:szCs w:val="22"/>
        </w:rPr>
        <w:t xml:space="preserve"> spazi di trasformazione in cui ciò che è invisibile continua a modellare la realtà.</w:t>
      </w:r>
    </w:p>
    <w:p w14:paraId="3B2EF29C" w14:textId="77777777" w:rsidR="007654BA" w:rsidRPr="00FB61B2" w:rsidRDefault="007654BA" w:rsidP="007654BA">
      <w:pPr>
        <w:pStyle w:val="NormaleWeb"/>
        <w:spacing w:before="0" w:beforeAutospacing="0" w:after="0" w:afterAutospacing="0"/>
        <w:rPr>
          <w:rFonts w:ascii="Helvetica Neue" w:hAnsi="Helvetica Neue"/>
          <w:color w:val="000000"/>
          <w:sz w:val="22"/>
          <w:szCs w:val="22"/>
        </w:rPr>
      </w:pPr>
    </w:p>
    <w:p w14:paraId="131E208B" w14:textId="77777777" w:rsidR="007654BA" w:rsidRPr="00FB61B2" w:rsidRDefault="007654BA" w:rsidP="007654BA">
      <w:pPr>
        <w:pStyle w:val="NormaleWeb"/>
        <w:spacing w:before="0" w:beforeAutospacing="0" w:after="0" w:afterAutospacing="0"/>
        <w:rPr>
          <w:rFonts w:ascii="Helvetica Neue" w:hAnsi="Helvetica Neue"/>
          <w:color w:val="000000"/>
          <w:sz w:val="22"/>
          <w:szCs w:val="22"/>
        </w:rPr>
      </w:pPr>
      <w:r w:rsidRPr="00FB61B2">
        <w:rPr>
          <w:rFonts w:ascii="Helvetica Neue" w:hAnsi="Helvetica Neue"/>
          <w:color w:val="000000"/>
          <w:sz w:val="22"/>
          <w:szCs w:val="22"/>
        </w:rPr>
        <w:t xml:space="preserve">Con </w:t>
      </w:r>
      <w:r w:rsidR="00DD798B" w:rsidRPr="00FB61B2">
        <w:rPr>
          <w:rFonts w:ascii="Helvetica Neue" w:hAnsi="Helvetica Neue"/>
          <w:color w:val="000000"/>
          <w:sz w:val="22"/>
          <w:szCs w:val="22"/>
        </w:rPr>
        <w:t>“</w:t>
      </w:r>
      <w:r w:rsidRPr="00FB61B2">
        <w:rPr>
          <w:rFonts w:ascii="Helvetica Neue" w:hAnsi="Helvetica Neue"/>
          <w:b/>
          <w:color w:val="000000"/>
          <w:sz w:val="22"/>
          <w:szCs w:val="22"/>
        </w:rPr>
        <w:t>Marea</w:t>
      </w:r>
      <w:r w:rsidR="00DD798B" w:rsidRPr="00FB61B2">
        <w:rPr>
          <w:rFonts w:ascii="Helvetica Neue" w:hAnsi="Helvetica Neue"/>
          <w:color w:val="000000"/>
          <w:sz w:val="22"/>
          <w:szCs w:val="22"/>
        </w:rPr>
        <w:t>”</w:t>
      </w:r>
      <w:r w:rsidRPr="00FB61B2">
        <w:rPr>
          <w:rFonts w:ascii="Helvetica Neue" w:hAnsi="Helvetica Neue"/>
          <w:color w:val="000000"/>
          <w:sz w:val="22"/>
          <w:szCs w:val="22"/>
        </w:rPr>
        <w:t xml:space="preserve">, </w:t>
      </w:r>
      <w:r w:rsidRPr="00FB61B2">
        <w:rPr>
          <w:rFonts w:ascii="Helvetica Neue" w:hAnsi="Helvetica Neue"/>
          <w:b/>
          <w:color w:val="000000"/>
          <w:sz w:val="22"/>
          <w:szCs w:val="22"/>
        </w:rPr>
        <w:t xml:space="preserve">Alessandro </w:t>
      </w:r>
      <w:proofErr w:type="spellStart"/>
      <w:r w:rsidRPr="00FB61B2">
        <w:rPr>
          <w:rFonts w:ascii="Helvetica Neue" w:hAnsi="Helvetica Neue"/>
          <w:b/>
          <w:color w:val="000000"/>
          <w:sz w:val="22"/>
          <w:szCs w:val="22"/>
        </w:rPr>
        <w:t>Vascotto</w:t>
      </w:r>
      <w:proofErr w:type="spellEnd"/>
      <w:r w:rsidRPr="00FB61B2">
        <w:rPr>
          <w:rFonts w:ascii="Helvetica Neue" w:hAnsi="Helvetica Neue"/>
          <w:color w:val="000000"/>
          <w:sz w:val="22"/>
          <w:szCs w:val="22"/>
        </w:rPr>
        <w:t xml:space="preserve"> concentra la ricerca sulla linea mobile che separa terra e mare.</w:t>
      </w:r>
      <w:r w:rsidRPr="00FB61B2">
        <w:rPr>
          <w:rStyle w:val="gmail-apple-converted-space"/>
          <w:rFonts w:ascii="Helvetica Neue" w:hAnsi="Helvetica Neue"/>
          <w:color w:val="000000"/>
          <w:sz w:val="22"/>
          <w:szCs w:val="22"/>
        </w:rPr>
        <w:t> </w:t>
      </w:r>
      <w:r w:rsidRPr="00FB61B2">
        <w:rPr>
          <w:rFonts w:ascii="Helvetica Neue" w:hAnsi="Helvetica Neue"/>
          <w:color w:val="000000"/>
          <w:sz w:val="22"/>
          <w:szCs w:val="22"/>
        </w:rPr>
        <w:t>Questo confine costiero diventa un organismo vivo, fertile, continuamente ridefinito dal movimento dell'acqua: uno spazio capace di mettere in discussione categorie geografiche, appartenenze e limiti sanciti.</w:t>
      </w:r>
      <w:r w:rsidRPr="00FB61B2">
        <w:rPr>
          <w:rStyle w:val="gmail-apple-converted-space"/>
          <w:rFonts w:ascii="Helvetica Neue" w:hAnsi="Helvetica Neue"/>
          <w:color w:val="000000"/>
          <w:sz w:val="22"/>
          <w:szCs w:val="22"/>
        </w:rPr>
        <w:t> </w:t>
      </w:r>
      <w:r w:rsidRPr="00FB61B2">
        <w:rPr>
          <w:rFonts w:ascii="Helvetica Neue" w:hAnsi="Helvetica Neue"/>
          <w:color w:val="000000"/>
          <w:sz w:val="22"/>
          <w:szCs w:val="22"/>
        </w:rPr>
        <w:t>La deriva dell’acqua si fa simbolo di un territorio in transizione che trova la sua identità nella continua ricomposizione.</w:t>
      </w:r>
    </w:p>
    <w:p w14:paraId="1AAE1AFB" w14:textId="15C00B41" w:rsidR="00FB61B2" w:rsidRPr="00BA3F70" w:rsidRDefault="00D45506" w:rsidP="00FB61B2">
      <w:pPr>
        <w:pStyle w:val="NormaleWeb"/>
        <w:spacing w:before="0" w:beforeAutospacing="0" w:after="0" w:afterAutospacing="0"/>
        <w:rPr>
          <w:rFonts w:ascii="Helvetica Neue" w:hAnsi="Helvetica Neue"/>
          <w:color w:val="000000"/>
          <w:sz w:val="22"/>
          <w:szCs w:val="22"/>
        </w:rPr>
      </w:pPr>
      <w:r w:rsidRPr="00FB61B2">
        <w:rPr>
          <w:rFonts w:ascii="Helvetica Neue" w:hAnsi="Helvetica Neue"/>
          <w:color w:val="000000"/>
          <w:sz w:val="22"/>
          <w:szCs w:val="22"/>
        </w:rPr>
        <w:br/>
        <w:t>L'installazione “</w:t>
      </w:r>
      <w:r w:rsidRPr="00FB61B2">
        <w:rPr>
          <w:rFonts w:ascii="Helvetica Neue" w:hAnsi="Helvetica Neue"/>
          <w:b/>
          <w:color w:val="000000"/>
          <w:sz w:val="22"/>
          <w:szCs w:val="22"/>
        </w:rPr>
        <w:t>Zona Rossa</w:t>
      </w:r>
      <w:r w:rsidRPr="00FB61B2">
        <w:rPr>
          <w:rFonts w:ascii="Helvetica Neue" w:hAnsi="Helvetica Neue"/>
          <w:color w:val="000000"/>
          <w:sz w:val="22"/>
          <w:szCs w:val="22"/>
        </w:rPr>
        <w:t xml:space="preserve">” di </w:t>
      </w:r>
      <w:r w:rsidRPr="00FB61B2">
        <w:rPr>
          <w:rFonts w:ascii="Helvetica Neue" w:hAnsi="Helvetica Neue"/>
          <w:b/>
          <w:color w:val="000000"/>
          <w:sz w:val="22"/>
          <w:szCs w:val="22"/>
        </w:rPr>
        <w:t xml:space="preserve">Enrico </w:t>
      </w:r>
      <w:proofErr w:type="spellStart"/>
      <w:r w:rsidRPr="00FB61B2">
        <w:rPr>
          <w:rFonts w:ascii="Helvetica Neue" w:hAnsi="Helvetica Neue"/>
          <w:b/>
          <w:color w:val="000000"/>
          <w:sz w:val="22"/>
          <w:szCs w:val="22"/>
        </w:rPr>
        <w:t>Tuzzi</w:t>
      </w:r>
      <w:proofErr w:type="spellEnd"/>
      <w:r w:rsidR="007654BA" w:rsidRPr="00FB61B2">
        <w:rPr>
          <w:rFonts w:ascii="Helvetica Neue" w:hAnsi="Helvetica Neue"/>
          <w:color w:val="000000"/>
          <w:sz w:val="22"/>
          <w:szCs w:val="22"/>
        </w:rPr>
        <w:t xml:space="preserve"> nasce dall'esperienza concreta dei territori colpiti dagli eventi alluvionali. Attraverso la frammentazione dei percorsi e la perdit</w:t>
      </w:r>
      <w:r w:rsidRPr="00FB61B2">
        <w:rPr>
          <w:rFonts w:ascii="Helvetica Neue" w:hAnsi="Helvetica Neue"/>
          <w:color w:val="000000"/>
          <w:sz w:val="22"/>
          <w:szCs w:val="22"/>
        </w:rPr>
        <w:t>a di continuità dello spazio, l’</w:t>
      </w:r>
      <w:r w:rsidR="007654BA" w:rsidRPr="00FB61B2">
        <w:rPr>
          <w:rFonts w:ascii="Helvetica Neue" w:hAnsi="Helvetica Neue"/>
          <w:color w:val="000000"/>
          <w:sz w:val="22"/>
          <w:szCs w:val="22"/>
        </w:rPr>
        <w:t>opera trasforma l'interruzione della mobilità in esperienza fisica, restituendo al pubblico la fragilità delle infrastrutture e delle relazioni che tengono insieme comunità e territori.</w:t>
      </w:r>
      <w:r w:rsidR="00FB61B2" w:rsidRPr="00FB61B2">
        <w:rPr>
          <w:rFonts w:ascii="Helvetica Neue" w:hAnsi="Helvetica Neue"/>
          <w:color w:val="000000"/>
          <w:sz w:val="22"/>
          <w:szCs w:val="22"/>
        </w:rPr>
        <w:br/>
      </w:r>
      <w:r w:rsidR="00FB61B2" w:rsidRPr="00FB61B2">
        <w:rPr>
          <w:rFonts w:ascii="Helvetica Neue" w:hAnsi="Helvetica Neue"/>
          <w:color w:val="000000"/>
          <w:sz w:val="22"/>
          <w:szCs w:val="22"/>
        </w:rPr>
        <w:br/>
      </w:r>
      <w:bookmarkStart w:id="0" w:name="_GoBack"/>
      <w:r w:rsidR="00FB61B2" w:rsidRPr="00BA3F70">
        <w:rPr>
          <w:rFonts w:ascii="Helvetica Neue" w:hAnsi="Helvetica Neue"/>
          <w:color w:val="000000"/>
          <w:sz w:val="22"/>
          <w:szCs w:val="22"/>
        </w:rPr>
        <w:t>Una sezione del progetto nasce come cantiere creativo, ed è aperta a tutti coloro che desiderano compartecipare con le loro osservazioni e soprattutto raccogliendo immagini che possano costituire un archivio vero e proprio delle coste attuali, scrivendo a </w:t>
      </w:r>
      <w:hyperlink r:id="rId6" w:history="1">
        <w:r w:rsidR="00FB61B2" w:rsidRPr="00BA3F70">
          <w:rPr>
            <w:rFonts w:ascii="Helvetica Neue" w:hAnsi="Helvetica Neue"/>
            <w:color w:val="000000"/>
            <w:sz w:val="22"/>
            <w:szCs w:val="22"/>
          </w:rPr>
          <w:t>daydreamingproject2022@gmail.com</w:t>
        </w:r>
      </w:hyperlink>
      <w:r w:rsidR="00FB61B2" w:rsidRPr="00BA3F70">
        <w:rPr>
          <w:rFonts w:ascii="Helvetica Neue" w:hAnsi="Helvetica Neue"/>
          <w:color w:val="000000"/>
          <w:sz w:val="22"/>
          <w:szCs w:val="22"/>
        </w:rPr>
        <w:t xml:space="preserve"> con oggetto “Atlante dell’Acqua”.</w:t>
      </w:r>
      <w:r w:rsidR="00FB61B2" w:rsidRPr="00BA3F70">
        <w:rPr>
          <w:rFonts w:ascii="Helvetica Neue" w:hAnsi="Helvetica Neue"/>
          <w:color w:val="000000"/>
          <w:sz w:val="22"/>
          <w:szCs w:val="22"/>
        </w:rPr>
        <w:br/>
        <w:t>Fotografie, video, registrazioni sonore, testimonianze e documenti confluiscono in una mappa viva, destinata a crescere nel tempo e a diventare materia per future produzioni artistiche, culturali e sociali.</w:t>
      </w:r>
    </w:p>
    <w:p w14:paraId="49F21C3E" w14:textId="16834FC5" w:rsidR="00740B6E" w:rsidRPr="00BA3F70" w:rsidRDefault="007654BA" w:rsidP="00FB61B2">
      <w:pPr>
        <w:pStyle w:val="NormaleWeb"/>
        <w:spacing w:before="0" w:beforeAutospacing="0" w:after="0" w:afterAutospacing="0"/>
        <w:rPr>
          <w:rFonts w:ascii="Arial" w:hAnsi="Arial" w:cs="Arial"/>
          <w:color w:val="1A1A1A"/>
          <w:sz w:val="22"/>
          <w:szCs w:val="22"/>
        </w:rPr>
      </w:pPr>
      <w:r w:rsidRPr="00BA3F70">
        <w:rPr>
          <w:rFonts w:ascii="Helvetica Neue" w:hAnsi="Helvetica Neue"/>
          <w:color w:val="1A1A1A"/>
          <w:sz w:val="22"/>
          <w:szCs w:val="22"/>
        </w:rPr>
        <w:br/>
        <w:t>Acqua, confini, infrastrutture e paesaggi in trasformazione diventano</w:t>
      </w:r>
      <w:r w:rsidR="00D45506" w:rsidRPr="00BA3F70">
        <w:rPr>
          <w:rFonts w:ascii="Helvetica Neue" w:hAnsi="Helvetica Neue"/>
          <w:color w:val="1A1A1A"/>
          <w:sz w:val="22"/>
          <w:szCs w:val="22"/>
        </w:rPr>
        <w:t xml:space="preserve"> quindi</w:t>
      </w:r>
      <w:r w:rsidRPr="00BA3F70">
        <w:rPr>
          <w:rFonts w:ascii="Helvetica Neue" w:hAnsi="Helvetica Neue"/>
          <w:color w:val="1A1A1A"/>
          <w:sz w:val="22"/>
          <w:szCs w:val="22"/>
        </w:rPr>
        <w:t xml:space="preserve"> strumenti per riflettere su come mutano il territorio e il nostro modo di abitarlo e immaginarlo.</w:t>
      </w:r>
      <w:r w:rsidR="00FB61B2" w:rsidRPr="00BA3F70">
        <w:rPr>
          <w:rFonts w:ascii="Helvetica Neue" w:hAnsi="Helvetica Neue"/>
          <w:color w:val="1A1A1A"/>
          <w:sz w:val="22"/>
          <w:szCs w:val="22"/>
        </w:rPr>
        <w:t xml:space="preserve"> </w:t>
      </w:r>
      <w:r w:rsidR="00D45506" w:rsidRPr="00BA3F70">
        <w:rPr>
          <w:rFonts w:ascii="Helvetica Neue" w:hAnsi="Helvetica Neue"/>
          <w:color w:val="1A1A1A"/>
          <w:sz w:val="22"/>
          <w:szCs w:val="22"/>
        </w:rPr>
        <w:t xml:space="preserve">La mostra è </w:t>
      </w:r>
      <w:r w:rsidR="00D45506" w:rsidRPr="00BA3F70">
        <w:rPr>
          <w:rFonts w:ascii="Arial" w:hAnsi="Arial" w:cs="Arial"/>
          <w:color w:val="1A1A1A"/>
          <w:sz w:val="22"/>
          <w:szCs w:val="22"/>
        </w:rPr>
        <w:t xml:space="preserve">visitabile sino al 6 settembre </w:t>
      </w:r>
      <w:r w:rsidR="00D45506" w:rsidRPr="00BA3F70">
        <w:rPr>
          <w:rFonts w:ascii="Arial" w:hAnsi="Arial" w:cs="Arial"/>
          <w:color w:val="09090A"/>
          <w:sz w:val="22"/>
          <w:szCs w:val="22"/>
        </w:rPr>
        <w:t>2026, con i seguenti orari:</w:t>
      </w:r>
      <w:r w:rsidR="00D45506" w:rsidRPr="00BA3F70">
        <w:rPr>
          <w:rFonts w:ascii="Arial" w:hAnsi="Arial" w:cs="Arial"/>
          <w:color w:val="1A1A1A"/>
          <w:sz w:val="22"/>
          <w:szCs w:val="22"/>
        </w:rPr>
        <w:t xml:space="preserve"> sabato 17.00-20.00, domenica 10.00-13.00 / 17.00-20.00, o su prenotazione chiamando +39 333 4344188 | Info: </w:t>
      </w:r>
      <w:hyperlink r:id="rId7" w:history="1">
        <w:r w:rsidR="00D45506" w:rsidRPr="00BA3F70">
          <w:rPr>
            <w:rStyle w:val="Collegamentoipertestuale"/>
            <w:rFonts w:ascii="Arial" w:hAnsi="Arial" w:cs="Arial"/>
            <w:color w:val="103CC0"/>
            <w:sz w:val="22"/>
            <w:szCs w:val="22"/>
          </w:rPr>
          <w:t>casacave.art@gmail.com</w:t>
        </w:r>
      </w:hyperlink>
    </w:p>
    <w:bookmarkEnd w:id="0"/>
    <w:sectPr w:rsidR="00740B6E" w:rsidRPr="00BA3F70" w:rsidSect="00CD2128"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BA"/>
    <w:rsid w:val="00037725"/>
    <w:rsid w:val="003D39E4"/>
    <w:rsid w:val="00740B6E"/>
    <w:rsid w:val="007654BA"/>
    <w:rsid w:val="00BA3F70"/>
    <w:rsid w:val="00CD2128"/>
    <w:rsid w:val="00D45506"/>
    <w:rsid w:val="00DD798B"/>
    <w:rsid w:val="00EF4C92"/>
    <w:rsid w:val="00FB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EECC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654B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7654BA"/>
    <w:rPr>
      <w:color w:val="0000FF"/>
      <w:u w:val="single"/>
    </w:rPr>
  </w:style>
  <w:style w:type="character" w:customStyle="1" w:styleId="gmail-apple-converted-space">
    <w:name w:val="gmail-apple-converted-space"/>
    <w:basedOn w:val="Caratterepredefinitoparagrafo"/>
    <w:rsid w:val="007654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12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D212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654B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7654BA"/>
    <w:rPr>
      <w:color w:val="0000FF"/>
      <w:u w:val="single"/>
    </w:rPr>
  </w:style>
  <w:style w:type="character" w:customStyle="1" w:styleId="gmail-apple-converted-space">
    <w:name w:val="gmail-apple-converted-space"/>
    <w:basedOn w:val="Caratterepredefinitoparagrafo"/>
    <w:rsid w:val="007654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12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D212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daydreamingproject2022@gmail.com" TargetMode="External"/><Relationship Id="rId7" Type="http://schemas.openxmlformats.org/officeDocument/2006/relationships/hyperlink" Target="mailto:casacave.art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497</Words>
  <Characters>2833</Characters>
  <Application>Microsoft Macintosh Word</Application>
  <DocSecurity>0</DocSecurity>
  <Lines>23</Lines>
  <Paragraphs>6</Paragraphs>
  <ScaleCrop>false</ScaleCrop>
  <Company>A.P.S. snc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6</cp:revision>
  <dcterms:created xsi:type="dcterms:W3CDTF">2026-07-27T11:10:00Z</dcterms:created>
  <dcterms:modified xsi:type="dcterms:W3CDTF">2026-07-28T07:34:00Z</dcterms:modified>
</cp:coreProperties>
</file>