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B" w:rsidRDefault="004671FB" w:rsidP="004671FB">
      <w:pPr>
        <w:jc w:val="center"/>
        <w:rPr>
          <w:rFonts w:ascii="Calibri" w:hAnsi="Calibri"/>
          <w:b/>
          <w:sz w:val="36"/>
          <w:szCs w:val="36"/>
        </w:rPr>
      </w:pPr>
      <w:r w:rsidRPr="002A2837">
        <w:rPr>
          <w:rFonts w:ascii="Calibri" w:hAnsi="Calibri"/>
          <w:b/>
          <w:sz w:val="36"/>
          <w:szCs w:val="36"/>
        </w:rPr>
        <w:t>COMUNICATO STAMPA</w:t>
      </w:r>
    </w:p>
    <w:p w:rsidR="004671FB" w:rsidRDefault="004671FB" w:rsidP="004671FB">
      <w:pPr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SediM</w:t>
      </w:r>
      <w:r w:rsidRPr="002A2837">
        <w:rPr>
          <w:rFonts w:ascii="Calibri" w:hAnsi="Calibri"/>
          <w:b/>
          <w:color w:val="C00000"/>
          <w:sz w:val="32"/>
          <w:szCs w:val="32"/>
        </w:rPr>
        <w:t xml:space="preserve">enti </w:t>
      </w:r>
      <w:r>
        <w:rPr>
          <w:rFonts w:ascii="Calibri" w:hAnsi="Calibri"/>
          <w:b/>
          <w:color w:val="C00000"/>
          <w:sz w:val="32"/>
          <w:szCs w:val="32"/>
        </w:rPr>
        <w:t>Associazione Culturale</w:t>
      </w:r>
    </w:p>
    <w:p w:rsidR="004671FB" w:rsidRPr="003C7288" w:rsidRDefault="004671FB" w:rsidP="004671FB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3C7288">
        <w:rPr>
          <w:rFonts w:ascii="Calibri" w:hAnsi="Calibri"/>
          <w:b/>
          <w:sz w:val="32"/>
          <w:szCs w:val="32"/>
        </w:rPr>
        <w:t xml:space="preserve">presenta </w:t>
      </w:r>
    </w:p>
    <w:p w:rsidR="004671FB" w:rsidRDefault="004671FB" w:rsidP="004671FB">
      <w:pPr>
        <w:jc w:val="center"/>
        <w:rPr>
          <w:rFonts w:ascii="Calibri" w:hAnsi="Calibri"/>
          <w:b/>
          <w:color w:val="C00000"/>
          <w:sz w:val="44"/>
          <w:szCs w:val="44"/>
          <w:lang w:val="en-US"/>
        </w:rPr>
      </w:pPr>
      <w:r w:rsidRPr="003C7288">
        <w:rPr>
          <w:rFonts w:ascii="Calibri" w:hAnsi="Calibri"/>
          <w:b/>
          <w:color w:val="C00000"/>
          <w:sz w:val="44"/>
          <w:szCs w:val="44"/>
          <w:lang w:val="en-US"/>
        </w:rPr>
        <w:t>L.I.F.E</w:t>
      </w:r>
    </w:p>
    <w:p w:rsidR="004671FB" w:rsidRDefault="004671FB" w:rsidP="004671FB">
      <w:pPr>
        <w:jc w:val="center"/>
        <w:rPr>
          <w:rFonts w:ascii="Calibri" w:hAnsi="Calibri"/>
          <w:i/>
          <w:sz w:val="27"/>
          <w:szCs w:val="27"/>
          <w:lang w:val="en-US"/>
        </w:rPr>
      </w:pPr>
      <w:r w:rsidRPr="003C7288">
        <w:rPr>
          <w:rFonts w:ascii="Calibri" w:eastAsia="Calibri" w:hAnsi="Calibri" w:cs="Times New Roman"/>
          <w:b/>
          <w:color w:val="C00000"/>
          <w:sz w:val="36"/>
          <w:szCs w:val="36"/>
          <w:lang w:val="en-US"/>
        </w:rPr>
        <w:t>Love Input Feeling Energy</w:t>
      </w:r>
      <w:r w:rsidRPr="003C7288">
        <w:rPr>
          <w:rFonts w:ascii="Calibri" w:hAnsi="Calibri"/>
          <w:i/>
          <w:sz w:val="27"/>
          <w:szCs w:val="27"/>
          <w:lang w:val="en-US"/>
        </w:rPr>
        <w:t xml:space="preserve"> </w:t>
      </w:r>
    </w:p>
    <w:p w:rsidR="004671FB" w:rsidRPr="003C7288" w:rsidRDefault="004671FB" w:rsidP="004671FB">
      <w:pPr>
        <w:jc w:val="center"/>
        <w:rPr>
          <w:rFonts w:ascii="Calibri" w:hAnsi="Calibri"/>
          <w:i/>
          <w:sz w:val="27"/>
          <w:szCs w:val="27"/>
          <w:lang w:val="en-US"/>
        </w:rPr>
      </w:pPr>
    </w:p>
    <w:p w:rsidR="004671FB" w:rsidRDefault="004671FB" w:rsidP="004671FB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63C6">
        <w:rPr>
          <w:rFonts w:ascii="Calibri" w:hAnsi="Calibri"/>
          <w:b/>
          <w:sz w:val="28"/>
          <w:szCs w:val="28"/>
        </w:rPr>
        <w:t>A San Severo al Pendino in mostra i quadri e le sculture di Daniela Sales accompagnati dal racconto di Giorgio Coppola</w:t>
      </w:r>
    </w:p>
    <w:p w:rsidR="004671FB" w:rsidRPr="006763C6" w:rsidRDefault="004671FB" w:rsidP="004671FB">
      <w:pPr>
        <w:spacing w:after="120"/>
        <w:jc w:val="center"/>
        <w:rPr>
          <w:rFonts w:ascii="Calibri" w:hAnsi="Calibri"/>
          <w:b/>
          <w:sz w:val="16"/>
          <w:szCs w:val="16"/>
        </w:rPr>
      </w:pPr>
    </w:p>
    <w:p w:rsidR="004671FB" w:rsidRPr="002A2837" w:rsidRDefault="004671FB" w:rsidP="004671FB">
      <w:pPr>
        <w:jc w:val="center"/>
        <w:rPr>
          <w:rFonts w:ascii="Calibri" w:hAnsi="Calibri"/>
          <w:b/>
          <w:color w:val="C00000"/>
          <w:sz w:val="36"/>
          <w:szCs w:val="36"/>
        </w:rPr>
      </w:pPr>
      <w:r w:rsidRPr="002A2837">
        <w:rPr>
          <w:rFonts w:ascii="Calibri" w:hAnsi="Calibri"/>
          <w:b/>
          <w:color w:val="C00000"/>
          <w:sz w:val="36"/>
          <w:szCs w:val="36"/>
        </w:rPr>
        <w:t xml:space="preserve">Inaugurazione </w:t>
      </w:r>
    </w:p>
    <w:p w:rsidR="004671FB" w:rsidRPr="002A2837" w:rsidRDefault="004671FB" w:rsidP="004671FB">
      <w:pPr>
        <w:jc w:val="center"/>
        <w:rPr>
          <w:rFonts w:ascii="Calibri" w:hAnsi="Calibri"/>
          <w:b/>
          <w:color w:val="C00000"/>
          <w:sz w:val="36"/>
          <w:szCs w:val="36"/>
        </w:rPr>
      </w:pPr>
      <w:r w:rsidRPr="002A2837">
        <w:rPr>
          <w:rFonts w:ascii="Calibri" w:hAnsi="Calibri"/>
          <w:b/>
          <w:color w:val="C00000"/>
          <w:sz w:val="36"/>
          <w:szCs w:val="36"/>
        </w:rPr>
        <w:t>Sabato 7 aprile ore 11</w:t>
      </w:r>
      <w:r>
        <w:rPr>
          <w:rFonts w:ascii="Calibri" w:hAnsi="Calibri"/>
          <w:b/>
          <w:color w:val="C00000"/>
          <w:sz w:val="36"/>
          <w:szCs w:val="36"/>
        </w:rPr>
        <w:t>.00</w:t>
      </w:r>
    </w:p>
    <w:p w:rsidR="004671FB" w:rsidRPr="00EF461F" w:rsidRDefault="004671FB" w:rsidP="004671FB">
      <w:pPr>
        <w:pStyle w:val="Pa0"/>
        <w:jc w:val="center"/>
        <w:rPr>
          <w:rFonts w:ascii="Calibri" w:hAnsi="Calibri" w:cs="Arial"/>
          <w:sz w:val="25"/>
          <w:szCs w:val="25"/>
        </w:rPr>
      </w:pPr>
      <w:r w:rsidRPr="00EF461F">
        <w:rPr>
          <w:rStyle w:val="A8"/>
          <w:rFonts w:ascii="Calibri" w:hAnsi="Calibri"/>
          <w:sz w:val="25"/>
          <w:szCs w:val="25"/>
        </w:rPr>
        <w:t>Chiesa di San Severo al Pendino</w:t>
      </w:r>
      <w:r>
        <w:rPr>
          <w:rStyle w:val="A8"/>
          <w:rFonts w:ascii="Calibri" w:hAnsi="Calibri"/>
          <w:sz w:val="25"/>
          <w:szCs w:val="25"/>
        </w:rPr>
        <w:t xml:space="preserve"> </w:t>
      </w:r>
      <w:r w:rsidRPr="00EF461F">
        <w:rPr>
          <w:rFonts w:ascii="Calibri" w:hAnsi="Calibri" w:cs="Arial"/>
          <w:sz w:val="25"/>
          <w:szCs w:val="25"/>
        </w:rPr>
        <w:t>Via Duomo, 286 Napoli</w:t>
      </w:r>
    </w:p>
    <w:p w:rsidR="004671FB" w:rsidRDefault="004671FB" w:rsidP="004671FB">
      <w:pPr>
        <w:spacing w:after="120"/>
        <w:jc w:val="center"/>
        <w:rPr>
          <w:rFonts w:ascii="Calibri" w:hAnsi="Calibri"/>
          <w:b/>
          <w:sz w:val="25"/>
          <w:szCs w:val="25"/>
        </w:rPr>
      </w:pPr>
      <w:r w:rsidRPr="00EF461F">
        <w:rPr>
          <w:rFonts w:ascii="Calibri" w:hAnsi="Calibri"/>
          <w:b/>
          <w:sz w:val="25"/>
          <w:szCs w:val="25"/>
        </w:rPr>
        <w:t>dal 7 al 21 aprile 2018</w:t>
      </w:r>
    </w:p>
    <w:p w:rsidR="004671FB" w:rsidRPr="00EF461F" w:rsidRDefault="004671FB" w:rsidP="004671FB">
      <w:pPr>
        <w:spacing w:after="120"/>
        <w:jc w:val="center"/>
        <w:rPr>
          <w:rFonts w:ascii="Calibri" w:hAnsi="Calibri"/>
          <w:b/>
          <w:sz w:val="25"/>
          <w:szCs w:val="25"/>
        </w:rPr>
      </w:pPr>
    </w:p>
    <w:p w:rsidR="004671FB" w:rsidRPr="006763C6" w:rsidRDefault="004671FB" w:rsidP="004671FB">
      <w:pPr>
        <w:spacing w:after="120"/>
        <w:jc w:val="center"/>
        <w:rPr>
          <w:rFonts w:ascii="Calibri" w:hAnsi="Calibri"/>
          <w:sz w:val="16"/>
          <w:szCs w:val="16"/>
        </w:rPr>
      </w:pPr>
    </w:p>
    <w:p w:rsidR="004671FB" w:rsidRPr="006763C6" w:rsidRDefault="004671FB" w:rsidP="004671FB">
      <w:pPr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hAnsi="Calibri"/>
          <w:b/>
          <w:sz w:val="26"/>
          <w:szCs w:val="26"/>
        </w:rPr>
        <w:t xml:space="preserve">Sabato 7 aprile, ore 11.00, </w:t>
      </w:r>
      <w:r w:rsidRPr="006763C6">
        <w:rPr>
          <w:rFonts w:ascii="Calibri" w:hAnsi="Calibri"/>
          <w:sz w:val="26"/>
          <w:szCs w:val="26"/>
        </w:rPr>
        <w:t xml:space="preserve">presso la </w:t>
      </w:r>
      <w:r w:rsidRPr="006763C6">
        <w:rPr>
          <w:rFonts w:ascii="Calibri" w:hAnsi="Calibri"/>
          <w:b/>
          <w:sz w:val="26"/>
          <w:szCs w:val="26"/>
        </w:rPr>
        <w:t xml:space="preserve">Chiesa di San Severo al Pendino </w:t>
      </w:r>
      <w:r w:rsidRPr="006763C6">
        <w:rPr>
          <w:rFonts w:ascii="Calibri" w:hAnsi="Calibri"/>
          <w:sz w:val="26"/>
          <w:szCs w:val="26"/>
        </w:rPr>
        <w:t>(</w:t>
      </w:r>
      <w:r w:rsidRPr="006763C6">
        <w:rPr>
          <w:rFonts w:ascii="Calibri" w:hAnsi="Calibri" w:cs="Arial"/>
          <w:sz w:val="26"/>
          <w:szCs w:val="26"/>
          <w:lang w:eastAsia="en-US" w:bidi="ar-SA"/>
        </w:rPr>
        <w:t xml:space="preserve">Via Duomo, 286 Napoli) inaugura </w:t>
      </w:r>
      <w:r w:rsidRPr="006763C6">
        <w:rPr>
          <w:rFonts w:ascii="Calibri" w:hAnsi="Calibri"/>
          <w:b/>
          <w:sz w:val="26"/>
          <w:szCs w:val="26"/>
        </w:rPr>
        <w:t>L.I.F.E</w:t>
      </w:r>
      <w:r w:rsidRPr="006763C6">
        <w:rPr>
          <w:rFonts w:ascii="Calibri" w:hAnsi="Calibri"/>
          <w:b/>
          <w:color w:val="000000"/>
          <w:sz w:val="26"/>
          <w:szCs w:val="26"/>
        </w:rPr>
        <w:t>.</w:t>
      </w:r>
      <w:r w:rsidRPr="006763C6">
        <w:rPr>
          <w:rFonts w:ascii="Calibri" w:hAnsi="Calibri"/>
          <w:color w:val="000000"/>
          <w:sz w:val="26"/>
          <w:szCs w:val="26"/>
        </w:rPr>
        <w:t xml:space="preserve"> </w:t>
      </w:r>
      <w:r w:rsidRPr="006763C6">
        <w:rPr>
          <w:rFonts w:ascii="Calibri" w:eastAsia="Calibri" w:hAnsi="Calibri" w:cs="Times New Roman"/>
          <w:b/>
          <w:i/>
          <w:color w:val="000000"/>
          <w:sz w:val="26"/>
          <w:szCs w:val="26"/>
        </w:rPr>
        <w:t>Love Input Feeling Energy</w:t>
      </w:r>
      <w:r w:rsidRPr="006763C6">
        <w:rPr>
          <w:rFonts w:ascii="Calibri" w:hAnsi="Calibri"/>
          <w:i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il progetto </w:t>
      </w:r>
      <w:r w:rsidRPr="00A876B8">
        <w:rPr>
          <w:rFonts w:ascii="Calibri" w:hAnsi="Calibri"/>
          <w:sz w:val="26"/>
          <w:szCs w:val="26"/>
        </w:rPr>
        <w:t xml:space="preserve">di </w:t>
      </w:r>
      <w:r w:rsidRPr="006763C6">
        <w:rPr>
          <w:rFonts w:ascii="Calibri" w:hAnsi="Calibri"/>
          <w:b/>
          <w:sz w:val="26"/>
          <w:szCs w:val="26"/>
        </w:rPr>
        <w:t>Daniela Sales</w:t>
      </w:r>
      <w:r>
        <w:rPr>
          <w:rFonts w:ascii="Calibri" w:hAnsi="Calibri"/>
          <w:b/>
          <w:sz w:val="26"/>
          <w:szCs w:val="26"/>
        </w:rPr>
        <w:t>,</w:t>
      </w:r>
      <w:r w:rsidRPr="006763C6">
        <w:rPr>
          <w:rFonts w:ascii="Calibri" w:hAnsi="Calibri"/>
          <w:sz w:val="26"/>
          <w:szCs w:val="26"/>
        </w:rPr>
        <w:t xml:space="preserve"> in cui i quadri e </w:t>
      </w:r>
      <w:r w:rsidRPr="00A876B8">
        <w:rPr>
          <w:rFonts w:ascii="Calibri" w:hAnsi="Calibri"/>
          <w:sz w:val="26"/>
          <w:szCs w:val="26"/>
        </w:rPr>
        <w:t xml:space="preserve">le </w:t>
      </w:r>
      <w:r w:rsidRPr="006763C6">
        <w:rPr>
          <w:rFonts w:ascii="Calibri" w:hAnsi="Calibri"/>
          <w:sz w:val="26"/>
          <w:szCs w:val="26"/>
        </w:rPr>
        <w:t xml:space="preserve">sculture </w:t>
      </w:r>
      <w:r w:rsidRPr="00A876B8">
        <w:rPr>
          <w:rFonts w:ascii="Calibri" w:hAnsi="Calibri"/>
          <w:sz w:val="26"/>
          <w:szCs w:val="26"/>
        </w:rPr>
        <w:t>dell’artista napoletana</w:t>
      </w:r>
      <w:r>
        <w:rPr>
          <w:rFonts w:ascii="Calibri" w:hAnsi="Calibri"/>
          <w:color w:val="FF6699"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dialogheranno con il racconto </w:t>
      </w:r>
      <w:r w:rsidRPr="00A876B8">
        <w:rPr>
          <w:rFonts w:ascii="Calibri" w:hAnsi="Calibri"/>
          <w:sz w:val="26"/>
          <w:szCs w:val="26"/>
        </w:rPr>
        <w:t xml:space="preserve">di </w:t>
      </w:r>
      <w:r w:rsidRPr="006763C6">
        <w:rPr>
          <w:rFonts w:ascii="Calibri" w:hAnsi="Calibri"/>
          <w:b/>
          <w:sz w:val="26"/>
          <w:szCs w:val="26"/>
        </w:rPr>
        <w:t>Giorgio</w:t>
      </w:r>
      <w:r>
        <w:rPr>
          <w:rFonts w:ascii="Calibri" w:hAnsi="Calibri"/>
          <w:b/>
          <w:sz w:val="26"/>
          <w:szCs w:val="26"/>
        </w:rPr>
        <w:t xml:space="preserve"> Coppola</w:t>
      </w:r>
      <w:r w:rsidRPr="006763C6">
        <w:rPr>
          <w:rFonts w:ascii="Calibri" w:hAnsi="Calibri"/>
          <w:sz w:val="26"/>
          <w:szCs w:val="26"/>
        </w:rPr>
        <w:t>, in un incontro in cui le immagini delle opere e le parole scritte saranno esposte e si racconteranno come le pagine di un libro.</w:t>
      </w:r>
    </w:p>
    <w:p w:rsidR="004671FB" w:rsidRPr="006763C6" w:rsidRDefault="004671FB" w:rsidP="004671FB">
      <w:pPr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hAnsi="Calibri"/>
          <w:sz w:val="26"/>
          <w:szCs w:val="26"/>
        </w:rPr>
        <w:t>La mostra, visitabile fino al 21 aprile, è promossa dall’</w:t>
      </w:r>
      <w:r w:rsidRPr="006763C6">
        <w:rPr>
          <w:rFonts w:ascii="Calibri" w:hAnsi="Calibri"/>
          <w:b/>
          <w:sz w:val="26"/>
          <w:szCs w:val="26"/>
        </w:rPr>
        <w:t xml:space="preserve">Associazione SediMenti di Maria Alessandra Masucci e Giorgio Coppola </w:t>
      </w:r>
      <w:r w:rsidRPr="006763C6">
        <w:rPr>
          <w:rFonts w:ascii="Calibri" w:hAnsi="Calibri"/>
          <w:sz w:val="26"/>
          <w:szCs w:val="26"/>
        </w:rPr>
        <w:t>e realizzata in collaborazione con</w:t>
      </w:r>
      <w:r w:rsidRPr="006763C6">
        <w:rPr>
          <w:rFonts w:ascii="Calibri" w:hAnsi="Calibri"/>
          <w:b/>
          <w:sz w:val="26"/>
          <w:szCs w:val="26"/>
        </w:rPr>
        <w:t xml:space="preserve"> l’Assessorato alla Cultura e al Turismo del Comune di Napoli</w:t>
      </w:r>
      <w:r w:rsidRPr="006763C6">
        <w:rPr>
          <w:rFonts w:ascii="Calibri" w:hAnsi="Calibri"/>
          <w:sz w:val="26"/>
          <w:szCs w:val="26"/>
        </w:rPr>
        <w:t>.</w:t>
      </w:r>
    </w:p>
    <w:p w:rsidR="004671FB" w:rsidRPr="006763C6" w:rsidRDefault="004671FB" w:rsidP="004671FB">
      <w:pPr>
        <w:ind w:left="57" w:right="57"/>
        <w:jc w:val="both"/>
        <w:rPr>
          <w:rFonts w:ascii="Calibri" w:hAnsi="Calibri"/>
          <w:sz w:val="26"/>
          <w:szCs w:val="26"/>
        </w:rPr>
      </w:pPr>
    </w:p>
    <w:p w:rsidR="004671FB" w:rsidRPr="006763C6" w:rsidRDefault="004671FB" w:rsidP="004671FB">
      <w:pPr>
        <w:pStyle w:val="Normale1"/>
        <w:spacing w:after="0" w:line="320" w:lineRule="exact"/>
        <w:ind w:left="57" w:right="57"/>
        <w:jc w:val="both"/>
        <w:rPr>
          <w:rFonts w:ascii="Calibri" w:hAnsi="Calibri" w:cs="Calibri"/>
          <w:sz w:val="26"/>
          <w:szCs w:val="26"/>
        </w:rPr>
      </w:pPr>
      <w:r w:rsidRPr="006763C6">
        <w:rPr>
          <w:rFonts w:ascii="Calibri" w:hAnsi="Calibri"/>
          <w:sz w:val="26"/>
          <w:szCs w:val="26"/>
        </w:rPr>
        <w:t xml:space="preserve">Il progetto, nato inizialmente con la creazione di quadri a rilievo di grandi dimensioni e come sfida per partecipare ad una mostra a Miami nel 2015, si è successivamente arricchito </w:t>
      </w:r>
      <w:r w:rsidRPr="004E4F04">
        <w:rPr>
          <w:rFonts w:ascii="Calibri" w:hAnsi="Calibri"/>
          <w:sz w:val="26"/>
          <w:szCs w:val="26"/>
        </w:rPr>
        <w:t>di sculture e di nuovi quadri.</w:t>
      </w:r>
      <w:r w:rsidRPr="006763C6">
        <w:rPr>
          <w:rFonts w:ascii="Calibri" w:hAnsi="Calibri"/>
          <w:sz w:val="26"/>
          <w:szCs w:val="26"/>
        </w:rPr>
        <w:t xml:space="preserve"> </w:t>
      </w:r>
      <w:r w:rsidRPr="006763C6">
        <w:rPr>
          <w:rFonts w:ascii="Calibri" w:hAnsi="Calibri" w:cs="Calibri"/>
          <w:sz w:val="26"/>
          <w:szCs w:val="26"/>
        </w:rPr>
        <w:t xml:space="preserve">Tutte le opere sono realizzate con diversi materiali, nate soprattutto dalla sperimentazione che Daniela Sales ha fatto dell’uso del </w:t>
      </w:r>
      <w:r w:rsidRPr="006763C6">
        <w:rPr>
          <w:rFonts w:ascii="Calibri" w:hAnsi="Calibri" w:cs="Calibri"/>
          <w:b/>
          <w:sz w:val="26"/>
          <w:szCs w:val="26"/>
        </w:rPr>
        <w:t>cemento e della resina</w:t>
      </w:r>
      <w:r w:rsidRPr="006763C6">
        <w:rPr>
          <w:rFonts w:ascii="Calibri" w:hAnsi="Calibri" w:cs="Calibri"/>
          <w:sz w:val="26"/>
          <w:szCs w:val="26"/>
        </w:rPr>
        <w:t xml:space="preserve">, su cui trovano forma </w:t>
      </w:r>
      <w:r w:rsidRPr="006763C6">
        <w:rPr>
          <w:rFonts w:ascii="Calibri" w:hAnsi="Calibri" w:cs="Calibri"/>
          <w:b/>
          <w:sz w:val="26"/>
          <w:szCs w:val="26"/>
        </w:rPr>
        <w:t>carta e immagini fotografiche</w:t>
      </w:r>
      <w:r w:rsidRPr="006763C6">
        <w:rPr>
          <w:rFonts w:ascii="Calibri" w:hAnsi="Calibri" w:cs="Calibri"/>
          <w:sz w:val="26"/>
          <w:szCs w:val="26"/>
        </w:rPr>
        <w:t xml:space="preserve">, </w:t>
      </w:r>
      <w:r w:rsidRPr="006763C6">
        <w:rPr>
          <w:rFonts w:ascii="Calibri" w:hAnsi="Calibri" w:cs="Calibri"/>
          <w:b/>
          <w:sz w:val="26"/>
          <w:szCs w:val="26"/>
        </w:rPr>
        <w:t xml:space="preserve">scarti di vari </w:t>
      </w:r>
      <w:r w:rsidRPr="004E4F04">
        <w:rPr>
          <w:rFonts w:ascii="Calibri" w:hAnsi="Calibri" w:cs="Calibri"/>
          <w:sz w:val="26"/>
          <w:szCs w:val="26"/>
        </w:rPr>
        <w:t>prodotti</w:t>
      </w:r>
      <w:r>
        <w:rPr>
          <w:rFonts w:ascii="Calibri" w:hAnsi="Calibri" w:cs="Calibri"/>
          <w:color w:val="FF6699"/>
          <w:sz w:val="26"/>
          <w:szCs w:val="26"/>
        </w:rPr>
        <w:t xml:space="preserve"> </w:t>
      </w:r>
      <w:r w:rsidRPr="006763C6">
        <w:rPr>
          <w:rFonts w:ascii="Calibri" w:hAnsi="Calibri" w:cs="Calibri"/>
          <w:sz w:val="26"/>
          <w:szCs w:val="26"/>
        </w:rPr>
        <w:t xml:space="preserve">e </w:t>
      </w:r>
      <w:r w:rsidRPr="006763C6">
        <w:rPr>
          <w:rFonts w:ascii="Calibri" w:hAnsi="Calibri" w:cs="Calibri"/>
          <w:b/>
          <w:sz w:val="26"/>
          <w:szCs w:val="26"/>
        </w:rPr>
        <w:t>oggetti riciclati</w:t>
      </w:r>
      <w:r w:rsidRPr="006763C6">
        <w:rPr>
          <w:rFonts w:ascii="Calibri" w:hAnsi="Calibri" w:cs="Calibri"/>
          <w:sz w:val="26"/>
          <w:szCs w:val="26"/>
        </w:rPr>
        <w:t xml:space="preserve">. </w:t>
      </w:r>
    </w:p>
    <w:p w:rsidR="004671FB" w:rsidRPr="006763C6" w:rsidRDefault="004671FB" w:rsidP="004671FB">
      <w:pPr>
        <w:pStyle w:val="Normale1"/>
        <w:spacing w:after="0"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hAnsi="Calibri" w:cs="Calibri"/>
          <w:sz w:val="26"/>
          <w:szCs w:val="26"/>
        </w:rPr>
        <w:t>I colori acrilici, spesso vivaci, che l’artista impiega nascono da incontri improvvisi che danno vita alle più svariate sfumature e che contribuiscono a mettere in risalto la</w:t>
      </w:r>
      <w:r w:rsidRPr="006763C6">
        <w:rPr>
          <w:rFonts w:ascii="Calibri" w:hAnsi="Calibri"/>
          <w:sz w:val="26"/>
          <w:szCs w:val="26"/>
        </w:rPr>
        <w:t xml:space="preserve"> matericità alle sue opere.</w:t>
      </w:r>
    </w:p>
    <w:p w:rsidR="004671FB" w:rsidRPr="006763C6" w:rsidRDefault="004671FB" w:rsidP="004671FB">
      <w:pPr>
        <w:pStyle w:val="Normale1"/>
        <w:spacing w:after="0" w:line="320" w:lineRule="exact"/>
        <w:ind w:left="57" w:right="57"/>
        <w:jc w:val="both"/>
        <w:rPr>
          <w:rFonts w:ascii="Calibri" w:eastAsia="Calibri" w:hAnsi="Calibri" w:cs="Calibri"/>
          <w:sz w:val="26"/>
          <w:szCs w:val="26"/>
        </w:rPr>
      </w:pPr>
      <w:r w:rsidRPr="006763C6">
        <w:rPr>
          <w:rFonts w:ascii="Calibri" w:eastAsia="Calibri" w:hAnsi="Calibri" w:cs="Calibri"/>
          <w:sz w:val="26"/>
          <w:szCs w:val="26"/>
        </w:rPr>
        <w:t>“</w:t>
      </w:r>
      <w:r w:rsidRPr="006763C6">
        <w:rPr>
          <w:rFonts w:ascii="Calibri" w:eastAsia="Calibri" w:hAnsi="Calibri" w:cs="Calibri"/>
          <w:i/>
          <w:sz w:val="26"/>
          <w:szCs w:val="26"/>
        </w:rPr>
        <w:t>Ho immaginato un lago, nella sua provvisoria quiete, e un sasso ad aprire un varco tra le acque, spezzandone il silenzio; affioreranno le prime onde circolari intorno al punto d’origine,</w:t>
      </w:r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r w:rsidRPr="006763C6">
        <w:rPr>
          <w:rFonts w:ascii="Calibri" w:eastAsia="Calibri" w:hAnsi="Calibri" w:cs="Calibri"/>
          <w:i/>
          <w:sz w:val="26"/>
          <w:szCs w:val="26"/>
        </w:rPr>
        <w:t xml:space="preserve">poi, a poco a poco, esse si allargheranno per giungere sempre più lontano” </w:t>
      </w:r>
      <w:r w:rsidRPr="006763C6">
        <w:rPr>
          <w:rFonts w:ascii="Calibri" w:eastAsia="Calibri" w:hAnsi="Calibri" w:cs="Calibri"/>
          <w:sz w:val="26"/>
          <w:szCs w:val="26"/>
        </w:rPr>
        <w:t>racconta l’autrice in riferimento alla parte del progetto</w:t>
      </w:r>
      <w:r w:rsidRPr="006763C6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Pr="006763C6">
        <w:rPr>
          <w:rFonts w:ascii="Calibri" w:eastAsia="Calibri" w:hAnsi="Calibri" w:cs="Calibri"/>
          <w:b/>
          <w:sz w:val="26"/>
          <w:szCs w:val="26"/>
        </w:rPr>
        <w:t>L.I.F.E.</w:t>
      </w:r>
      <w:r w:rsidRPr="006763C6">
        <w:rPr>
          <w:rFonts w:ascii="Calibri" w:eastAsia="Calibri" w:hAnsi="Calibri" w:cs="Calibri"/>
          <w:sz w:val="26"/>
          <w:szCs w:val="26"/>
        </w:rPr>
        <w:t xml:space="preserve"> dedicata ai quadri. </w:t>
      </w:r>
    </w:p>
    <w:p w:rsidR="004671FB" w:rsidRPr="006763C6" w:rsidRDefault="004671FB" w:rsidP="004671FB">
      <w:pPr>
        <w:pStyle w:val="Normale1"/>
        <w:spacing w:after="0"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eastAsia="Calibri" w:hAnsi="Calibri" w:cs="Calibri"/>
          <w:sz w:val="26"/>
          <w:szCs w:val="26"/>
        </w:rPr>
        <w:t xml:space="preserve">Quel sasso gettato nel lago genera onde concentriche che si espandono sul mondo di piccole barche, fatte d’immagini, ricordi e silenziose emozioni </w:t>
      </w:r>
      <w:r w:rsidRPr="006763C6">
        <w:rPr>
          <w:rFonts w:ascii="Calibri" w:hAnsi="Calibri"/>
          <w:sz w:val="26"/>
          <w:szCs w:val="26"/>
        </w:rPr>
        <w:t xml:space="preserve">nascoste nelle foto. </w:t>
      </w:r>
      <w:r w:rsidRPr="006763C6">
        <w:rPr>
          <w:rFonts w:ascii="Calibri" w:eastAsia="Calibri" w:hAnsi="Calibri" w:cs="Calibri"/>
          <w:sz w:val="26"/>
          <w:szCs w:val="26"/>
        </w:rPr>
        <w:t xml:space="preserve">Nelle sue opere </w:t>
      </w:r>
      <w:r w:rsidRPr="006763C6">
        <w:rPr>
          <w:rFonts w:ascii="Calibri" w:hAnsi="Calibri"/>
          <w:sz w:val="26"/>
          <w:szCs w:val="26"/>
        </w:rPr>
        <w:t xml:space="preserve">l’input, quel movimento </w:t>
      </w:r>
      <w:r w:rsidRPr="004E4F04">
        <w:rPr>
          <w:rFonts w:ascii="Calibri" w:hAnsi="Calibri"/>
          <w:sz w:val="26"/>
          <w:szCs w:val="26"/>
        </w:rPr>
        <w:t>capace di generare un cambiamento</w:t>
      </w:r>
      <w:r w:rsidRPr="006763C6">
        <w:rPr>
          <w:rFonts w:ascii="Calibri" w:hAnsi="Calibri"/>
          <w:sz w:val="26"/>
          <w:szCs w:val="26"/>
        </w:rPr>
        <w:t xml:space="preserve">, è dato dall’amore e dalla </w:t>
      </w:r>
      <w:r w:rsidRPr="006763C6">
        <w:rPr>
          <w:rFonts w:ascii="Calibri" w:hAnsi="Calibri"/>
          <w:sz w:val="26"/>
          <w:szCs w:val="26"/>
        </w:rPr>
        <w:lastRenderedPageBreak/>
        <w:t xml:space="preserve">passione. </w:t>
      </w:r>
      <w:r w:rsidRPr="006763C6">
        <w:rPr>
          <w:rFonts w:ascii="Calibri" w:eastAsia="Calibri" w:hAnsi="Calibri" w:cs="Calibri"/>
          <w:sz w:val="26"/>
          <w:szCs w:val="26"/>
        </w:rPr>
        <w:t>Amare se stessi come particella del tutto è per l’artista il primo passo verso l’amore autentico. L</w:t>
      </w:r>
      <w:r w:rsidRPr="006763C6">
        <w:rPr>
          <w:rFonts w:ascii="Calibri" w:hAnsi="Calibri"/>
          <w:sz w:val="26"/>
          <w:szCs w:val="26"/>
        </w:rPr>
        <w:t xml:space="preserve">e sue opere invitano a fermarsi, a riflettere per ripartire proprio dall’amore per se stessi, così da poterlo riversare in tutto ciò che si fa. Le barchette, realizzate come veri e propri </w:t>
      </w:r>
      <w:r w:rsidRPr="006763C6">
        <w:rPr>
          <w:rFonts w:ascii="Calibri" w:hAnsi="Calibri"/>
          <w:b/>
          <w:sz w:val="26"/>
          <w:szCs w:val="26"/>
        </w:rPr>
        <w:t>origami di foto</w:t>
      </w:r>
      <w:r w:rsidRPr="006763C6">
        <w:rPr>
          <w:rFonts w:ascii="Calibri" w:hAnsi="Calibri"/>
          <w:sz w:val="26"/>
          <w:szCs w:val="26"/>
        </w:rPr>
        <w:t xml:space="preserve">, sono quelle dei pescatori o quelle di un bambino, </w:t>
      </w:r>
      <w:r w:rsidRPr="004E4F04">
        <w:rPr>
          <w:rFonts w:ascii="Calibri" w:hAnsi="Calibri"/>
          <w:sz w:val="26"/>
          <w:szCs w:val="26"/>
        </w:rPr>
        <w:t>conservano</w:t>
      </w:r>
      <w:r>
        <w:rPr>
          <w:rFonts w:ascii="Calibri" w:hAnsi="Calibri"/>
          <w:color w:val="FF6699"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ricordi e immagini personali </w:t>
      </w:r>
      <w:r w:rsidRPr="00B25BB5">
        <w:rPr>
          <w:rFonts w:ascii="Calibri" w:hAnsi="Calibri"/>
          <w:sz w:val="26"/>
          <w:szCs w:val="26"/>
        </w:rPr>
        <w:t>che</w:t>
      </w:r>
      <w:r>
        <w:rPr>
          <w:rFonts w:ascii="Calibri" w:hAnsi="Calibri"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vengono consegnati all'acqua, elemento vitale del progetto, </w:t>
      </w:r>
      <w:r w:rsidRPr="006763C6">
        <w:rPr>
          <w:rFonts w:ascii="Calibri" w:hAnsi="Calibri"/>
          <w:i/>
          <w:sz w:val="26"/>
          <w:szCs w:val="26"/>
        </w:rPr>
        <w:t>trait d'union</w:t>
      </w:r>
      <w:r w:rsidRPr="006763C6">
        <w:rPr>
          <w:rFonts w:ascii="Calibri" w:hAnsi="Calibri"/>
          <w:sz w:val="26"/>
          <w:szCs w:val="26"/>
        </w:rPr>
        <w:t xml:space="preserve"> tra le opere della mostra.</w:t>
      </w:r>
    </w:p>
    <w:p w:rsidR="004671FB" w:rsidRPr="006763C6" w:rsidRDefault="004671FB" w:rsidP="004671FB">
      <w:pPr>
        <w:pStyle w:val="Normale1"/>
        <w:spacing w:after="0" w:line="276" w:lineRule="auto"/>
        <w:ind w:left="57" w:right="57"/>
        <w:jc w:val="both"/>
        <w:rPr>
          <w:rFonts w:ascii="Calibri" w:hAnsi="Calibri"/>
          <w:sz w:val="26"/>
          <w:szCs w:val="26"/>
        </w:rPr>
      </w:pPr>
    </w:p>
    <w:p w:rsidR="004671FB" w:rsidRPr="006763C6" w:rsidRDefault="004671FB" w:rsidP="004671FB">
      <w:pPr>
        <w:pStyle w:val="Normale1"/>
        <w:spacing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hAnsi="Calibri"/>
          <w:sz w:val="26"/>
          <w:szCs w:val="26"/>
        </w:rPr>
        <w:t xml:space="preserve">Ad essere esposti </w:t>
      </w:r>
      <w:r w:rsidRPr="006763C6">
        <w:rPr>
          <w:rFonts w:ascii="Calibri" w:hAnsi="Calibri"/>
          <w:b/>
          <w:sz w:val="26"/>
          <w:szCs w:val="26"/>
        </w:rPr>
        <w:t>12 quadri</w:t>
      </w:r>
      <w:r w:rsidRPr="006763C6">
        <w:rPr>
          <w:rFonts w:ascii="Calibri" w:hAnsi="Calibri"/>
          <w:sz w:val="26"/>
          <w:szCs w:val="26"/>
        </w:rPr>
        <w:t xml:space="preserve">, affissi su grandi pannelli lungo tutta la navata della splendida Chiesa </w:t>
      </w:r>
      <w:r>
        <w:rPr>
          <w:rFonts w:ascii="Calibri" w:hAnsi="Calibri"/>
          <w:sz w:val="26"/>
          <w:szCs w:val="26"/>
        </w:rPr>
        <w:t xml:space="preserve">rinascimentale </w:t>
      </w:r>
      <w:r w:rsidRPr="006763C6">
        <w:rPr>
          <w:rFonts w:ascii="Calibri" w:hAnsi="Calibri"/>
          <w:sz w:val="26"/>
          <w:szCs w:val="26"/>
        </w:rPr>
        <w:t xml:space="preserve">di San Severo al Pendino, e </w:t>
      </w:r>
      <w:r w:rsidRPr="006763C6">
        <w:rPr>
          <w:rFonts w:ascii="Calibri" w:hAnsi="Calibri"/>
          <w:b/>
          <w:sz w:val="26"/>
          <w:szCs w:val="26"/>
        </w:rPr>
        <w:t xml:space="preserve">3 sculture </w:t>
      </w:r>
      <w:r w:rsidRPr="006763C6">
        <w:rPr>
          <w:rFonts w:ascii="Calibri" w:hAnsi="Calibri"/>
          <w:sz w:val="26"/>
          <w:szCs w:val="26"/>
        </w:rPr>
        <w:t>che</w:t>
      </w:r>
      <w:r>
        <w:rPr>
          <w:rFonts w:ascii="Calibri" w:hAnsi="Calibri"/>
          <w:sz w:val="26"/>
          <w:szCs w:val="26"/>
        </w:rPr>
        <w:t>,</w:t>
      </w:r>
      <w:r w:rsidRPr="006763C6">
        <w:rPr>
          <w:rFonts w:ascii="Calibri" w:hAnsi="Calibri"/>
          <w:sz w:val="26"/>
          <w:szCs w:val="26"/>
        </w:rPr>
        <w:t xml:space="preserve"> nella forma e nei materiali usati, comunicano un mutamento, una trasformazione e una crescita personale</w:t>
      </w:r>
      <w:r w:rsidRPr="006763C6">
        <w:rPr>
          <w:rFonts w:ascii="Calibri" w:hAnsi="Calibri"/>
          <w:b/>
          <w:sz w:val="26"/>
          <w:szCs w:val="26"/>
        </w:rPr>
        <w:t xml:space="preserve">: “Essenza” </w:t>
      </w:r>
      <w:r>
        <w:rPr>
          <w:rFonts w:ascii="Calibri" w:hAnsi="Calibri"/>
          <w:sz w:val="26"/>
          <w:szCs w:val="26"/>
        </w:rPr>
        <w:t>dove</w:t>
      </w:r>
      <w:r w:rsidRPr="006763C6">
        <w:rPr>
          <w:rFonts w:ascii="Calibri" w:hAnsi="Calibri"/>
          <w:sz w:val="26"/>
          <w:szCs w:val="26"/>
        </w:rPr>
        <w:t xml:space="preserve"> protagonista è il Vesuvio, il</w:t>
      </w:r>
      <w:r w:rsidRPr="006763C6">
        <w:rPr>
          <w:rFonts w:ascii="Calibri" w:hAnsi="Calibri"/>
          <w:b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>cui</w:t>
      </w:r>
      <w:r w:rsidRPr="006763C6">
        <w:rPr>
          <w:rFonts w:ascii="Calibri" w:hAnsi="Calibri"/>
          <w:b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fuoco sotterraneo e sotteso all’acqua agitata del Golfo di Napoli diventa simbolo di un uno tsunami di cambiamento; </w:t>
      </w:r>
      <w:r w:rsidRPr="006763C6">
        <w:rPr>
          <w:rFonts w:ascii="Calibri" w:hAnsi="Calibri"/>
          <w:b/>
          <w:sz w:val="26"/>
          <w:szCs w:val="26"/>
        </w:rPr>
        <w:t xml:space="preserve">Apo-kalypso </w:t>
      </w:r>
      <w:r w:rsidRPr="006763C6">
        <w:rPr>
          <w:rFonts w:ascii="Calibri" w:hAnsi="Calibri"/>
          <w:sz w:val="26"/>
          <w:szCs w:val="26"/>
        </w:rPr>
        <w:t>dal</w:t>
      </w:r>
      <w:r w:rsidRPr="006763C6">
        <w:rPr>
          <w:rFonts w:ascii="Calibri" w:hAnsi="Calibri"/>
          <w:b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greco </w:t>
      </w:r>
      <w:r w:rsidRPr="004E4F04">
        <w:rPr>
          <w:rFonts w:ascii="Calibri" w:hAnsi="Calibri"/>
          <w:i/>
          <w:sz w:val="26"/>
          <w:szCs w:val="26"/>
        </w:rPr>
        <w:t>apokalyptein</w:t>
      </w:r>
      <w:r>
        <w:rPr>
          <w:rFonts w:ascii="Calibri" w:hAnsi="Calibri"/>
          <w:i/>
          <w:color w:val="FF6699"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che significa </w:t>
      </w:r>
      <w:r w:rsidRPr="004E4F04">
        <w:rPr>
          <w:rFonts w:ascii="Calibri" w:hAnsi="Calibri"/>
          <w:sz w:val="26"/>
          <w:szCs w:val="26"/>
        </w:rPr>
        <w:t>“togliere il velo, svelare, rivelare”,</w:t>
      </w:r>
      <w:r>
        <w:rPr>
          <w:rFonts w:ascii="Calibri" w:hAnsi="Calibri"/>
          <w:sz w:val="26"/>
          <w:szCs w:val="26"/>
        </w:rPr>
        <w:t xml:space="preserve"> </w:t>
      </w:r>
      <w:r w:rsidRPr="004E4F04">
        <w:rPr>
          <w:rFonts w:ascii="Calibri" w:hAnsi="Calibri"/>
          <w:sz w:val="26"/>
          <w:szCs w:val="26"/>
        </w:rPr>
        <w:t>ovvero, portare alla luce ciò che è nascosto;</w:t>
      </w:r>
      <w:r w:rsidRPr="006763C6">
        <w:rPr>
          <w:rFonts w:ascii="Calibri" w:hAnsi="Calibri"/>
          <w:sz w:val="26"/>
          <w:szCs w:val="26"/>
        </w:rPr>
        <w:t xml:space="preserve"> </w:t>
      </w:r>
      <w:r w:rsidRPr="006763C6">
        <w:rPr>
          <w:rFonts w:ascii="Calibri" w:hAnsi="Calibri"/>
          <w:b/>
          <w:sz w:val="26"/>
          <w:szCs w:val="26"/>
        </w:rPr>
        <w:t xml:space="preserve">Mente che Mente, </w:t>
      </w:r>
      <w:r w:rsidRPr="006763C6">
        <w:rPr>
          <w:rFonts w:ascii="Calibri" w:hAnsi="Calibri"/>
          <w:sz w:val="26"/>
          <w:szCs w:val="26"/>
        </w:rPr>
        <w:t xml:space="preserve">in cui sono rappresentati i condizionamenti di pregiudizi, aspettative e illusioni che </w:t>
      </w:r>
      <w:r w:rsidRPr="004E4F04">
        <w:rPr>
          <w:rFonts w:ascii="Calibri" w:hAnsi="Calibri"/>
          <w:sz w:val="26"/>
          <w:szCs w:val="26"/>
        </w:rPr>
        <w:t>producono una visione distorta della realtà</w:t>
      </w:r>
      <w:r w:rsidRPr="006763C6">
        <w:rPr>
          <w:rFonts w:ascii="Calibri" w:hAnsi="Calibri"/>
          <w:sz w:val="26"/>
          <w:szCs w:val="26"/>
        </w:rPr>
        <w:t xml:space="preserve">, dove la mente vede ciò che vuole vedere. </w:t>
      </w:r>
    </w:p>
    <w:p w:rsidR="004671FB" w:rsidRPr="006763C6" w:rsidRDefault="004671FB" w:rsidP="004671FB">
      <w:pPr>
        <w:pStyle w:val="Normale1"/>
        <w:spacing w:after="0"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hAnsi="Calibri"/>
          <w:sz w:val="26"/>
          <w:szCs w:val="26"/>
        </w:rPr>
        <w:t>Ad accompagnare le opere il testo narrativo “</w:t>
      </w:r>
      <w:r w:rsidRPr="006763C6">
        <w:rPr>
          <w:rFonts w:ascii="Calibri" w:hAnsi="Calibri"/>
          <w:b/>
          <w:i/>
          <w:sz w:val="26"/>
          <w:szCs w:val="26"/>
        </w:rPr>
        <w:t>I meteoriti”</w:t>
      </w:r>
      <w:r w:rsidRPr="006763C6">
        <w:rPr>
          <w:rFonts w:ascii="Calibri" w:hAnsi="Calibri"/>
          <w:b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che </w:t>
      </w:r>
      <w:r w:rsidRPr="006763C6">
        <w:rPr>
          <w:rFonts w:ascii="Calibri" w:hAnsi="Calibri"/>
          <w:b/>
          <w:sz w:val="26"/>
          <w:szCs w:val="26"/>
        </w:rPr>
        <w:t>Giorgio Coppola</w:t>
      </w:r>
      <w:r w:rsidRPr="006763C6">
        <w:rPr>
          <w:rFonts w:ascii="Calibri" w:hAnsi="Calibri"/>
          <w:sz w:val="26"/>
          <w:szCs w:val="26"/>
        </w:rPr>
        <w:t xml:space="preserve"> ha </w:t>
      </w:r>
      <w:r w:rsidRPr="00663601">
        <w:rPr>
          <w:rFonts w:ascii="Calibri" w:hAnsi="Calibri"/>
          <w:sz w:val="26"/>
          <w:szCs w:val="26"/>
        </w:rPr>
        <w:t>scritto</w:t>
      </w:r>
      <w:r>
        <w:rPr>
          <w:rFonts w:ascii="Calibri" w:hAnsi="Calibri"/>
          <w:color w:val="FF6699"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>in occasione della mostra.</w:t>
      </w:r>
    </w:p>
    <w:p w:rsidR="004671FB" w:rsidRPr="006763C6" w:rsidRDefault="004671FB" w:rsidP="004671FB">
      <w:pPr>
        <w:pStyle w:val="Normale1"/>
        <w:spacing w:after="0"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6763C6">
        <w:rPr>
          <w:rFonts w:ascii="Calibri" w:hAnsi="Calibri"/>
          <w:sz w:val="26"/>
          <w:szCs w:val="26"/>
        </w:rPr>
        <w:t xml:space="preserve"> “</w:t>
      </w:r>
      <w:r w:rsidRPr="006763C6">
        <w:rPr>
          <w:rFonts w:ascii="Calibri" w:hAnsi="Calibri"/>
          <w:i/>
          <w:sz w:val="26"/>
          <w:szCs w:val="26"/>
        </w:rPr>
        <w:t>Il racconto che troverete alla mostra nasce dalla visione dell’opera Life di Daniela Sales nella sua interezza. Sono ossessionato dalla concezione del tempo, e dalle possibilità di infiniti mondi e infinite realtà. Ogni oggetto può avere funzioni e nomi diversi a seconda del contesto e della prospettiva da cui si osserva. Nasce così I meteoriti</w:t>
      </w:r>
      <w:r w:rsidRPr="006763C6">
        <w:rPr>
          <w:rFonts w:ascii="Calibri" w:hAnsi="Calibri"/>
          <w:sz w:val="26"/>
          <w:szCs w:val="26"/>
        </w:rPr>
        <w:t>” spiega l’autore, le cui parole, ispirate alle opere di Daniela Sales, saranno esposte come le pagine di un libro, affiancando ogni quadro e scultura e conducendo il pubblico in un percorso fra scrittura e immagini</w:t>
      </w:r>
      <w:bookmarkStart w:id="0" w:name="_GoBack"/>
      <w:bookmarkEnd w:id="0"/>
      <w:r w:rsidRPr="006763C6">
        <w:rPr>
          <w:rFonts w:ascii="Calibri" w:hAnsi="Calibri"/>
          <w:sz w:val="26"/>
          <w:szCs w:val="26"/>
        </w:rPr>
        <w:t>, in cui ognuno potrà leggere la propria personale storia.</w:t>
      </w:r>
    </w:p>
    <w:p w:rsidR="004671FB" w:rsidRDefault="004671FB" w:rsidP="004671FB">
      <w:pPr>
        <w:spacing w:line="320" w:lineRule="exact"/>
        <w:ind w:left="57" w:right="57"/>
        <w:rPr>
          <w:rFonts w:ascii="Calibri" w:hAnsi="Calibri"/>
          <w:sz w:val="26"/>
          <w:szCs w:val="26"/>
        </w:rPr>
      </w:pPr>
    </w:p>
    <w:p w:rsidR="00920B07" w:rsidRDefault="00920B07" w:rsidP="004671FB">
      <w:pPr>
        <w:spacing w:line="320" w:lineRule="exact"/>
        <w:ind w:left="57" w:right="57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Ulteriori informazioni su Daniela Sales e le sue opere su </w:t>
      </w:r>
      <w:hyperlink r:id="rId6" w:history="1">
        <w:r w:rsidRPr="00920B07">
          <w:rPr>
            <w:rStyle w:val="Collegamentoipertestuale"/>
            <w:rFonts w:ascii="Calibri" w:hAnsi="Calibri"/>
            <w:sz w:val="27"/>
            <w:szCs w:val="27"/>
          </w:rPr>
          <w:t>danielas</w:t>
        </w:r>
        <w:r w:rsidRPr="00920B07">
          <w:rPr>
            <w:rStyle w:val="Collegamentoipertestuale"/>
            <w:rFonts w:ascii="Calibri" w:hAnsi="Calibri"/>
            <w:sz w:val="27"/>
            <w:szCs w:val="27"/>
          </w:rPr>
          <w:t>a</w:t>
        </w:r>
        <w:r w:rsidRPr="00920B07">
          <w:rPr>
            <w:rStyle w:val="Collegamentoipertestuale"/>
            <w:rFonts w:ascii="Calibri" w:hAnsi="Calibri"/>
            <w:sz w:val="27"/>
            <w:szCs w:val="27"/>
          </w:rPr>
          <w:t>les.it</w:t>
        </w:r>
      </w:hyperlink>
    </w:p>
    <w:p w:rsidR="00920B07" w:rsidRPr="006763C6" w:rsidRDefault="00920B07" w:rsidP="004671FB">
      <w:pPr>
        <w:spacing w:line="320" w:lineRule="exact"/>
        <w:ind w:left="57" w:right="57"/>
        <w:rPr>
          <w:rFonts w:ascii="Calibri" w:hAnsi="Calibri"/>
          <w:sz w:val="26"/>
          <w:szCs w:val="26"/>
        </w:rPr>
      </w:pPr>
    </w:p>
    <w:p w:rsidR="004671FB" w:rsidRDefault="004671FB" w:rsidP="004671FB">
      <w:pPr>
        <w:spacing w:line="320" w:lineRule="exact"/>
        <w:ind w:left="57" w:right="57"/>
        <w:jc w:val="both"/>
        <w:rPr>
          <w:rFonts w:ascii="Calibri" w:hAnsi="Calibri" w:cs="Calibri"/>
          <w:b/>
          <w:sz w:val="26"/>
          <w:szCs w:val="26"/>
        </w:rPr>
      </w:pPr>
      <w:r w:rsidRPr="006763C6">
        <w:rPr>
          <w:rFonts w:ascii="Calibri" w:hAnsi="Calibri" w:cs="Calibri"/>
          <w:b/>
          <w:sz w:val="26"/>
          <w:szCs w:val="26"/>
        </w:rPr>
        <w:t>SediMenti</w:t>
      </w:r>
      <w:r w:rsidRPr="006763C6">
        <w:rPr>
          <w:rFonts w:ascii="Calibri" w:hAnsi="Calibri" w:cs="Calibri"/>
          <w:sz w:val="26"/>
          <w:szCs w:val="26"/>
        </w:rPr>
        <w:t xml:space="preserve"> è un’associazione culturale senza fini di lucro, nata con lo scopo di promuovere la cultura, l'arte e la musica.</w:t>
      </w:r>
      <w:r>
        <w:rPr>
          <w:rFonts w:ascii="Calibri" w:hAnsi="Calibri" w:cs="Calibri"/>
          <w:sz w:val="26"/>
          <w:szCs w:val="26"/>
        </w:rPr>
        <w:t xml:space="preserve"> </w:t>
      </w:r>
      <w:r w:rsidRPr="006763C6">
        <w:rPr>
          <w:rFonts w:ascii="Calibri" w:hAnsi="Calibri"/>
          <w:sz w:val="26"/>
          <w:szCs w:val="26"/>
        </w:rPr>
        <w:t xml:space="preserve">La mostra L.I.F.E. </w:t>
      </w:r>
      <w:r w:rsidRPr="006763C6">
        <w:rPr>
          <w:rFonts w:ascii="Calibri" w:hAnsi="Calibri" w:cs="Calibri"/>
          <w:sz w:val="26"/>
          <w:szCs w:val="26"/>
        </w:rPr>
        <w:t xml:space="preserve">è realizzata anche grazie al contributo di </w:t>
      </w:r>
      <w:r w:rsidRPr="006763C6">
        <w:rPr>
          <w:rFonts w:ascii="Calibri" w:hAnsi="Calibri" w:cs="Calibri"/>
          <w:b/>
          <w:sz w:val="26"/>
          <w:szCs w:val="26"/>
        </w:rPr>
        <w:t>Ange</w:t>
      </w:r>
      <w:r w:rsidR="005E4F96">
        <w:rPr>
          <w:rFonts w:ascii="Calibri" w:hAnsi="Calibri" w:cs="Calibri"/>
          <w:b/>
          <w:sz w:val="26"/>
          <w:szCs w:val="26"/>
        </w:rPr>
        <w:t>li Compagni di Magia, Atelier Ro</w:t>
      </w:r>
      <w:r w:rsidRPr="006763C6">
        <w:rPr>
          <w:rFonts w:ascii="Calibri" w:hAnsi="Calibri" w:cs="Calibri"/>
          <w:b/>
          <w:sz w:val="26"/>
          <w:szCs w:val="26"/>
        </w:rPr>
        <w:t>nga, Studio Legale Melorio, Tenerife per Sempre.</w:t>
      </w:r>
    </w:p>
    <w:p w:rsidR="004671FB" w:rsidRDefault="004671FB" w:rsidP="004671FB">
      <w:pPr>
        <w:spacing w:line="320" w:lineRule="exact"/>
        <w:ind w:left="57" w:right="57"/>
        <w:jc w:val="both"/>
        <w:rPr>
          <w:rFonts w:ascii="Calibri" w:hAnsi="Calibri" w:cs="Calibri"/>
          <w:b/>
          <w:sz w:val="16"/>
          <w:szCs w:val="16"/>
        </w:rPr>
      </w:pPr>
    </w:p>
    <w:p w:rsidR="004671FB" w:rsidRPr="001B5342" w:rsidRDefault="004671FB" w:rsidP="004671FB">
      <w:pPr>
        <w:spacing w:line="320" w:lineRule="exact"/>
        <w:ind w:left="57" w:right="57"/>
        <w:rPr>
          <w:rFonts w:ascii="Calibri" w:hAnsi="Calibri"/>
          <w:i/>
          <w:sz w:val="28"/>
          <w:szCs w:val="28"/>
          <w:lang w:val="en-US"/>
        </w:rPr>
      </w:pPr>
      <w:r w:rsidRPr="001B5342">
        <w:rPr>
          <w:rFonts w:ascii="Calibri" w:hAnsi="Calibri"/>
          <w:b/>
          <w:color w:val="C00000"/>
          <w:sz w:val="28"/>
          <w:szCs w:val="28"/>
          <w:lang w:val="en-US"/>
        </w:rPr>
        <w:t>L.I.F.E -</w:t>
      </w:r>
      <w:r w:rsidRPr="001B5342"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 Love Input Feeling Energy</w:t>
      </w:r>
      <w:r w:rsidRPr="001B5342">
        <w:rPr>
          <w:rFonts w:ascii="Calibri" w:hAnsi="Calibri"/>
          <w:i/>
          <w:sz w:val="28"/>
          <w:szCs w:val="28"/>
          <w:lang w:val="en-US"/>
        </w:rPr>
        <w:t xml:space="preserve"> </w:t>
      </w:r>
    </w:p>
    <w:p w:rsidR="004671FB" w:rsidRPr="00FA425F" w:rsidRDefault="004671FB" w:rsidP="004671FB">
      <w:pPr>
        <w:spacing w:line="320" w:lineRule="exact"/>
        <w:ind w:left="57" w:right="57"/>
        <w:jc w:val="both"/>
        <w:rPr>
          <w:rFonts w:ascii="Calibri" w:hAnsi="Calibri"/>
          <w:color w:val="000000"/>
          <w:sz w:val="26"/>
          <w:szCs w:val="26"/>
        </w:rPr>
      </w:pPr>
      <w:r w:rsidRPr="00FA425F">
        <w:rPr>
          <w:rFonts w:ascii="Calibri" w:hAnsi="Calibri"/>
          <w:color w:val="000000"/>
          <w:sz w:val="26"/>
          <w:szCs w:val="26"/>
        </w:rPr>
        <w:t>opere di Daniela Sales</w:t>
      </w:r>
    </w:p>
    <w:p w:rsidR="004671FB" w:rsidRPr="00FA425F" w:rsidRDefault="004671FB" w:rsidP="004671FB">
      <w:pPr>
        <w:spacing w:line="320" w:lineRule="exact"/>
        <w:ind w:left="57" w:right="57"/>
        <w:jc w:val="both"/>
        <w:rPr>
          <w:rFonts w:ascii="Calibri" w:hAnsi="Calibri"/>
          <w:color w:val="000000"/>
          <w:sz w:val="26"/>
          <w:szCs w:val="26"/>
        </w:rPr>
      </w:pPr>
      <w:r w:rsidRPr="00FA425F">
        <w:rPr>
          <w:rFonts w:ascii="Calibri" w:hAnsi="Calibri"/>
          <w:color w:val="000000"/>
          <w:sz w:val="26"/>
          <w:szCs w:val="26"/>
        </w:rPr>
        <w:t>testi di Giorgio Coppola</w:t>
      </w:r>
    </w:p>
    <w:p w:rsidR="004671FB" w:rsidRPr="00FA425F" w:rsidRDefault="004671FB" w:rsidP="004671FB">
      <w:pPr>
        <w:spacing w:line="320" w:lineRule="exact"/>
        <w:ind w:left="57" w:right="57"/>
        <w:jc w:val="both"/>
        <w:rPr>
          <w:rFonts w:ascii="Calibri" w:hAnsi="Calibri"/>
          <w:b/>
          <w:color w:val="C00000"/>
          <w:sz w:val="26"/>
          <w:szCs w:val="26"/>
        </w:rPr>
      </w:pPr>
      <w:r w:rsidRPr="00FA425F">
        <w:rPr>
          <w:rFonts w:ascii="Calibri" w:hAnsi="Calibri"/>
          <w:b/>
          <w:color w:val="C00000"/>
          <w:sz w:val="26"/>
          <w:szCs w:val="26"/>
        </w:rPr>
        <w:t>Opening</w:t>
      </w:r>
      <w:r w:rsidR="001B5342">
        <w:rPr>
          <w:rFonts w:ascii="Calibri" w:hAnsi="Calibri"/>
          <w:b/>
          <w:color w:val="C00000"/>
          <w:sz w:val="26"/>
          <w:szCs w:val="26"/>
        </w:rPr>
        <w:t xml:space="preserve"> </w:t>
      </w:r>
      <w:r w:rsidRPr="00FA425F">
        <w:rPr>
          <w:rFonts w:ascii="Calibri" w:hAnsi="Calibri"/>
          <w:b/>
          <w:color w:val="C00000"/>
          <w:sz w:val="26"/>
          <w:szCs w:val="26"/>
        </w:rPr>
        <w:t>sabato 7 aprile ore 11.00</w:t>
      </w:r>
    </w:p>
    <w:p w:rsidR="004671FB" w:rsidRPr="00FA425F" w:rsidRDefault="004671FB" w:rsidP="004671FB">
      <w:pPr>
        <w:spacing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FA425F">
        <w:rPr>
          <w:rFonts w:ascii="Calibri" w:hAnsi="Calibri"/>
          <w:sz w:val="26"/>
          <w:szCs w:val="26"/>
        </w:rPr>
        <w:t>Complesso di San Severo al Pendino, via Duomo 286, Napoli</w:t>
      </w:r>
    </w:p>
    <w:p w:rsidR="001B5342" w:rsidRDefault="004671FB" w:rsidP="004671FB">
      <w:pPr>
        <w:spacing w:line="320" w:lineRule="exact"/>
        <w:ind w:left="57" w:right="57"/>
        <w:jc w:val="both"/>
        <w:rPr>
          <w:rFonts w:ascii="Calibri" w:hAnsi="Calibri"/>
          <w:b/>
          <w:color w:val="C00000"/>
          <w:sz w:val="26"/>
          <w:szCs w:val="26"/>
        </w:rPr>
      </w:pPr>
      <w:r w:rsidRPr="00FA425F">
        <w:rPr>
          <w:rFonts w:ascii="Calibri" w:hAnsi="Calibri"/>
          <w:b/>
          <w:color w:val="C00000"/>
          <w:sz w:val="26"/>
          <w:szCs w:val="26"/>
        </w:rPr>
        <w:t>Orari</w:t>
      </w:r>
      <w:r w:rsidR="001B5342">
        <w:rPr>
          <w:rFonts w:ascii="Calibri" w:hAnsi="Calibri"/>
          <w:b/>
          <w:color w:val="C00000"/>
          <w:sz w:val="26"/>
          <w:szCs w:val="26"/>
        </w:rPr>
        <w:t xml:space="preserve"> </w:t>
      </w:r>
    </w:p>
    <w:p w:rsidR="004671FB" w:rsidRPr="00FA425F" w:rsidRDefault="004671FB" w:rsidP="004671FB">
      <w:pPr>
        <w:spacing w:line="320" w:lineRule="exact"/>
        <w:ind w:left="57" w:right="57"/>
        <w:jc w:val="both"/>
        <w:rPr>
          <w:rFonts w:ascii="Calibri" w:hAnsi="Calibri"/>
          <w:sz w:val="26"/>
          <w:szCs w:val="26"/>
        </w:rPr>
      </w:pPr>
      <w:r w:rsidRPr="00FA425F">
        <w:rPr>
          <w:rFonts w:ascii="Calibri" w:hAnsi="Calibri"/>
          <w:sz w:val="26"/>
          <w:szCs w:val="26"/>
        </w:rPr>
        <w:t>dal lunedì al sabato 10.00-19.00. Domenica chiuso</w:t>
      </w:r>
    </w:p>
    <w:p w:rsidR="001B5342" w:rsidRDefault="004671FB" w:rsidP="00920B07">
      <w:pPr>
        <w:spacing w:line="320" w:lineRule="exact"/>
        <w:ind w:left="57" w:right="57"/>
        <w:jc w:val="both"/>
        <w:rPr>
          <w:rFonts w:ascii="Calibri" w:hAnsi="Calibri"/>
          <w:b/>
          <w:bCs/>
          <w:iCs/>
          <w:sz w:val="26"/>
          <w:szCs w:val="26"/>
        </w:rPr>
      </w:pPr>
      <w:r w:rsidRPr="00FA425F">
        <w:rPr>
          <w:rFonts w:ascii="Calibri" w:hAnsi="Calibri"/>
          <w:sz w:val="26"/>
          <w:szCs w:val="26"/>
        </w:rPr>
        <w:t>visitabile fino al 21 aprile 2018</w:t>
      </w:r>
    </w:p>
    <w:p w:rsidR="004671FB" w:rsidRPr="00663601" w:rsidRDefault="004671FB" w:rsidP="004671FB">
      <w:pPr>
        <w:spacing w:line="320" w:lineRule="exact"/>
        <w:ind w:left="57" w:right="57"/>
        <w:jc w:val="right"/>
        <w:rPr>
          <w:rFonts w:ascii="Calibri" w:hAnsi="Calibri"/>
          <w:b/>
          <w:bCs/>
          <w:iCs/>
          <w:sz w:val="26"/>
          <w:szCs w:val="26"/>
        </w:rPr>
      </w:pPr>
      <w:r w:rsidRPr="00663601">
        <w:rPr>
          <w:rFonts w:ascii="Calibri" w:hAnsi="Calibri"/>
          <w:b/>
          <w:bCs/>
          <w:iCs/>
          <w:sz w:val="26"/>
          <w:szCs w:val="26"/>
        </w:rPr>
        <w:t>Ufficio Stampa Associazione Culturale SediMenti</w:t>
      </w:r>
    </w:p>
    <w:p w:rsidR="004671FB" w:rsidRPr="006763C6" w:rsidRDefault="004671FB" w:rsidP="004671FB">
      <w:pPr>
        <w:spacing w:line="320" w:lineRule="exact"/>
        <w:ind w:left="57" w:right="57"/>
        <w:jc w:val="right"/>
      </w:pPr>
      <w:r w:rsidRPr="00663601">
        <w:rPr>
          <w:rFonts w:ascii="Calibri" w:hAnsi="Calibri"/>
          <w:bCs/>
          <w:iCs/>
          <w:sz w:val="26"/>
          <w:szCs w:val="26"/>
        </w:rPr>
        <w:t xml:space="preserve">Enrica Sbordone 339.2739070 </w:t>
      </w:r>
      <w:hyperlink r:id="rId7" w:history="1">
        <w:r w:rsidRPr="00663601">
          <w:rPr>
            <w:rStyle w:val="Collegamentoipertestuale"/>
            <w:rFonts w:ascii="Calibri" w:hAnsi="Calibri"/>
            <w:bCs/>
            <w:iCs/>
            <w:sz w:val="26"/>
            <w:szCs w:val="26"/>
          </w:rPr>
          <w:t>esbordone@gmail.com</w:t>
        </w:r>
      </w:hyperlink>
    </w:p>
    <w:p w:rsidR="00A34EEF" w:rsidRPr="004671FB" w:rsidRDefault="00A34EEF" w:rsidP="004671FB"/>
    <w:sectPr w:rsidR="00A34EEF" w:rsidRPr="004671FB" w:rsidSect="0061704C">
      <w:headerReference w:type="default" r:id="rId8"/>
      <w:footerReference w:type="default" r:id="rId9"/>
      <w:pgSz w:w="11906" w:h="16838"/>
      <w:pgMar w:top="1528" w:right="849" w:bottom="1135" w:left="851" w:header="426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57" w:rsidRDefault="004A2B57" w:rsidP="00983609">
      <w:r>
        <w:separator/>
      </w:r>
    </w:p>
  </w:endnote>
  <w:endnote w:type="continuationSeparator" w:id="0">
    <w:p w:rsidR="004A2B57" w:rsidRDefault="004A2B57" w:rsidP="0098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hinoor Devanagari">
    <w:altName w:val="Kohinoor Devanaga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hinoor Bangla">
    <w:altName w:val="Kohinoor Bang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eelawadee UI">
    <w:charset w:val="00"/>
    <w:family w:val="swiss"/>
    <w:pitch w:val="variable"/>
    <w:sig w:usb0="A3000003" w:usb1="00000043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F1" w:rsidRDefault="00E05C7F" w:rsidP="005200EA">
    <w:pPr>
      <w:pStyle w:val="Pidipagina"/>
      <w:tabs>
        <w:tab w:val="left" w:pos="2565"/>
        <w:tab w:val="center" w:pos="5103"/>
      </w:tabs>
      <w:rPr>
        <w:rFonts w:ascii="Microsoft Tai Le" w:hAnsi="Microsoft Tai Le" w:cs="Microsoft Tai Le"/>
        <w:color w:val="404040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-41275</wp:posOffset>
          </wp:positionV>
          <wp:extent cx="1247775" cy="742950"/>
          <wp:effectExtent l="19050" t="0" r="9525" b="0"/>
          <wp:wrapTight wrapText="bothSides">
            <wp:wrapPolygon edited="0">
              <wp:start x="-330" y="0"/>
              <wp:lineTo x="-330" y="21046"/>
              <wp:lineTo x="21765" y="21046"/>
              <wp:lineTo x="21765" y="0"/>
              <wp:lineTo x="-330" y="0"/>
            </wp:wrapPolygon>
          </wp:wrapTight>
          <wp:docPr id="7" name="Immagine 7" descr="ange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gel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1684655</wp:posOffset>
          </wp:positionH>
          <wp:positionV relativeFrom="paragraph">
            <wp:posOffset>-41910</wp:posOffset>
          </wp:positionV>
          <wp:extent cx="1356360" cy="812165"/>
          <wp:effectExtent l="19050" t="0" r="0" b="0"/>
          <wp:wrapTight wrapText="bothSides">
            <wp:wrapPolygon edited="0">
              <wp:start x="-303" y="0"/>
              <wp:lineTo x="-303" y="21279"/>
              <wp:lineTo x="21539" y="21279"/>
              <wp:lineTo x="21539" y="0"/>
              <wp:lineTo x="-303" y="0"/>
            </wp:wrapPolygon>
          </wp:wrapTight>
          <wp:docPr id="8" name="Immagine 8" descr="logo atelier ro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atelier ron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3498215</wp:posOffset>
          </wp:positionH>
          <wp:positionV relativeFrom="paragraph">
            <wp:posOffset>15240</wp:posOffset>
          </wp:positionV>
          <wp:extent cx="1054735" cy="632460"/>
          <wp:effectExtent l="19050" t="0" r="0" b="0"/>
          <wp:wrapTight wrapText="bothSides">
            <wp:wrapPolygon edited="0">
              <wp:start x="-390" y="0"/>
              <wp:lineTo x="-390" y="20819"/>
              <wp:lineTo x="21457" y="20819"/>
              <wp:lineTo x="21457" y="0"/>
              <wp:lineTo x="-390" y="0"/>
            </wp:wrapPolygon>
          </wp:wrapTight>
          <wp:docPr id="9" name="Immagine 9" descr="logo mel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melor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-113030</wp:posOffset>
          </wp:positionV>
          <wp:extent cx="1367790" cy="814705"/>
          <wp:effectExtent l="19050" t="0" r="3810" b="0"/>
          <wp:wrapTight wrapText="bothSides">
            <wp:wrapPolygon edited="0">
              <wp:start x="-301" y="0"/>
              <wp:lineTo x="-301" y="21213"/>
              <wp:lineTo x="21660" y="21213"/>
              <wp:lineTo x="21660" y="0"/>
              <wp:lineTo x="-301" y="0"/>
            </wp:wrapPolygon>
          </wp:wrapTight>
          <wp:docPr id="10" name="Immagine 10" descr="logo tenerife x sem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tenerife x semp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00EA">
      <w:rPr>
        <w:rFonts w:ascii="Microsoft Tai Le" w:hAnsi="Microsoft Tai Le" w:cs="Microsoft Tai Le"/>
        <w:color w:val="404040"/>
      </w:rPr>
      <w:tab/>
    </w:r>
    <w:r w:rsidR="005200EA">
      <w:rPr>
        <w:rFonts w:ascii="Microsoft Tai Le" w:hAnsi="Microsoft Tai Le" w:cs="Microsoft Tai Le"/>
        <w:color w:val="404040"/>
      </w:rPr>
      <w:tab/>
    </w:r>
    <w:r w:rsidR="005200EA">
      <w:rPr>
        <w:rFonts w:ascii="Microsoft Tai Le" w:hAnsi="Microsoft Tai Le" w:cs="Microsoft Tai Le"/>
        <w:color w:val="404040"/>
      </w:rPr>
      <w:tab/>
    </w:r>
  </w:p>
  <w:p w:rsidR="005A265F" w:rsidRPr="005200EA" w:rsidRDefault="005200EA" w:rsidP="005200EA">
    <w:pPr>
      <w:pStyle w:val="Pidipagina"/>
      <w:tabs>
        <w:tab w:val="left" w:pos="3480"/>
      </w:tabs>
      <w:rPr>
        <w:rFonts w:ascii="Microsoft Tai Le" w:hAnsi="Microsoft Tai Le" w:cs="Microsoft Tai Le"/>
        <w:color w:val="404040"/>
        <w:lang w:val="it-IT"/>
      </w:rPr>
    </w:pPr>
    <w:r>
      <w:rPr>
        <w:rFonts w:ascii="Microsoft Tai Le" w:hAnsi="Microsoft Tai Le" w:cs="Microsoft Tai Le"/>
        <w:color w:val="404040"/>
      </w:rPr>
      <w:tab/>
    </w:r>
    <w:r>
      <w:rPr>
        <w:rFonts w:ascii="Microsoft Tai Le" w:hAnsi="Microsoft Tai Le" w:cs="Microsoft Tai Le"/>
        <w:color w:val="404040"/>
      </w:rPr>
      <w:tab/>
    </w:r>
    <w:r>
      <w:rPr>
        <w:rFonts w:ascii="Microsoft Tai Le" w:hAnsi="Microsoft Tai Le" w:cs="Microsoft Tai Le"/>
        <w:color w:val="404040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57" w:rsidRDefault="004A2B57" w:rsidP="00983609">
      <w:r>
        <w:separator/>
      </w:r>
    </w:p>
  </w:footnote>
  <w:footnote w:type="continuationSeparator" w:id="0">
    <w:p w:rsidR="004A2B57" w:rsidRDefault="004A2B57" w:rsidP="0098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09" w:rsidRDefault="00E05C7F" w:rsidP="00983609">
    <w:pPr>
      <w:pStyle w:val="Intestazione"/>
      <w:tabs>
        <w:tab w:val="clear" w:pos="4819"/>
        <w:tab w:val="clear" w:pos="9638"/>
        <w:tab w:val="left" w:pos="2930"/>
      </w:tabs>
      <w:jc w:val="both"/>
      <w:rPr>
        <w:rFonts w:ascii="Microsoft Tai Le" w:hAnsi="Microsoft Tai Le" w:cs="Leelawadee UI"/>
        <w:color w:val="404040"/>
        <w:sz w:val="27"/>
        <w:szCs w:val="27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-163830</wp:posOffset>
          </wp:positionV>
          <wp:extent cx="811530" cy="828675"/>
          <wp:effectExtent l="19050" t="0" r="7620" b="0"/>
          <wp:wrapTight wrapText="bothSides">
            <wp:wrapPolygon edited="0">
              <wp:start x="-507" y="0"/>
              <wp:lineTo x="-507" y="21352"/>
              <wp:lineTo x="21803" y="21352"/>
              <wp:lineTo x="21803" y="0"/>
              <wp:lineTo x="-507" y="0"/>
            </wp:wrapPolygon>
          </wp:wrapTight>
          <wp:docPr id="2" name="Immagine 2" descr="logo-comune-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omune-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-163830</wp:posOffset>
          </wp:positionV>
          <wp:extent cx="2009775" cy="771525"/>
          <wp:effectExtent l="19050" t="0" r="9525" b="0"/>
          <wp:wrapTopAndBottom/>
          <wp:docPr id="1" name="Immagine 1" descr="C:\Users\Enrica\Desktop\sedime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nrica\Desktop\sediment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609" w:rsidRPr="00983609">
      <w:rPr>
        <w:rFonts w:ascii="Microsoft Tai Le" w:hAnsi="Microsoft Tai Le" w:cs="Leelawadee UI"/>
        <w:color w:val="404040"/>
        <w:sz w:val="27"/>
        <w:szCs w:val="27"/>
      </w:rPr>
      <w:t xml:space="preserve"> </w:t>
    </w:r>
    <w:r w:rsidR="00983609">
      <w:rPr>
        <w:rFonts w:ascii="Microsoft Tai Le" w:hAnsi="Microsoft Tai Le" w:cs="Leelawadee UI"/>
        <w:color w:val="404040"/>
        <w:sz w:val="27"/>
        <w:szCs w:val="27"/>
      </w:rPr>
      <w:tab/>
    </w:r>
    <w:r w:rsidR="00983609">
      <w:rPr>
        <w:rFonts w:ascii="Microsoft Tai Le" w:hAnsi="Microsoft Tai Le" w:cs="Leelawadee UI"/>
        <w:color w:val="404040"/>
        <w:sz w:val="27"/>
        <w:szCs w:val="27"/>
      </w:rPr>
      <w:tab/>
    </w:r>
    <w:r w:rsidR="00983609">
      <w:rPr>
        <w:rFonts w:ascii="Microsoft Tai Le" w:hAnsi="Microsoft Tai Le" w:cs="Leelawadee UI"/>
        <w:color w:val="404040"/>
        <w:sz w:val="27"/>
        <w:szCs w:val="27"/>
      </w:rPr>
      <w:tab/>
    </w:r>
  </w:p>
  <w:p w:rsidR="00983609" w:rsidRDefault="00983609" w:rsidP="00983609">
    <w:pPr>
      <w:pStyle w:val="Intestazione"/>
      <w:tabs>
        <w:tab w:val="clear" w:pos="4819"/>
        <w:tab w:val="clear" w:pos="9638"/>
        <w:tab w:val="left" w:pos="2930"/>
      </w:tabs>
      <w:jc w:val="both"/>
      <w:rPr>
        <w:rFonts w:ascii="Microsoft Tai Le" w:hAnsi="Microsoft Tai Le" w:cs="Leelawadee UI"/>
        <w:color w:val="404040"/>
        <w:sz w:val="27"/>
        <w:szCs w:val="27"/>
      </w:rPr>
    </w:pPr>
  </w:p>
  <w:p w:rsidR="00983609" w:rsidRPr="00660BC6" w:rsidRDefault="00983609" w:rsidP="00983609">
    <w:pPr>
      <w:pStyle w:val="Intestazione"/>
      <w:tabs>
        <w:tab w:val="clear" w:pos="4819"/>
        <w:tab w:val="clear" w:pos="9638"/>
        <w:tab w:val="left" w:pos="2930"/>
      </w:tabs>
      <w:jc w:val="both"/>
      <w:rPr>
        <w:rFonts w:ascii="Microsoft Tai Le" w:hAnsi="Microsoft Tai Le" w:cs="Leelawadee UI"/>
        <w:color w:val="404040"/>
        <w:sz w:val="27"/>
        <w:szCs w:val="27"/>
      </w:rPr>
    </w:pPr>
    <w:r w:rsidRPr="00660BC6">
      <w:rPr>
        <w:rFonts w:ascii="Microsoft Tai Le" w:hAnsi="Microsoft Tai Le" w:cs="Leelawadee UI"/>
        <w:color w:val="404040"/>
        <w:sz w:val="27"/>
        <w:szCs w:val="27"/>
      </w:rPr>
      <w:t>Associazione culturale</w:t>
    </w:r>
  </w:p>
  <w:p w:rsidR="00983609" w:rsidRDefault="00983609">
    <w:pPr>
      <w:pStyle w:val="Intestazione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2F79"/>
    <w:rsid w:val="00057498"/>
    <w:rsid w:val="000D6881"/>
    <w:rsid w:val="00175934"/>
    <w:rsid w:val="001761ED"/>
    <w:rsid w:val="001B5342"/>
    <w:rsid w:val="00215000"/>
    <w:rsid w:val="0025204D"/>
    <w:rsid w:val="00261E8B"/>
    <w:rsid w:val="0029204B"/>
    <w:rsid w:val="002A0705"/>
    <w:rsid w:val="002A2721"/>
    <w:rsid w:val="002A2837"/>
    <w:rsid w:val="002D3176"/>
    <w:rsid w:val="002E6157"/>
    <w:rsid w:val="00320E4A"/>
    <w:rsid w:val="0032468C"/>
    <w:rsid w:val="003C7288"/>
    <w:rsid w:val="003E6829"/>
    <w:rsid w:val="003E7A36"/>
    <w:rsid w:val="00411835"/>
    <w:rsid w:val="004671FB"/>
    <w:rsid w:val="004A2B57"/>
    <w:rsid w:val="004D4F02"/>
    <w:rsid w:val="004E35D8"/>
    <w:rsid w:val="004F4865"/>
    <w:rsid w:val="005142D0"/>
    <w:rsid w:val="00517291"/>
    <w:rsid w:val="005200EA"/>
    <w:rsid w:val="00523490"/>
    <w:rsid w:val="00527283"/>
    <w:rsid w:val="005310E9"/>
    <w:rsid w:val="005327BE"/>
    <w:rsid w:val="00557BEA"/>
    <w:rsid w:val="005A265F"/>
    <w:rsid w:val="005E04FF"/>
    <w:rsid w:val="005E4F96"/>
    <w:rsid w:val="005F2F9D"/>
    <w:rsid w:val="0061704C"/>
    <w:rsid w:val="006763C6"/>
    <w:rsid w:val="00693238"/>
    <w:rsid w:val="006A6AD4"/>
    <w:rsid w:val="0081426D"/>
    <w:rsid w:val="00867883"/>
    <w:rsid w:val="00877413"/>
    <w:rsid w:val="008B40AF"/>
    <w:rsid w:val="008C5EA9"/>
    <w:rsid w:val="008F0A80"/>
    <w:rsid w:val="009047EF"/>
    <w:rsid w:val="00920B07"/>
    <w:rsid w:val="00925D55"/>
    <w:rsid w:val="009302B9"/>
    <w:rsid w:val="009507E8"/>
    <w:rsid w:val="009575FF"/>
    <w:rsid w:val="00983609"/>
    <w:rsid w:val="009A559C"/>
    <w:rsid w:val="009C39D2"/>
    <w:rsid w:val="00A07323"/>
    <w:rsid w:val="00A25C3E"/>
    <w:rsid w:val="00A2694D"/>
    <w:rsid w:val="00A34ED9"/>
    <w:rsid w:val="00A34EEF"/>
    <w:rsid w:val="00A50170"/>
    <w:rsid w:val="00AC3EDD"/>
    <w:rsid w:val="00AC596B"/>
    <w:rsid w:val="00AD2BB7"/>
    <w:rsid w:val="00AD2DDF"/>
    <w:rsid w:val="00B30729"/>
    <w:rsid w:val="00B50BB7"/>
    <w:rsid w:val="00BB22E4"/>
    <w:rsid w:val="00BE340C"/>
    <w:rsid w:val="00C4352A"/>
    <w:rsid w:val="00C53F0E"/>
    <w:rsid w:val="00C5519A"/>
    <w:rsid w:val="00D35BF6"/>
    <w:rsid w:val="00D82C68"/>
    <w:rsid w:val="00DF40D4"/>
    <w:rsid w:val="00DF7DFC"/>
    <w:rsid w:val="00E02D02"/>
    <w:rsid w:val="00E05C7F"/>
    <w:rsid w:val="00E91B6E"/>
    <w:rsid w:val="00EA6B72"/>
    <w:rsid w:val="00EB12E5"/>
    <w:rsid w:val="00EF461F"/>
    <w:rsid w:val="00EF7234"/>
    <w:rsid w:val="00F51A99"/>
    <w:rsid w:val="00F57BF1"/>
    <w:rsid w:val="00F62CF1"/>
    <w:rsid w:val="00F62F79"/>
    <w:rsid w:val="00F6728E"/>
    <w:rsid w:val="00FA425F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F79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F62F79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Kohinoor Devanagari" w:eastAsia="Calibri" w:hAnsi="Kohinoor Devanagari" w:cs="Times New Roman"/>
      <w:kern w:val="0"/>
      <w:lang w:eastAsia="en-US" w:bidi="ar-SA"/>
    </w:rPr>
  </w:style>
  <w:style w:type="character" w:customStyle="1" w:styleId="A8">
    <w:name w:val="A8"/>
    <w:uiPriority w:val="99"/>
    <w:rsid w:val="00F62F79"/>
    <w:rPr>
      <w:rFonts w:ascii="Kohinoor Bangla" w:hAnsi="Kohinoor Bangla" w:cs="Kohinoor Bangla" w:hint="default"/>
      <w:color w:val="000000"/>
      <w:sz w:val="42"/>
      <w:szCs w:val="42"/>
    </w:rPr>
  </w:style>
  <w:style w:type="paragraph" w:customStyle="1" w:styleId="normal">
    <w:name w:val="normal"/>
    <w:rsid w:val="00523490"/>
    <w:pPr>
      <w:tabs>
        <w:tab w:val="left" w:pos="720"/>
      </w:tabs>
      <w:suppressAutoHyphens/>
      <w:spacing w:after="180" w:line="264" w:lineRule="auto"/>
    </w:pPr>
    <w:rPr>
      <w:rFonts w:ascii="Questrial" w:eastAsia="Questrial" w:hAnsi="Questrial" w:cs="Questrial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983609"/>
    <w:pPr>
      <w:tabs>
        <w:tab w:val="center" w:pos="4819"/>
        <w:tab w:val="right" w:pos="9638"/>
      </w:tabs>
    </w:pPr>
    <w:rPr>
      <w:szCs w:val="21"/>
      <w:lang/>
    </w:rPr>
  </w:style>
  <w:style w:type="character" w:customStyle="1" w:styleId="IntestazioneCarattere">
    <w:name w:val="Intestazione Carattere"/>
    <w:link w:val="Intestazione"/>
    <w:uiPriority w:val="99"/>
    <w:rsid w:val="0098360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83609"/>
    <w:pPr>
      <w:tabs>
        <w:tab w:val="center" w:pos="4819"/>
        <w:tab w:val="right" w:pos="9638"/>
      </w:tabs>
    </w:pPr>
    <w:rPr>
      <w:szCs w:val="21"/>
      <w:lang/>
    </w:rPr>
  </w:style>
  <w:style w:type="character" w:customStyle="1" w:styleId="PidipaginaCarattere">
    <w:name w:val="Piè di pagina Carattere"/>
    <w:link w:val="Pidipagina"/>
    <w:uiPriority w:val="99"/>
    <w:rsid w:val="0098360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983609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rsid w:val="004F4865"/>
    <w:pPr>
      <w:widowControl/>
      <w:tabs>
        <w:tab w:val="left" w:pos="720"/>
      </w:tabs>
      <w:spacing w:line="100" w:lineRule="atLeast"/>
      <w:jc w:val="center"/>
    </w:pPr>
    <w:rPr>
      <w:rFonts w:ascii="Questrial" w:eastAsia="Questrial" w:hAnsi="Questrial" w:cs="Times New Roman"/>
      <w:b/>
      <w:bCs/>
      <w:color w:val="775F55"/>
      <w:kern w:val="0"/>
      <w:sz w:val="72"/>
      <w:szCs w:val="72"/>
      <w:lang w:bidi="ar-SA"/>
    </w:rPr>
  </w:style>
  <w:style w:type="character" w:customStyle="1" w:styleId="TitoloCarattere">
    <w:name w:val="Titolo Carattere"/>
    <w:link w:val="Titolo"/>
    <w:rsid w:val="004F4865"/>
    <w:rPr>
      <w:rFonts w:ascii="Questrial" w:eastAsia="Questrial" w:hAnsi="Questrial" w:cs="Questrial"/>
      <w:b/>
      <w:bCs/>
      <w:color w:val="775F5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rsid w:val="004F4865"/>
    <w:pPr>
      <w:widowControl/>
      <w:tabs>
        <w:tab w:val="left" w:pos="720"/>
      </w:tabs>
      <w:spacing w:after="720" w:line="100" w:lineRule="atLeast"/>
      <w:jc w:val="center"/>
    </w:pPr>
    <w:rPr>
      <w:rFonts w:ascii="Questrial" w:eastAsia="Questrial" w:hAnsi="Questrial" w:cs="Times New Roman"/>
      <w:b/>
      <w:i/>
      <w:iCs/>
      <w:smallCaps/>
      <w:color w:val="DD8047"/>
      <w:kern w:val="0"/>
      <w:lang w:bidi="ar-SA"/>
    </w:rPr>
  </w:style>
  <w:style w:type="character" w:customStyle="1" w:styleId="SottotitoloCarattere">
    <w:name w:val="Sottotitolo Carattere"/>
    <w:link w:val="Sottotitolo"/>
    <w:rsid w:val="004F4865"/>
    <w:rPr>
      <w:rFonts w:ascii="Questrial" w:eastAsia="Questrial" w:hAnsi="Questrial" w:cs="Questrial"/>
      <w:b/>
      <w:i/>
      <w:iCs/>
      <w:smallCaps/>
      <w:color w:val="DD8047"/>
      <w:sz w:val="24"/>
      <w:szCs w:val="24"/>
    </w:rPr>
  </w:style>
  <w:style w:type="paragraph" w:customStyle="1" w:styleId="Normale1">
    <w:name w:val="Normale1"/>
    <w:rsid w:val="004F4865"/>
    <w:pPr>
      <w:tabs>
        <w:tab w:val="left" w:pos="720"/>
      </w:tabs>
      <w:suppressAutoHyphens/>
      <w:spacing w:after="180" w:line="264" w:lineRule="auto"/>
    </w:pPr>
    <w:rPr>
      <w:rFonts w:ascii="Questrial" w:eastAsia="Questrial" w:hAnsi="Questrial" w:cs="Questrial"/>
      <w:sz w:val="23"/>
      <w:szCs w:val="23"/>
    </w:rPr>
  </w:style>
  <w:style w:type="character" w:customStyle="1" w:styleId="textexposedshow">
    <w:name w:val="text_exposed_show"/>
    <w:basedOn w:val="Carpredefinitoparagrafo"/>
    <w:rsid w:val="00A34EEF"/>
  </w:style>
  <w:style w:type="character" w:styleId="Collegamentovisitato">
    <w:name w:val="FollowedHyperlink"/>
    <w:basedOn w:val="Carpredefinitoparagrafo"/>
    <w:uiPriority w:val="99"/>
    <w:semiHidden/>
    <w:unhideWhenUsed/>
    <w:rsid w:val="00920B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sbordo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ielasales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mailto:esbordone@gmail.com</vt:lpwstr>
      </vt:variant>
      <vt:variant>
        <vt:lpwstr/>
      </vt:variant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http://danielasales.it/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cp:lastPrinted>2018-03-29T08:48:00Z</cp:lastPrinted>
  <dcterms:created xsi:type="dcterms:W3CDTF">2018-04-03T15:35:00Z</dcterms:created>
  <dcterms:modified xsi:type="dcterms:W3CDTF">2018-04-03T15:35:00Z</dcterms:modified>
</cp:coreProperties>
</file>