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1A92" w14:textId="77777777" w:rsidR="00F36E3B" w:rsidRPr="00B50AD4" w:rsidRDefault="00000000">
      <w:pPr>
        <w:jc w:val="center"/>
        <w:rPr>
          <w:b/>
          <w:bCs/>
          <w:sz w:val="36"/>
          <w:szCs w:val="36"/>
        </w:rPr>
      </w:pPr>
      <w:r w:rsidRPr="00B50AD4">
        <w:rPr>
          <w:b/>
          <w:bCs/>
          <w:sz w:val="36"/>
          <w:szCs w:val="36"/>
        </w:rPr>
        <w:t>Cartoline da una città che non esiste più</w:t>
      </w:r>
    </w:p>
    <w:p w14:paraId="24B60E29" w14:textId="77777777" w:rsidR="00F36E3B" w:rsidRPr="00B50AD4" w:rsidRDefault="00000000">
      <w:pPr>
        <w:jc w:val="center"/>
        <w:rPr>
          <w:sz w:val="24"/>
          <w:szCs w:val="24"/>
          <w:lang w:val="en-GB"/>
        </w:rPr>
      </w:pPr>
      <w:proofErr w:type="spellStart"/>
      <w:r w:rsidRPr="00B50AD4">
        <w:rPr>
          <w:sz w:val="24"/>
          <w:szCs w:val="24"/>
          <w:lang w:val="en-GB"/>
        </w:rPr>
        <w:t>L’artista</w:t>
      </w:r>
      <w:proofErr w:type="spellEnd"/>
      <w:r w:rsidRPr="00B50AD4">
        <w:rPr>
          <w:sz w:val="24"/>
          <w:szCs w:val="24"/>
          <w:lang w:val="en-GB"/>
        </w:rPr>
        <w:t xml:space="preserve"> </w:t>
      </w:r>
      <w:proofErr w:type="spellStart"/>
      <w:r w:rsidRPr="00B50AD4">
        <w:rPr>
          <w:sz w:val="24"/>
          <w:szCs w:val="24"/>
          <w:lang w:val="en-GB"/>
        </w:rPr>
        <w:t>torinese</w:t>
      </w:r>
      <w:proofErr w:type="spellEnd"/>
      <w:r w:rsidRPr="00B50AD4">
        <w:rPr>
          <w:sz w:val="24"/>
          <w:szCs w:val="24"/>
          <w:lang w:val="en-GB"/>
        </w:rPr>
        <w:t xml:space="preserve"> </w:t>
      </w:r>
      <w:proofErr w:type="spellStart"/>
      <w:r w:rsidRPr="00B50AD4">
        <w:rPr>
          <w:b/>
          <w:bCs/>
          <w:sz w:val="24"/>
          <w:szCs w:val="24"/>
          <w:lang w:val="en-GB"/>
        </w:rPr>
        <w:t>Woc</w:t>
      </w:r>
      <w:proofErr w:type="spellEnd"/>
      <w:r w:rsidRPr="00B50AD4">
        <w:rPr>
          <w:sz w:val="24"/>
          <w:szCs w:val="24"/>
          <w:lang w:val="en-GB"/>
        </w:rPr>
        <w:t xml:space="preserve"> </w:t>
      </w:r>
      <w:proofErr w:type="spellStart"/>
      <w:r w:rsidRPr="00B50AD4">
        <w:rPr>
          <w:sz w:val="24"/>
          <w:szCs w:val="24"/>
          <w:lang w:val="en-GB"/>
        </w:rPr>
        <w:t>lancia</w:t>
      </w:r>
      <w:proofErr w:type="spellEnd"/>
      <w:r w:rsidRPr="00B50AD4">
        <w:rPr>
          <w:sz w:val="24"/>
          <w:szCs w:val="24"/>
          <w:lang w:val="en-GB"/>
        </w:rPr>
        <w:t xml:space="preserve"> la </w:t>
      </w:r>
      <w:proofErr w:type="spellStart"/>
      <w:r w:rsidRPr="00B50AD4">
        <w:rPr>
          <w:sz w:val="24"/>
          <w:szCs w:val="24"/>
          <w:lang w:val="en-GB"/>
        </w:rPr>
        <w:t>sua</w:t>
      </w:r>
      <w:proofErr w:type="spellEnd"/>
      <w:r w:rsidRPr="00B50AD4">
        <w:rPr>
          <w:sz w:val="24"/>
          <w:szCs w:val="24"/>
          <w:lang w:val="en-GB"/>
        </w:rPr>
        <w:t xml:space="preserve"> Mail Art: “</w:t>
      </w:r>
      <w:r w:rsidRPr="00B50AD4">
        <w:rPr>
          <w:b/>
          <w:bCs/>
          <w:sz w:val="24"/>
          <w:szCs w:val="24"/>
          <w:lang w:val="en-GB"/>
        </w:rPr>
        <w:t>Postcard Lottery for Charity – Greetings from Gaza</w:t>
      </w:r>
      <w:r w:rsidRPr="00B50AD4">
        <w:rPr>
          <w:sz w:val="24"/>
          <w:szCs w:val="24"/>
          <w:lang w:val="en-GB"/>
        </w:rPr>
        <w:t>”</w:t>
      </w:r>
    </w:p>
    <w:p w14:paraId="7749FA6E" w14:textId="77777777" w:rsidR="00F36E3B" w:rsidRPr="00B50AD4" w:rsidRDefault="00000000">
      <w:pPr>
        <w:jc w:val="center"/>
        <w:rPr>
          <w:sz w:val="24"/>
          <w:szCs w:val="24"/>
        </w:rPr>
      </w:pPr>
      <w:r w:rsidRPr="00B50AD4">
        <w:rPr>
          <w:sz w:val="24"/>
          <w:szCs w:val="24"/>
        </w:rPr>
        <w:t>Il ricavato sarà interamente devoluto ad</w:t>
      </w:r>
      <w:r w:rsidRPr="00B50AD4">
        <w:rPr>
          <w:b/>
          <w:bCs/>
          <w:sz w:val="24"/>
          <w:szCs w:val="24"/>
        </w:rPr>
        <w:t xml:space="preserve"> Amnesty International Italia</w:t>
      </w:r>
    </w:p>
    <w:p w14:paraId="6C194F5C" w14:textId="77777777" w:rsidR="00F36E3B" w:rsidRPr="00B50AD4" w:rsidRDefault="00000000">
      <w:pPr>
        <w:jc w:val="center"/>
        <w:rPr>
          <w:sz w:val="24"/>
          <w:szCs w:val="24"/>
        </w:rPr>
      </w:pPr>
      <w:r w:rsidRPr="00B50AD4">
        <w:rPr>
          <w:sz w:val="24"/>
          <w:szCs w:val="24"/>
        </w:rPr>
        <w:t>a sostegno delle sue attività in difesa dei diritti umani</w:t>
      </w:r>
    </w:p>
    <w:p w14:paraId="220670F0" w14:textId="77777777" w:rsidR="00F36E3B" w:rsidRPr="00B50AD4" w:rsidRDefault="00000000">
      <w:pPr>
        <w:jc w:val="both"/>
        <w:rPr>
          <w:rFonts w:ascii="Calibri" w:hAnsi="Calibri"/>
          <w:color w:val="222222"/>
        </w:rPr>
      </w:pPr>
      <w:r w:rsidRPr="00B50AD4">
        <w:rPr>
          <w:rFonts w:ascii="Calibri" w:hAnsi="Calibri"/>
          <w:color w:val="222222"/>
          <w:sz w:val="24"/>
          <w:szCs w:val="24"/>
        </w:rPr>
        <w:t xml:space="preserve">Torino, 10.04.26 – </w:t>
      </w:r>
      <w:r w:rsidRPr="00B50AD4">
        <w:rPr>
          <w:rFonts w:ascii="Calibri" w:hAnsi="Calibri"/>
          <w:color w:val="222222"/>
        </w:rPr>
        <w:t xml:space="preserve">Cartoline da una città che non esiste più. Con </w:t>
      </w:r>
      <w:r w:rsidRPr="00B50AD4">
        <w:rPr>
          <w:rFonts w:ascii="Calibri" w:hAnsi="Calibri"/>
          <w:b/>
          <w:bCs/>
          <w:color w:val="222222"/>
        </w:rPr>
        <w:t xml:space="preserve">Postcard </w:t>
      </w:r>
      <w:proofErr w:type="spellStart"/>
      <w:r w:rsidRPr="00B50AD4">
        <w:rPr>
          <w:rFonts w:ascii="Calibri" w:hAnsi="Calibri"/>
          <w:b/>
          <w:bCs/>
          <w:color w:val="222222"/>
        </w:rPr>
        <w:t>Lottery</w:t>
      </w:r>
      <w:proofErr w:type="spellEnd"/>
      <w:r w:rsidRPr="00B50AD4">
        <w:rPr>
          <w:rFonts w:ascii="Calibri" w:hAnsi="Calibri"/>
          <w:b/>
          <w:bCs/>
          <w:color w:val="222222"/>
        </w:rPr>
        <w:t xml:space="preserve"> for Charity – Greetings from Gaza</w:t>
      </w:r>
      <w:r w:rsidRPr="00B50AD4">
        <w:rPr>
          <w:rFonts w:ascii="Calibri" w:hAnsi="Calibri"/>
          <w:color w:val="222222"/>
        </w:rPr>
        <w:t xml:space="preserve">, l’artista torinese </w:t>
      </w:r>
      <w:proofErr w:type="spellStart"/>
      <w:r w:rsidRPr="00B50AD4">
        <w:rPr>
          <w:rFonts w:ascii="Calibri" w:hAnsi="Calibri"/>
          <w:color w:val="222222"/>
        </w:rPr>
        <w:t>Woc</w:t>
      </w:r>
      <w:proofErr w:type="spellEnd"/>
      <w:r w:rsidRPr="00B50AD4">
        <w:rPr>
          <w:rFonts w:ascii="Calibri" w:hAnsi="Calibri"/>
          <w:color w:val="222222"/>
        </w:rPr>
        <w:t xml:space="preserve"> trasforma un oggetto quotidiano e quasi dimenticato in un gesto artistico, capace di attraversare confini, tempi e coscienze.</w:t>
      </w:r>
    </w:p>
    <w:p w14:paraId="6C276C0B" w14:textId="77777777" w:rsidR="00F36E3B" w:rsidRPr="00B50AD4" w:rsidRDefault="00000000">
      <w:pPr>
        <w:jc w:val="both"/>
      </w:pPr>
      <w:r w:rsidRPr="00B50AD4">
        <w:rPr>
          <w:rFonts w:ascii="Calibri" w:hAnsi="Calibri"/>
          <w:color w:val="222222"/>
        </w:rPr>
        <w:t xml:space="preserve">Il progetto nasce da un’immagine di </w:t>
      </w:r>
      <w:r w:rsidRPr="00B50AD4">
        <w:rPr>
          <w:rFonts w:ascii="Calibri" w:hAnsi="Calibri"/>
          <w:b/>
          <w:bCs/>
          <w:color w:val="222222"/>
        </w:rPr>
        <w:t>Gaza City,</w:t>
      </w:r>
      <w:r w:rsidRPr="00B50AD4">
        <w:rPr>
          <w:rFonts w:ascii="Calibri" w:hAnsi="Calibri"/>
          <w:color w:val="222222"/>
        </w:rPr>
        <w:t xml:space="preserve"> quando era ancora una città viva e intatta, con l’intento di lanciare un messaggio di denuncia contro il genocidio in corso e, al contempo, di offrire un sostegno concreto. L</w:t>
      </w:r>
      <w:r w:rsidRPr="00B50AD4">
        <w:rPr>
          <w:rFonts w:ascii="Calibri" w:hAnsi="Calibri"/>
          <w:b/>
          <w:bCs/>
          <w:color w:val="222222"/>
        </w:rPr>
        <w:t>a cartolina potrà essere acquistata da lunedì 13 aprile per una settimana esclusivamente online (</w:t>
      </w:r>
      <w:hyperlink r:id="rId4" w:tgtFrame="_blank">
        <w:r w:rsidRPr="00B50AD4">
          <w:rPr>
            <w:rStyle w:val="Collegamentoipertestuale"/>
            <w:rFonts w:ascii="Calibri" w:hAnsi="Calibri"/>
            <w:b/>
            <w:bCs/>
            <w:color w:val="1155CC"/>
            <w:u w:val="none"/>
          </w:rPr>
          <w:t>shop.woc1.it</w:t>
        </w:r>
      </w:hyperlink>
      <w:r w:rsidRPr="00B50AD4">
        <w:rPr>
          <w:rFonts w:ascii="Calibri" w:hAnsi="Calibri"/>
          <w:b/>
          <w:bCs/>
          <w:color w:val="222222"/>
        </w:rPr>
        <w:t>) al costo di €10 e sarà edita in edizione di 200 pezzi. Il ricavato sarà interamente devoluto ad Amnesty International Italia a sostegno delle sue attività in difesa dei diritti umani. </w:t>
      </w:r>
    </w:p>
    <w:p w14:paraId="3F68DF6D" w14:textId="77777777" w:rsidR="00F36E3B" w:rsidRPr="00B50AD4" w:rsidRDefault="00000000">
      <w:pPr>
        <w:jc w:val="both"/>
        <w:rPr>
          <w:rFonts w:ascii="Calibri" w:hAnsi="Calibri"/>
          <w:color w:val="222222"/>
        </w:rPr>
      </w:pPr>
      <w:r w:rsidRPr="00B50AD4">
        <w:rPr>
          <w:rFonts w:ascii="Calibri" w:hAnsi="Calibri"/>
          <w:color w:val="222222"/>
        </w:rPr>
        <w:t xml:space="preserve">Ma oltre a essere un mezzo di partecipazione, Postcard </w:t>
      </w:r>
      <w:proofErr w:type="spellStart"/>
      <w:r w:rsidRPr="00B50AD4">
        <w:rPr>
          <w:rFonts w:ascii="Calibri" w:hAnsi="Calibri"/>
          <w:color w:val="222222"/>
        </w:rPr>
        <w:t>Lottery</w:t>
      </w:r>
      <w:proofErr w:type="spellEnd"/>
      <w:r w:rsidRPr="00B50AD4">
        <w:rPr>
          <w:rFonts w:ascii="Calibri" w:hAnsi="Calibri"/>
          <w:color w:val="222222"/>
        </w:rPr>
        <w:t xml:space="preserve"> è anche una vera e propria esperienza. Ogni cartolina viene spedita tramite posta ordinaria, affidata all’imprevedibilità del viaggio: può arrivare rapidamente o in ritardo, attraversare Paesi, collezionare segni, timbri, tracce del suo passaggio. Il percorso stesso diventa parte dell’opera, in linea con la tradizione della Mail art, dove il gesto della spedizione è inseparabile dall’arte stessa.</w:t>
      </w:r>
    </w:p>
    <w:p w14:paraId="35503523" w14:textId="77777777" w:rsidR="00F36E3B" w:rsidRPr="00B50AD4" w:rsidRDefault="00000000">
      <w:pPr>
        <w:jc w:val="both"/>
        <w:rPr>
          <w:rFonts w:ascii="Calibri" w:hAnsi="Calibri"/>
          <w:color w:val="222222"/>
        </w:rPr>
      </w:pPr>
      <w:r w:rsidRPr="00B50AD4">
        <w:rPr>
          <w:rFonts w:ascii="Calibri" w:hAnsi="Calibri"/>
          <w:color w:val="222222"/>
        </w:rPr>
        <w:t xml:space="preserve">Chi acquista non è solo spettatore ma parte di un processo: </w:t>
      </w:r>
      <w:r w:rsidRPr="00B50AD4">
        <w:rPr>
          <w:rFonts w:ascii="Calibri" w:hAnsi="Calibri"/>
          <w:b/>
          <w:bCs/>
          <w:color w:val="222222"/>
        </w:rPr>
        <w:t>ogni cartolina dà accesso a una lotteria che mette in palio l’opera originale da lunedì 13 aprile fino al 19 aprile</w:t>
      </w:r>
      <w:r w:rsidRPr="00B50AD4">
        <w:rPr>
          <w:rFonts w:ascii="Calibri" w:hAnsi="Calibri"/>
          <w:color w:val="222222"/>
        </w:rPr>
        <w:t xml:space="preserve"> (Gaza City, spray su carta, 100 × 70 cm, 2025). Un meccanismo che trasforma il collezionismo in attesa, possibilità e narrazione condivisa.</w:t>
      </w:r>
    </w:p>
    <w:p w14:paraId="61133FB4" w14:textId="77777777" w:rsidR="00F36E3B" w:rsidRPr="00B50AD4" w:rsidRDefault="00000000">
      <w:pPr>
        <w:jc w:val="both"/>
        <w:rPr>
          <w:rFonts w:ascii="Calibri" w:hAnsi="Calibri"/>
          <w:color w:val="222222"/>
        </w:rPr>
      </w:pPr>
      <w:r w:rsidRPr="00B50AD4">
        <w:rPr>
          <w:rFonts w:ascii="Calibri" w:hAnsi="Calibri"/>
          <w:color w:val="222222"/>
        </w:rPr>
        <w:t xml:space="preserve">In questo progetto, la cartolina assume un duplice significato: da un lato è un </w:t>
      </w:r>
      <w:r w:rsidRPr="00B50AD4">
        <w:rPr>
          <w:rFonts w:ascii="Calibri" w:hAnsi="Calibri"/>
          <w:b/>
          <w:bCs/>
          <w:color w:val="222222"/>
        </w:rPr>
        <w:t>atto di memoria</w:t>
      </w:r>
      <w:r w:rsidRPr="00B50AD4">
        <w:rPr>
          <w:rFonts w:ascii="Calibri" w:hAnsi="Calibri"/>
          <w:color w:val="222222"/>
        </w:rPr>
        <w:t xml:space="preserve">, che fissa l’immagine di una città ormai in gran parte distrutta; dall’altro è una </w:t>
      </w:r>
      <w:r w:rsidRPr="00B50AD4">
        <w:rPr>
          <w:rFonts w:ascii="Calibri" w:hAnsi="Calibri"/>
          <w:b/>
          <w:bCs/>
          <w:color w:val="222222"/>
        </w:rPr>
        <w:t>denuncia silenziosa</w:t>
      </w:r>
      <w:r w:rsidRPr="00B50AD4">
        <w:rPr>
          <w:rFonts w:ascii="Calibri" w:hAnsi="Calibri"/>
          <w:color w:val="222222"/>
        </w:rPr>
        <w:t>, che viaggia di mano in mano ricordando ciò che non può essere normalizzato né dimenticato.</w:t>
      </w:r>
    </w:p>
    <w:p w14:paraId="3A7FBAE0" w14:textId="77777777" w:rsidR="00F36E3B" w:rsidRPr="00B50AD4" w:rsidRDefault="00000000">
      <w:pPr>
        <w:jc w:val="both"/>
        <w:rPr>
          <w:rFonts w:ascii="Calibri" w:hAnsi="Calibri"/>
          <w:color w:val="222222"/>
        </w:rPr>
      </w:pPr>
      <w:r w:rsidRPr="00B50AD4">
        <w:rPr>
          <w:rFonts w:ascii="Calibri" w:hAnsi="Calibri"/>
          <w:color w:val="222222"/>
        </w:rPr>
        <w:t xml:space="preserve">A sostenere e diffondere l’iniziativa è </w:t>
      </w:r>
      <w:r w:rsidRPr="00B50AD4">
        <w:rPr>
          <w:rFonts w:ascii="Calibri" w:hAnsi="Calibri"/>
          <w:b/>
          <w:bCs/>
          <w:color w:val="222222"/>
        </w:rPr>
        <w:t>Le Grand Jeu,</w:t>
      </w:r>
      <w:r w:rsidRPr="00B50AD4">
        <w:rPr>
          <w:rFonts w:ascii="Calibri" w:hAnsi="Calibri"/>
          <w:color w:val="222222"/>
        </w:rPr>
        <w:t xml:space="preserve"> bookstore parigino punto di riferimento internazionale per la street art e la cultura urbana.</w:t>
      </w:r>
    </w:p>
    <w:p w14:paraId="5130FF16" w14:textId="77777777" w:rsidR="00F36E3B" w:rsidRPr="00B50AD4" w:rsidRDefault="00000000">
      <w:pPr>
        <w:jc w:val="both"/>
        <w:rPr>
          <w:rFonts w:ascii="Calibri" w:hAnsi="Calibri"/>
          <w:color w:val="222222"/>
        </w:rPr>
      </w:pPr>
      <w:r w:rsidRPr="00B50AD4">
        <w:rPr>
          <w:rFonts w:ascii="Calibri" w:hAnsi="Calibri"/>
          <w:color w:val="222222"/>
        </w:rPr>
        <w:t xml:space="preserve">Postcard </w:t>
      </w:r>
      <w:proofErr w:type="spellStart"/>
      <w:r w:rsidRPr="00B50AD4">
        <w:rPr>
          <w:rFonts w:ascii="Calibri" w:hAnsi="Calibri"/>
          <w:color w:val="222222"/>
        </w:rPr>
        <w:t>Lottery</w:t>
      </w:r>
      <w:proofErr w:type="spellEnd"/>
      <w:r w:rsidRPr="00B50AD4">
        <w:rPr>
          <w:rFonts w:ascii="Calibri" w:hAnsi="Calibri"/>
          <w:color w:val="222222"/>
        </w:rPr>
        <w:t xml:space="preserve"> for Charity unisce così arte, memoria e solidarietà in un gesto semplice ma radicale: spedire una cartolina per non lasciare che un luogo scompaia del tutto.</w:t>
      </w:r>
    </w:p>
    <w:p w14:paraId="5FB6D56B" w14:textId="77777777" w:rsidR="00F36E3B" w:rsidRPr="00B50AD4" w:rsidRDefault="00F36E3B"/>
    <w:p w14:paraId="04264F54" w14:textId="77777777" w:rsidR="00F36E3B" w:rsidRPr="00B50AD4" w:rsidRDefault="00000000">
      <w:pPr>
        <w:spacing w:after="0"/>
      </w:pPr>
      <w:r w:rsidRPr="00B50AD4">
        <w:t>Ufficio Stampa </w:t>
      </w:r>
      <w:proofErr w:type="spellStart"/>
      <w:r w:rsidRPr="00B50AD4">
        <w:rPr>
          <w:b/>
          <w:bCs/>
        </w:rPr>
        <w:t>Duepunti</w:t>
      </w:r>
      <w:proofErr w:type="spellEnd"/>
    </w:p>
    <w:p w14:paraId="4CBDFABE" w14:textId="77777777" w:rsidR="00F36E3B" w:rsidRPr="00B50AD4" w:rsidRDefault="00000000">
      <w:pPr>
        <w:spacing w:after="0"/>
      </w:pPr>
      <w:r w:rsidRPr="00B50AD4">
        <w:t>Corso Federico Sclopis 6, Torino</w:t>
      </w:r>
    </w:p>
    <w:p w14:paraId="2F4931D4" w14:textId="77777777" w:rsidR="00F36E3B" w:rsidRPr="00B50AD4" w:rsidRDefault="00000000">
      <w:pPr>
        <w:spacing w:after="0"/>
      </w:pPr>
      <w:r w:rsidRPr="00B50AD4">
        <w:t>+39 011 19706371 | +39 335 6505656</w:t>
      </w:r>
    </w:p>
    <w:p w14:paraId="26094D96" w14:textId="77777777" w:rsidR="00F36E3B" w:rsidRPr="00B50AD4" w:rsidRDefault="00000000">
      <w:pPr>
        <w:spacing w:after="0"/>
      </w:pPr>
      <w:hyperlink r:id="rId5" w:tgtFrame="_blank">
        <w:r w:rsidRPr="00B50AD4">
          <w:rPr>
            <w:rStyle w:val="Collegamentoipertestuale"/>
            <w:sz w:val="24"/>
            <w:szCs w:val="24"/>
            <w:u w:val="none"/>
          </w:rPr>
          <w:t>carbone@duepunti-srl.it</w:t>
        </w:r>
      </w:hyperlink>
      <w:r w:rsidRPr="00B50AD4">
        <w:rPr>
          <w:rStyle w:val="Collegamentoipertestuale"/>
          <w:sz w:val="24"/>
          <w:szCs w:val="24"/>
          <w:u w:val="none"/>
        </w:rPr>
        <w:t>; </w:t>
      </w:r>
      <w:hyperlink r:id="rId6" w:tgtFrame="_blank">
        <w:r w:rsidRPr="00B50AD4">
          <w:rPr>
            <w:rStyle w:val="Collegamentoipertestuale"/>
            <w:sz w:val="24"/>
            <w:szCs w:val="24"/>
            <w:u w:val="none"/>
          </w:rPr>
          <w:t>ufficiostampa@duepunti-srl.it</w:t>
        </w:r>
      </w:hyperlink>
    </w:p>
    <w:p w14:paraId="4DF2367A" w14:textId="77777777" w:rsidR="00F36E3B" w:rsidRDefault="00F36E3B"/>
    <w:sectPr w:rsidR="00F36E3B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3B"/>
    <w:rsid w:val="009A6C2B"/>
    <w:rsid w:val="00B50AD4"/>
    <w:rsid w:val="00F3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0C8D"/>
  <w15:docId w15:val="{CABFADE1-C387-4B34-9D3B-70EA6800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52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2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27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2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27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2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2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2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2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D52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D52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D527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D527C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D527C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D527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D527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D527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D527C0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D527C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D52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D527C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D527C0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D527C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27C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A4D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A4D7B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2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2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27C0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27C0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2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stampa@duepunti-srl.it" TargetMode="External"/><Relationship Id="rId5" Type="http://schemas.openxmlformats.org/officeDocument/2006/relationships/hyperlink" Target="mailto:carbone@duepunti-srl.it" TargetMode="External"/><Relationship Id="rId4" Type="http://schemas.openxmlformats.org/officeDocument/2006/relationships/hyperlink" Target="http://shop.woc1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Landi Filippo</cp:lastModifiedBy>
  <cp:revision>2</cp:revision>
  <dcterms:created xsi:type="dcterms:W3CDTF">2026-04-10T09:27:00Z</dcterms:created>
  <dcterms:modified xsi:type="dcterms:W3CDTF">2026-04-10T09:27:00Z</dcterms:modified>
  <dc:language>it-IT</dc:language>
</cp:coreProperties>
</file>