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Times New Roman" w:hAnsi="Times New Roman"/>
          <w:b w:val="1"/>
          <w:bCs w:val="1"/>
          <w:kern w:val="0"/>
          <w:sz w:val="28"/>
          <w:szCs w:val="28"/>
        </w:rPr>
      </w:pPr>
      <w:r>
        <w:rPr>
          <w:rFonts w:ascii="Times New Roman" w:hAnsi="Times New Roman"/>
          <w:b w:val="1"/>
          <w:bCs w:val="1"/>
          <w:kern w:val="0"/>
          <w:sz w:val="28"/>
          <w:szCs w:val="28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4566920</wp:posOffset>
            </wp:positionH>
            <wp:positionV relativeFrom="line">
              <wp:posOffset>-1134858</wp:posOffset>
            </wp:positionV>
            <wp:extent cx="2144395" cy="116395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163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kern w:val="0"/>
          <w:sz w:val="28"/>
          <w:szCs w:val="28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3287798</wp:posOffset>
            </wp:positionH>
            <wp:positionV relativeFrom="line">
              <wp:posOffset>-1059639</wp:posOffset>
            </wp:positionV>
            <wp:extent cx="980902" cy="1307944"/>
            <wp:effectExtent l="0" t="0" r="0" b="0"/>
            <wp:wrapNone/>
            <wp:docPr id="1073741826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" descr="Picture 4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02" cy="13079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kern w:val="0"/>
          <w:sz w:val="28"/>
          <w:szCs w:val="28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-619760</wp:posOffset>
            </wp:positionH>
            <wp:positionV relativeFrom="line">
              <wp:posOffset>-1126837</wp:posOffset>
            </wp:positionV>
            <wp:extent cx="1512916" cy="1621843"/>
            <wp:effectExtent l="0" t="0" r="0" b="0"/>
            <wp:wrapNone/>
            <wp:docPr id="1073741827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5" descr="Picture 5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916" cy="16218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 w:line="240" w:lineRule="auto"/>
        <w:jc w:val="center"/>
        <w:rPr>
          <w:rFonts w:ascii="Times New Roman" w:hAnsi="Times New Roman"/>
          <w:b w:val="1"/>
          <w:bCs w:val="1"/>
          <w:kern w:val="0"/>
          <w:sz w:val="28"/>
          <w:szCs w:val="28"/>
        </w:rPr>
      </w:pPr>
    </w:p>
    <w:p>
      <w:pPr>
        <w:pStyle w:val="Normal.0"/>
        <w:tabs>
          <w:tab w:val="left" w:pos="3980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204f"/>
          <w:kern w:val="0"/>
          <w:sz w:val="28"/>
          <w:szCs w:val="28"/>
          <w:u w:color="00204f"/>
          <w14:textFill>
            <w14:solidFill>
              <w14:srgbClr w14:val="00204F"/>
            </w14:solidFill>
          </w14:textFill>
        </w:rPr>
      </w:pPr>
      <w:r>
        <w:rPr>
          <w:rFonts w:ascii="Times New Roman" w:hAnsi="Times New Roman"/>
          <w:b w:val="1"/>
          <w:bCs w:val="1"/>
          <w:kern w:val="0"/>
          <w:sz w:val="28"/>
          <w:szCs w:val="28"/>
          <w:rtl w:val="0"/>
          <w:lang w:val="it-IT"/>
        </w:rPr>
        <w:t xml:space="preserve">                                         </w:t>
      </w:r>
      <w:r>
        <w:rPr>
          <w:rFonts w:ascii="Times New Roman" w:hAnsi="Times New Roman"/>
          <w:b w:val="1"/>
          <w:bCs w:val="1"/>
          <w:outline w:val="0"/>
          <w:color w:val="00204f"/>
          <w:kern w:val="0"/>
          <w:sz w:val="28"/>
          <w:szCs w:val="28"/>
          <w:u w:color="00204f"/>
          <w:rtl w:val="0"/>
          <w:lang w:val="it-IT"/>
          <w14:textFill>
            <w14:solidFill>
              <w14:srgbClr w14:val="00204F"/>
            </w14:solidFill>
          </w14:textFill>
        </w:rPr>
        <w:t>FONDAZIONE MANNAJUOLO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kern w:val="0"/>
          <w:sz w:val="28"/>
          <w:szCs w:val="28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kern w:val="0"/>
          <w:sz w:val="28"/>
          <w:szCs w:val="28"/>
          <w:rtl w:val="0"/>
          <w:lang w:val="it-IT"/>
        </w:rPr>
        <w:t>E il fuoco si spense sul mare</w:t>
      </w:r>
      <w:r>
        <w:rPr>
          <w:rFonts w:ascii="Times New Roman" w:hAnsi="Times New Roman" w:hint="default"/>
          <w:b w:val="1"/>
          <w:bCs w:val="1"/>
          <w:kern w:val="0"/>
          <w:sz w:val="28"/>
          <w:szCs w:val="28"/>
          <w:rtl w:val="0"/>
          <w:lang w:val="it-IT"/>
        </w:rPr>
        <w:t>”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</w:rPr>
      </w:pPr>
      <w:r>
        <w:rPr>
          <w:rFonts w:ascii="Times New Roman" w:hAnsi="Times New Roman"/>
          <w:b w:val="1"/>
          <w:bCs w:val="1"/>
          <w:kern w:val="0"/>
          <w:sz w:val="28"/>
          <w:szCs w:val="28"/>
          <w:rtl w:val="0"/>
          <w:lang w:val="it-IT"/>
        </w:rPr>
        <w:t>Installazione site-specific di Marianna Sannino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</w:rPr>
      </w:pPr>
      <w:r>
        <w:rPr>
          <w:rFonts w:ascii="Times New Roman" w:hAnsi="Times New Roman"/>
          <w:b w:val="1"/>
          <w:bCs w:val="1"/>
          <w:kern w:val="0"/>
          <w:sz w:val="28"/>
          <w:szCs w:val="28"/>
          <w:rtl w:val="0"/>
          <w:lang w:val="it-IT"/>
        </w:rPr>
        <w:t>Opening 7 Giugno ore 10.30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kern w:val="0"/>
          <w:sz w:val="28"/>
          <w:szCs w:val="28"/>
          <w:rtl w:val="0"/>
          <w:lang w:val="it-IT"/>
        </w:rPr>
        <w:t>Villa Lysis - Capri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kern w:val="0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Inaugura sabato 7 giugno dalle 10.30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 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installazione site specific 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di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Marianna Sannino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, pensata per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i giardini di Villa Lysis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, </w:t>
      </w:r>
      <w:r>
        <w:rPr>
          <w:rFonts w:ascii="Times New Roman" w:hAnsi="Times New Roman" w:hint="default"/>
          <w:kern w:val="0"/>
          <w:sz w:val="26"/>
          <w:szCs w:val="26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kern w:val="0"/>
          <w:sz w:val="26"/>
          <w:szCs w:val="26"/>
          <w:rtl w:val="0"/>
          <w:lang w:val="it-IT"/>
        </w:rPr>
        <w:t>E il fuoco si spense sul mare</w:t>
      </w:r>
      <w:r>
        <w:rPr>
          <w:rFonts w:ascii="Times New Roman" w:hAnsi="Times New Roman" w:hint="default"/>
          <w:kern w:val="0"/>
          <w:sz w:val="26"/>
          <w:szCs w:val="26"/>
          <w:rtl w:val="0"/>
          <w:lang w:val="it-IT"/>
        </w:rPr>
        <w:t>”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 xml:space="preserve">,  promossa dalla </w:t>
      </w: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 xml:space="preserve">Fondazione Mannajuolo di Napoli 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 xml:space="preserve">e </w:t>
      </w: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>curata da Maria Savarese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kern w:val="0"/>
          <w:sz w:val="26"/>
          <w:szCs w:val="26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kern w:val="0"/>
          <w:sz w:val="26"/>
          <w:szCs w:val="26"/>
        </w:rPr>
      </w:pP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>C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irca 200 uccelli sospesi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 xml:space="preserve">ognuno dipinto a mano su tulle ed incorniciato in telai da ricamo, divisi in gruppi di sequenze. 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Le dieci specie scelte infatti sono rappresentate da circa 20 fotogrammi che</w:t>
      </w: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 xml:space="preserve"> riprendono il principio dell</w:t>
      </w:r>
      <w:r>
        <w:rPr>
          <w:rFonts w:ascii="Times New Roman" w:hAnsi="Times New Roman" w:hint="default"/>
          <w:b w:val="1"/>
          <w:bCs w:val="1"/>
          <w:kern w:val="0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>animazione tradizionale, restituendo l</w:t>
      </w:r>
      <w:r>
        <w:rPr>
          <w:rFonts w:ascii="Times New Roman" w:hAnsi="Times New Roman" w:hint="default"/>
          <w:b w:val="1"/>
          <w:bCs w:val="1"/>
          <w:kern w:val="0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>illusione di un volo in movimento, di un passaggio vitale tra stasi e libert</w:t>
      </w:r>
      <w:r>
        <w:rPr>
          <w:rFonts w:ascii="Times New Roman" w:hAnsi="Times New Roman" w:hint="default"/>
          <w:b w:val="1"/>
          <w:bCs w:val="1"/>
          <w:kern w:val="0"/>
          <w:sz w:val="26"/>
          <w:szCs w:val="26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kern w:val="0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evocativo titolo </w:t>
      </w:r>
      <w:r>
        <w:rPr>
          <w:rFonts w:ascii="Times New Roman" w:hAnsi="Times New Roman" w:hint="default"/>
          <w:b w:val="1"/>
          <w:bCs w:val="1"/>
          <w:kern w:val="0"/>
          <w:sz w:val="26"/>
          <w:szCs w:val="26"/>
          <w:rtl w:val="0"/>
          <w:lang w:val="it-IT"/>
        </w:rPr>
        <w:t xml:space="preserve">“ </w:t>
      </w: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>E il fuoco si spense sul mare</w:t>
      </w:r>
      <w:r>
        <w:rPr>
          <w:rFonts w:ascii="Times New Roman" w:hAnsi="Times New Roman" w:hint="default"/>
          <w:b w:val="1"/>
          <w:bCs w:val="1"/>
          <w:kern w:val="0"/>
          <w:sz w:val="26"/>
          <w:szCs w:val="26"/>
          <w:rtl w:val="0"/>
          <w:lang w:val="it-IT"/>
        </w:rPr>
        <w:t xml:space="preserve">” </w:t>
      </w: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>richiama la frase con cui Jacques d</w:t>
      </w:r>
      <w:r>
        <w:rPr>
          <w:rFonts w:ascii="Times New Roman" w:hAnsi="Times New Roman" w:hint="default"/>
          <w:b w:val="1"/>
          <w:bCs w:val="1"/>
          <w:kern w:val="0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>Adelsw</w:t>
      </w:r>
      <w:r>
        <w:rPr>
          <w:rFonts w:ascii="Times New Roman" w:hAnsi="Times New Roman" w:hint="default"/>
          <w:b w:val="1"/>
          <w:bCs w:val="1"/>
          <w:kern w:val="0"/>
          <w:sz w:val="26"/>
          <w:szCs w:val="26"/>
          <w:rtl w:val="0"/>
          <w:lang w:val="it-IT"/>
        </w:rPr>
        <w:t>ä</w:t>
      </w: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>rd Fersen suggella il suo legame profondo con Capri, l</w:t>
      </w:r>
      <w:r>
        <w:rPr>
          <w:rFonts w:ascii="Times New Roman" w:hAnsi="Times New Roman" w:hint="default"/>
          <w:b w:val="1"/>
          <w:bCs w:val="1"/>
          <w:kern w:val="0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>isola che scelse come ultimo rifugio, spazio di libert</w:t>
      </w:r>
      <w:r>
        <w:rPr>
          <w:rFonts w:ascii="Times New Roman" w:hAnsi="Times New Roman" w:hint="default"/>
          <w:b w:val="1"/>
          <w:bCs w:val="1"/>
          <w:kern w:val="0"/>
          <w:sz w:val="26"/>
          <w:szCs w:val="26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 xml:space="preserve">, amore e bellezza.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kern w:val="0"/>
          <w:sz w:val="26"/>
          <w:szCs w:val="26"/>
        </w:rPr>
      </w:pP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Come il Conte trov</w:t>
      </w:r>
      <w:r>
        <w:rPr>
          <w:rFonts w:ascii="Times New Roman" w:hAnsi="Times New Roman" w:hint="default"/>
          <w:kern w:val="0"/>
          <w:sz w:val="26"/>
          <w:szCs w:val="26"/>
          <w:rtl w:val="0"/>
          <w:lang w:val="it-IT"/>
        </w:rPr>
        <w:t xml:space="preserve">ò 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in Capri un rifugio per la sua anima errante e il suo amore proibito, cos</w:t>
      </w:r>
      <w:r>
        <w:rPr>
          <w:rFonts w:ascii="Times New Roman" w:hAnsi="Times New Roman" w:hint="default"/>
          <w:kern w:val="0"/>
          <w:sz w:val="26"/>
          <w:szCs w:val="26"/>
          <w:rtl w:val="0"/>
          <w:lang w:val="it-IT"/>
        </w:rPr>
        <w:t xml:space="preserve">ì 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gli uccelli migratori scelgono l</w:t>
      </w:r>
      <w:r>
        <w:rPr>
          <w:rFonts w:ascii="Times New Roman" w:hAnsi="Times New Roman" w:hint="default"/>
          <w:kern w:val="0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isola come tappa fondamentale del loro viaggio. Un passaggio fragile, ciclico, sempre pi</w:t>
      </w:r>
      <w:r>
        <w:rPr>
          <w:rFonts w:ascii="Times New Roman" w:hAnsi="Times New Roman" w:hint="default"/>
          <w:kern w:val="0"/>
          <w:sz w:val="26"/>
          <w:szCs w:val="26"/>
          <w:rtl w:val="0"/>
          <w:lang w:val="it-IT"/>
        </w:rPr>
        <w:t xml:space="preserve">ù 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minacciato dai mutamenti climatici.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kern w:val="0"/>
          <w:sz w:val="26"/>
          <w:szCs w:val="26"/>
        </w:rPr>
      </w:pP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kern w:val="0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>installazione dialoga sul territorio anche con l</w:t>
      </w:r>
      <w:r>
        <w:rPr>
          <w:rFonts w:ascii="Times New Roman" w:hAnsi="Times New Roman" w:hint="default"/>
          <w:b w:val="1"/>
          <w:bCs w:val="1"/>
          <w:kern w:val="0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>attivit</w:t>
      </w:r>
      <w:r>
        <w:rPr>
          <w:rFonts w:ascii="Times New Roman" w:hAnsi="Times New Roman" w:hint="default"/>
          <w:b w:val="1"/>
          <w:bCs w:val="1"/>
          <w:kern w:val="0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>dell</w:t>
      </w:r>
      <w:r>
        <w:rPr>
          <w:rFonts w:ascii="Times New Roman" w:hAnsi="Times New Roman" w:hint="default"/>
          <w:b w:val="1"/>
          <w:bCs w:val="1"/>
          <w:kern w:val="0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>Osservatorio Ornitologico dell</w:t>
      </w:r>
      <w:r>
        <w:rPr>
          <w:rFonts w:ascii="Times New Roman" w:hAnsi="Times New Roman" w:hint="default"/>
          <w:b w:val="1"/>
          <w:bCs w:val="1"/>
          <w:kern w:val="0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>Isola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, ospitato all</w:t>
      </w:r>
      <w:r>
        <w:rPr>
          <w:rFonts w:ascii="Times New Roman" w:hAnsi="Times New Roman" w:hint="default"/>
          <w:kern w:val="0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 xml:space="preserve">interno del </w:t>
      </w: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>Castello di Barbarossa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 xml:space="preserve">, grazie alla </w:t>
      </w: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>Fondazione Axel Munthe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 xml:space="preserve">, che da decenni studia e protegge varie specie, catturandole temporaneamente con reti leggere per inanellarle e monitorarne i percorsi.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kern w:val="0"/>
          <w:sz w:val="26"/>
          <w:szCs w:val="26"/>
        </w:rPr>
      </w:pP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Quelle reti diventano qui veli trasparenti, tulle che accolgono gli uccelli come simboli di un equilibrio sottile tra presenza e assenza, natura e artificio.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kern w:val="0"/>
          <w:sz w:val="26"/>
          <w:szCs w:val="26"/>
        </w:rPr>
      </w:pPr>
      <w:r>
        <w:rPr>
          <w:rFonts w:ascii="Times New Roman" w:hAnsi="Times New Roman" w:hint="default"/>
          <w:kern w:val="0"/>
          <w:sz w:val="26"/>
          <w:szCs w:val="26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>Esposti tra gli alberi, negli spazi verdi che abbracciano la casa-museo, immersi nella luce e nel respiro del paesaggio, questi uccelli diventano presenze sospese: visioni fragili, apparizioni nel tempo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. Le macchie, gli aloni, le imperfezioni che affiorano sul tulle sono tracce del tempo e della materia, come le cicatrici lasciate dal viaggio. Non vanno cancellate, ma accolte: raccontano la vulnerabilit</w:t>
      </w:r>
      <w:r>
        <w:rPr>
          <w:rFonts w:ascii="Times New Roman" w:hAnsi="Times New Roman" w:hint="default"/>
          <w:kern w:val="0"/>
          <w:sz w:val="26"/>
          <w:szCs w:val="26"/>
          <w:rtl w:val="0"/>
          <w:lang w:val="it-IT"/>
        </w:rPr>
        <w:t>à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, l</w:t>
      </w:r>
      <w:r>
        <w:rPr>
          <w:rFonts w:ascii="Times New Roman" w:hAnsi="Times New Roman" w:hint="default"/>
          <w:kern w:val="0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unicit</w:t>
      </w:r>
      <w:r>
        <w:rPr>
          <w:rFonts w:ascii="Times New Roman" w:hAnsi="Times New Roman" w:hint="default"/>
          <w:kern w:val="0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di ogni essere.</w:t>
      </w:r>
      <w:r>
        <w:rPr>
          <w:rFonts w:ascii="Times New Roman" w:hAnsi="Times New Roman" w:hint="default"/>
          <w:kern w:val="0"/>
          <w:sz w:val="26"/>
          <w:szCs w:val="26"/>
          <w:rtl w:val="0"/>
          <w:lang w:val="it-IT"/>
        </w:rPr>
        <w:t xml:space="preserve">” 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Commenta nel testo critico la curatrice Maria Savarese.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kern w:val="0"/>
          <w:sz w:val="26"/>
          <w:szCs w:val="26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kern w:val="0"/>
          <w:sz w:val="26"/>
          <w:szCs w:val="26"/>
        </w:rPr>
      </w:pP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Capri diventa cos</w:t>
      </w:r>
      <w:r>
        <w:rPr>
          <w:rFonts w:ascii="Times New Roman" w:hAnsi="Times New Roman" w:hint="default"/>
          <w:kern w:val="0"/>
          <w:sz w:val="26"/>
          <w:szCs w:val="26"/>
          <w:rtl w:val="0"/>
          <w:lang w:val="it-IT"/>
        </w:rPr>
        <w:t xml:space="preserve">ì 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nido e orizzonte, rifugio e soglia. L</w:t>
      </w:r>
      <w:r>
        <w:rPr>
          <w:rFonts w:ascii="Times New Roman" w:hAnsi="Times New Roman" w:hint="default"/>
          <w:kern w:val="0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 xml:space="preserve">arte si fa testimonianza del passaggio, atto di osservazione e di cura. Ogni volo che ritorna </w:t>
      </w:r>
      <w:r>
        <w:rPr>
          <w:rFonts w:ascii="Times New Roman" w:hAnsi="Times New Roman" w:hint="default"/>
          <w:kern w:val="0"/>
          <w:sz w:val="26"/>
          <w:szCs w:val="26"/>
          <w:rtl w:val="0"/>
          <w:lang w:val="it-IT"/>
        </w:rPr>
        <w:t xml:space="preserve">è 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 xml:space="preserve">una dichiarazione di fiducia. Il giardino che accoglie </w:t>
      </w:r>
      <w:r>
        <w:rPr>
          <w:rFonts w:ascii="Times New Roman" w:hAnsi="Times New Roman" w:hint="default"/>
          <w:kern w:val="0"/>
          <w:sz w:val="26"/>
          <w:szCs w:val="26"/>
          <w:rtl w:val="0"/>
          <w:lang w:val="it-IT"/>
        </w:rPr>
        <w:t xml:space="preserve">è 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una promessa di protezione.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kern w:val="0"/>
          <w:sz w:val="26"/>
          <w:szCs w:val="26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kern w:val="0"/>
          <w:sz w:val="26"/>
          <w:szCs w:val="26"/>
        </w:rPr>
      </w:pP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>La mostra, patrocinata dalla Citt</w:t>
      </w:r>
      <w:r>
        <w:rPr>
          <w:rFonts w:ascii="Times New Roman" w:hAnsi="Times New Roman" w:hint="default"/>
          <w:b w:val="1"/>
          <w:bCs w:val="1"/>
          <w:kern w:val="0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>di Capri, sar</w:t>
      </w:r>
      <w:r>
        <w:rPr>
          <w:rFonts w:ascii="Times New Roman" w:hAnsi="Times New Roman" w:hint="default"/>
          <w:b w:val="1"/>
          <w:bCs w:val="1"/>
          <w:kern w:val="0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kern w:val="0"/>
          <w:sz w:val="26"/>
          <w:szCs w:val="26"/>
          <w:rtl w:val="0"/>
          <w:lang w:val="it-IT"/>
        </w:rPr>
        <w:t>visitabile fino al 27 luglio negli orari di apertura della Villa.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kern w:val="0"/>
          <w:sz w:val="26"/>
          <w:szCs w:val="26"/>
          <w:u w:val="single"/>
        </w:rPr>
      </w:pPr>
      <w:r>
        <w:rPr>
          <w:rFonts w:ascii="Times New Roman" w:hAnsi="Times New Roman"/>
          <w:kern w:val="0"/>
          <w:sz w:val="26"/>
          <w:szCs w:val="26"/>
          <w:u w:val="single"/>
          <w:rtl w:val="0"/>
          <w:lang w:val="it-IT"/>
        </w:rPr>
        <w:t>Marianna Sannino - Cenni biografici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kern w:val="0"/>
          <w:sz w:val="26"/>
          <w:szCs w:val="26"/>
        </w:rPr>
      </w:pP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Marianna Sannino (Napoli, 1985) La sua ricerca artistica si concentra sulla memoria e sulla dimensione diacronica del tempo, in cui passato, presente e futuro si intrecciano in una realt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sospesa, fatta di promesse, desideri e attese che attraversano le generazioni e diventano radici dell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identit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à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. L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arte diventa cos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ì 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strumento per dare corpo a ci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ò 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che 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invisibile ma presente, trasformando l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effimero in traccia. L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instabilit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 la mutevolezza dell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esistenza, individuale e collettiva, sono al centro della sua poetica, che invita alla riflessione sul tempo come esperienza tangibile. Partendo dalla pittura, la sua pratica si espande in sculture e installazioni che coinvolgono lo spettatore, intrecciando media e tecniche come fili narrativi di una storia ancora viva.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Negli ultimi anni ha preso parte a numerosi progetti espositivi tra cui: nel 2024 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“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Sembrava che mi trafiggesse il cuore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” 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Le Scalze, Napoli, a cura di Maria Savarese, nel 2023 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“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Oniromachia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”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Andrea Nuovo Home Gallery, Napoli, a cura di Marco Izzolino, 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“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Il Giardino delle Delizie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”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Made in Cloister Outdoor, Napoli, a cura di Eleonora De Blasio. 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Nel 2022 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“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Present for themselves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”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,Castel Sant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Elmo, Napoli, a cura di Luciano Melchionna, e l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installazione Ritratto di Famiglia allo Studio Fotografico F.lli Colombai per Officine San Carlo, 2022.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Ha collaborato con il teatro, realizzando installazioni per 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“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Dignit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autonome di prostituzione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”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regia di Luciano Melchionna e 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“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La Madre di Eva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”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spettacolo diretto da Stefania Rocca.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Nel 2020 ha creato l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opera Ritratti per i premiati del Premio Amato Lamberti. Ha inoltre esposto presso la FAO in occasione del World Food Forum 2022, e ha contribuito con le sue opere a film come 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“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Da domani mi alzo tardi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” 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2019, regia di Stefano Veneruso e 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“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Senza fiato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”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2015, regia di Raffaele Verzillo.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  <w:rtl w:val="0"/>
          <w:lang w:val="it-IT"/>
        </w:rPr>
        <w:t>Scheda tecnica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kern w:val="0"/>
          <w:sz w:val="26"/>
          <w:szCs w:val="26"/>
        </w:rPr>
      </w:pP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Titolo: E il fuoco si spense sul mare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kern w:val="0"/>
          <w:sz w:val="26"/>
          <w:szCs w:val="26"/>
        </w:rPr>
      </w:pP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Autore: Marianna Sannino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kern w:val="0"/>
          <w:sz w:val="26"/>
          <w:szCs w:val="26"/>
        </w:rPr>
      </w:pP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Curatore: Maria Savarese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kern w:val="0"/>
          <w:sz w:val="26"/>
          <w:szCs w:val="26"/>
        </w:rPr>
      </w:pP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Organizzata da: Fondazione Mannajuolo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kern w:val="0"/>
          <w:sz w:val="26"/>
          <w:szCs w:val="26"/>
        </w:rPr>
      </w:pP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Col Patrocinio della Citt</w:t>
      </w:r>
      <w:r>
        <w:rPr>
          <w:rFonts w:ascii="Times New Roman" w:hAnsi="Times New Roman" w:hint="default"/>
          <w:kern w:val="0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 xml:space="preserve">di Capri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kern w:val="0"/>
          <w:sz w:val="26"/>
          <w:szCs w:val="26"/>
        </w:rPr>
      </w:pP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Inaugurazione: 7 Giugno ore 10.30, Villa Lysis - Capri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kern w:val="0"/>
          <w:sz w:val="26"/>
          <w:szCs w:val="26"/>
        </w:rPr>
      </w:pP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8 giugno - 27 Luglio 2025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kern w:val="0"/>
          <w:sz w:val="26"/>
          <w:szCs w:val="26"/>
        </w:rPr>
      </w:pP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 xml:space="preserve">Orari 10.00 </w:t>
      </w:r>
      <w:r>
        <w:rPr>
          <w:rFonts w:ascii="Times New Roman" w:hAnsi="Times New Roman" w:hint="default"/>
          <w:kern w:val="0"/>
          <w:sz w:val="26"/>
          <w:szCs w:val="26"/>
          <w:rtl w:val="0"/>
          <w:lang w:val="it-IT"/>
        </w:rPr>
        <w:t xml:space="preserve">– 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1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>9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 xml:space="preserve">.00 - 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 xml:space="preserve">Ultimo ingresso 18.30. </w:t>
      </w: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 xml:space="preserve">Tutti i giorni. </w:t>
      </w:r>
    </w:p>
    <w:p>
      <w:pPr>
        <w:pStyle w:val="Normal.0"/>
        <w:spacing w:after="0" w:line="240" w:lineRule="auto"/>
        <w:jc w:val="both"/>
      </w:pPr>
      <w:r>
        <w:rPr>
          <w:rFonts w:ascii="Times New Roman" w:hAnsi="Times New Roman"/>
          <w:kern w:val="0"/>
          <w:sz w:val="26"/>
          <w:szCs w:val="26"/>
          <w:rtl w:val="0"/>
          <w:lang w:val="it-IT"/>
        </w:rPr>
        <w:t xml:space="preserve">Ufficio Stampa Mostra: AnnaChiara Della Corte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"mailto:acdellacorte@gmail.com"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acdellacorte@gmail.com</w:t>
      </w:r>
      <w:r>
        <w:rPr/>
        <w:fldChar w:fldCharType="end" w:fldLock="0"/>
      </w:r>
      <w:r>
        <w:rPr>
          <w:rStyle w:val="Nessuno"/>
          <w:rFonts w:ascii="Times New Roman" w:hAnsi="Times New Roman"/>
          <w:kern w:val="0"/>
          <w:sz w:val="26"/>
          <w:szCs w:val="26"/>
          <w:rtl w:val="0"/>
          <w:lang w:val="it-IT"/>
        </w:rPr>
        <w:t xml:space="preserve"> 3338650479</w:t>
      </w:r>
    </w:p>
    <w:sectPr>
      <w:headerReference w:type="default" r:id="rId7"/>
      <w:headerReference w:type="even" r:id="rId8"/>
      <w:footerReference w:type="default" r:id="rId9"/>
      <w:footerReference w:type="even" r:id="rId10"/>
      <w:pgSz w:w="11900" w:h="16840" w:orient="portrait"/>
      <w:pgMar w:top="1417" w:right="1134" w:bottom="1134" w:left="1134" w:header="1361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1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160" w:line="259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outline w:val="0"/>
      <w:color w:val="0000ff"/>
      <w:kern w:val="0"/>
      <w:sz w:val="26"/>
      <w:szCs w:val="26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