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198E" w14:textId="77777777" w:rsidR="00320ADE" w:rsidRDefault="00320ADE" w:rsidP="006C20CD">
      <w:pPr>
        <w:spacing w:before="100" w:beforeAutospacing="1" w:after="100" w:afterAutospacing="1"/>
        <w:jc w:val="center"/>
        <w:rPr>
          <w:rFonts w:ascii="Athelas" w:eastAsia="Times New Roman" w:hAnsi="Athelas" w:cs="Times New Roman"/>
          <w:b/>
          <w:bCs/>
          <w:sz w:val="22"/>
          <w:szCs w:val="32"/>
          <w:lang w:eastAsia="it-IT"/>
        </w:rPr>
      </w:pPr>
      <w:r w:rsidRPr="000531A8">
        <w:rPr>
          <w:rFonts w:ascii="Athelas" w:eastAsia="Times New Roman" w:hAnsi="Athelas" w:cs="Times New Roman"/>
          <w:b/>
          <w:bCs/>
          <w:sz w:val="22"/>
          <w:szCs w:val="32"/>
          <w:lang w:eastAsia="it-IT"/>
        </w:rPr>
        <w:t>COMUNICATO STAMPA</w:t>
      </w:r>
    </w:p>
    <w:p w14:paraId="5FDA33E0" w14:textId="77777777" w:rsidR="006C20CD" w:rsidRPr="000531A8" w:rsidRDefault="006C20CD" w:rsidP="006C20CD">
      <w:pPr>
        <w:spacing w:before="100" w:beforeAutospacing="1" w:after="100" w:afterAutospacing="1"/>
        <w:jc w:val="center"/>
        <w:rPr>
          <w:rFonts w:ascii="Athelas" w:eastAsia="Times New Roman" w:hAnsi="Athelas" w:cs="Times New Roman"/>
          <w:sz w:val="20"/>
          <w:lang w:eastAsia="it-IT"/>
        </w:rPr>
      </w:pPr>
    </w:p>
    <w:p w14:paraId="510509AA" w14:textId="77777777" w:rsidR="00F2595D" w:rsidRPr="000531A8" w:rsidRDefault="005A239B" w:rsidP="0094071B">
      <w:pPr>
        <w:rPr>
          <w:rFonts w:ascii="Athelas" w:eastAsia="Times New Roman" w:hAnsi="Athelas" w:cs="Apple Symbols"/>
          <w:b/>
          <w:bCs/>
          <w:iCs/>
          <w:color w:val="BFBFBF" w:themeColor="background1" w:themeShade="BF"/>
          <w:sz w:val="36"/>
          <w:szCs w:val="44"/>
          <w:lang w:eastAsia="it-IT"/>
        </w:rPr>
      </w:pPr>
      <w:r w:rsidRPr="000531A8">
        <w:rPr>
          <w:rFonts w:ascii="Athelas" w:eastAsia="Times New Roman" w:hAnsi="Athelas" w:cs="Apple Symbols"/>
          <w:b/>
          <w:bCs/>
          <w:iCs/>
          <w:color w:val="BFBFBF" w:themeColor="background1" w:themeShade="BF"/>
          <w:sz w:val="36"/>
          <w:szCs w:val="44"/>
          <w:lang w:eastAsia="it-IT"/>
        </w:rPr>
        <w:t>MICHELINO IORIZZO</w:t>
      </w:r>
    </w:p>
    <w:p w14:paraId="4950B12C" w14:textId="77777777" w:rsidR="005A239B" w:rsidRPr="002D212A" w:rsidRDefault="005A239B" w:rsidP="0094071B">
      <w:pPr>
        <w:rPr>
          <w:rFonts w:ascii="Athelas" w:eastAsia="Times New Roman" w:hAnsi="Athelas" w:cs="Apple Symbols"/>
          <w:b/>
          <w:bCs/>
          <w:iCs/>
          <w:color w:val="BFBFBF" w:themeColor="background1" w:themeShade="BF"/>
          <w:sz w:val="4"/>
          <w:szCs w:val="44"/>
          <w:lang w:eastAsia="it-IT"/>
        </w:rPr>
      </w:pPr>
    </w:p>
    <w:p w14:paraId="37A9CCD6" w14:textId="77777777" w:rsidR="00FA29AD" w:rsidRPr="002D212A" w:rsidRDefault="00320ADE" w:rsidP="000531A8">
      <w:pPr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</w:pPr>
      <w:r w:rsidRPr="002D212A"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  <w:t>Volti d</w:t>
      </w:r>
      <w:r w:rsidRPr="002D212A">
        <w:rPr>
          <w:rFonts w:ascii="Athelas" w:eastAsia="Times New Roman" w:hAnsi="Athelas" w:cs="Times New Roman"/>
          <w:b/>
          <w:bCs/>
          <w:iCs/>
          <w:color w:val="BFBFBF" w:themeColor="background1" w:themeShade="BF"/>
          <w:sz w:val="32"/>
          <w:szCs w:val="44"/>
          <w:lang w:eastAsia="it-IT"/>
        </w:rPr>
        <w:t>’</w:t>
      </w:r>
      <w:r w:rsidRPr="002D212A"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  <w:t xml:space="preserve">Acqua. Il </w:t>
      </w:r>
      <w:r w:rsidR="00FA29AD" w:rsidRPr="002D212A"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  <w:t>c</w:t>
      </w:r>
      <w:r w:rsidRPr="002D212A"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  <w:t xml:space="preserve">anto </w:t>
      </w:r>
      <w:r w:rsidR="00FA29AD" w:rsidRPr="002D212A"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  <w:t>b</w:t>
      </w:r>
      <w:r w:rsidRPr="002D212A">
        <w:rPr>
          <w:rFonts w:ascii="Athelas" w:eastAsia="Times New Roman" w:hAnsi="Athelas" w:cs="Calibri"/>
          <w:b/>
          <w:bCs/>
          <w:iCs/>
          <w:color w:val="BFBFBF" w:themeColor="background1" w:themeShade="BF"/>
          <w:sz w:val="32"/>
          <w:szCs w:val="44"/>
          <w:lang w:eastAsia="it-IT"/>
        </w:rPr>
        <w:t xml:space="preserve">lu delle Sirene </w:t>
      </w:r>
    </w:p>
    <w:p w14:paraId="0823FE25" w14:textId="77777777" w:rsidR="002D212A" w:rsidRPr="002D212A" w:rsidRDefault="002D212A" w:rsidP="000531A8">
      <w:pPr>
        <w:rPr>
          <w:rFonts w:ascii="Athelas" w:eastAsia="Times New Roman" w:hAnsi="Athelas" w:cs="Calibri"/>
          <w:b/>
          <w:bCs/>
          <w:iCs/>
          <w:color w:val="BFBFBF" w:themeColor="background1" w:themeShade="BF"/>
          <w:sz w:val="11"/>
          <w:szCs w:val="44"/>
          <w:lang w:eastAsia="it-IT"/>
        </w:rPr>
      </w:pPr>
    </w:p>
    <w:p w14:paraId="67D98118" w14:textId="77777777" w:rsidR="0094071B" w:rsidRPr="00FC4D81" w:rsidRDefault="0094071B" w:rsidP="000531A8">
      <w:pPr>
        <w:rPr>
          <w:rFonts w:ascii="Athelas" w:eastAsia="Times New Roman" w:hAnsi="Athelas" w:cs="Calibri"/>
          <w:b/>
          <w:bCs/>
          <w:iCs/>
          <w:color w:val="BFBFBF" w:themeColor="background1" w:themeShade="BF"/>
          <w:szCs w:val="44"/>
          <w:lang w:eastAsia="it-IT"/>
        </w:rPr>
      </w:pPr>
      <w:r w:rsidRPr="00FC4D81">
        <w:rPr>
          <w:rFonts w:ascii="Athelas" w:eastAsia="Times New Roman" w:hAnsi="Athelas" w:cs="Calibri"/>
          <w:bCs/>
          <w:iCs/>
          <w:color w:val="BFBFBF" w:themeColor="background1" w:themeShade="BF"/>
          <w:szCs w:val="44"/>
          <w:lang w:eastAsia="it-IT"/>
        </w:rPr>
        <w:t>A cura di</w:t>
      </w:r>
      <w:r w:rsidRPr="00FC4D81">
        <w:rPr>
          <w:rFonts w:ascii="Athelas" w:eastAsia="Times New Roman" w:hAnsi="Athelas" w:cs="Calibri"/>
          <w:b/>
          <w:bCs/>
          <w:iCs/>
          <w:color w:val="BFBFBF" w:themeColor="background1" w:themeShade="BF"/>
          <w:szCs w:val="44"/>
          <w:lang w:eastAsia="it-IT"/>
        </w:rPr>
        <w:t xml:space="preserve"> Francesca Romana de Paolis</w:t>
      </w:r>
    </w:p>
    <w:p w14:paraId="1E3A63A4" w14:textId="77777777" w:rsidR="00320ADE" w:rsidRDefault="00320ADE" w:rsidP="00320ADE">
      <w:pPr>
        <w:rPr>
          <w:rFonts w:ascii="Cambria" w:eastAsia="Times New Roman" w:hAnsi="Cambria" w:cs="Apple Symbols"/>
          <w:lang w:eastAsia="it-IT"/>
        </w:rPr>
      </w:pPr>
    </w:p>
    <w:p w14:paraId="410D4FF6" w14:textId="77777777" w:rsidR="00320ADE" w:rsidRDefault="00320ADE" w:rsidP="00C640CF">
      <w:pPr>
        <w:jc w:val="both"/>
        <w:rPr>
          <w:rFonts w:ascii="Athelas" w:eastAsia="Times New Roman" w:hAnsi="Athelas" w:cs="Apple Symbols"/>
          <w:sz w:val="28"/>
          <w:lang w:eastAsia="it-IT"/>
        </w:rPr>
      </w:pPr>
      <w:r w:rsidRPr="009737FD">
        <w:rPr>
          <w:rFonts w:ascii="Athelas" w:eastAsia="Times New Roman" w:hAnsi="Athelas" w:cs="Apple Symbols"/>
          <w:b/>
          <w:sz w:val="28"/>
          <w:lang w:eastAsia="it-IT"/>
        </w:rPr>
        <w:t xml:space="preserve">Dal </w:t>
      </w:r>
      <w:r w:rsidR="00C640CF" w:rsidRPr="009737FD">
        <w:rPr>
          <w:rFonts w:ascii="Athelas" w:eastAsia="Times New Roman" w:hAnsi="Athelas" w:cs="Apple Symbols"/>
          <w:b/>
          <w:sz w:val="28"/>
          <w:lang w:eastAsia="it-IT"/>
        </w:rPr>
        <w:t>1</w:t>
      </w:r>
      <w:r w:rsidR="003E7142">
        <w:rPr>
          <w:rFonts w:ascii="Athelas" w:eastAsia="Times New Roman" w:hAnsi="Athelas" w:cs="Apple Symbols"/>
          <w:b/>
          <w:sz w:val="28"/>
          <w:lang w:eastAsia="it-IT"/>
        </w:rPr>
        <w:t>4</w:t>
      </w:r>
      <w:r w:rsidRPr="009737FD">
        <w:rPr>
          <w:rFonts w:ascii="Athelas" w:eastAsia="Times New Roman" w:hAnsi="Athelas" w:cs="Apple Symbols"/>
          <w:b/>
          <w:sz w:val="28"/>
          <w:lang w:eastAsia="it-IT"/>
        </w:rPr>
        <w:t xml:space="preserve"> ottobre al 4 novembre 2023</w:t>
      </w:r>
      <w:r w:rsidR="00C640CF" w:rsidRPr="00C640CF">
        <w:rPr>
          <w:rFonts w:ascii="Athelas" w:eastAsia="Times New Roman" w:hAnsi="Athelas" w:cs="Apple Symbols"/>
          <w:sz w:val="28"/>
          <w:lang w:eastAsia="it-IT"/>
        </w:rPr>
        <w:t xml:space="preserve"> l’antico </w:t>
      </w:r>
      <w:r w:rsidR="00C640CF" w:rsidRPr="009737FD">
        <w:rPr>
          <w:rFonts w:ascii="Athelas" w:eastAsia="Times New Roman" w:hAnsi="Athelas" w:cs="Apple Symbols"/>
          <w:b/>
          <w:sz w:val="28"/>
          <w:lang w:eastAsia="it-IT"/>
        </w:rPr>
        <w:t xml:space="preserve">Palazzo </w:t>
      </w:r>
      <w:proofErr w:type="spellStart"/>
      <w:r w:rsidR="00C640CF" w:rsidRPr="009737FD">
        <w:rPr>
          <w:rFonts w:ascii="Athelas" w:eastAsia="Times New Roman" w:hAnsi="Athelas" w:cs="Apple Symbols"/>
          <w:b/>
          <w:sz w:val="28"/>
          <w:lang w:eastAsia="it-IT"/>
        </w:rPr>
        <w:t>Coelli</w:t>
      </w:r>
      <w:proofErr w:type="spellEnd"/>
      <w:r w:rsidR="00C640CF" w:rsidRPr="00C640CF">
        <w:rPr>
          <w:rFonts w:ascii="Athelas" w:eastAsia="Times New Roman" w:hAnsi="Athelas" w:cs="Apple Symbols"/>
          <w:sz w:val="28"/>
          <w:lang w:eastAsia="it-IT"/>
        </w:rPr>
        <w:t>, a due passi dal</w:t>
      </w:r>
      <w:r w:rsidR="005A239B">
        <w:rPr>
          <w:rFonts w:ascii="Athelas" w:eastAsia="Times New Roman" w:hAnsi="Athelas" w:cs="Apple Symbols"/>
          <w:sz w:val="28"/>
          <w:lang w:eastAsia="it-IT"/>
        </w:rPr>
        <w:t xml:space="preserve"> prestigioso</w:t>
      </w:r>
      <w:r w:rsidR="00C640CF" w:rsidRPr="00C640CF">
        <w:rPr>
          <w:rFonts w:ascii="Athelas" w:eastAsia="Times New Roman" w:hAnsi="Athelas" w:cs="Apple Symbols"/>
          <w:sz w:val="28"/>
          <w:lang w:eastAsia="it-IT"/>
        </w:rPr>
        <w:t xml:space="preserve"> Duomo di Orvieto</w:t>
      </w:r>
      <w:r w:rsidR="00C640CF">
        <w:rPr>
          <w:rFonts w:ascii="Athelas" w:eastAsia="Times New Roman" w:hAnsi="Athelas" w:cs="Apple Symbols"/>
          <w:sz w:val="28"/>
          <w:lang w:eastAsia="it-IT"/>
        </w:rPr>
        <w:t>,</w:t>
      </w:r>
      <w:r w:rsidR="00C640CF" w:rsidRPr="00C640CF">
        <w:rPr>
          <w:rFonts w:ascii="Athelas" w:eastAsia="Times New Roman" w:hAnsi="Athelas" w:cs="Apple Symbols"/>
          <w:sz w:val="28"/>
          <w:lang w:eastAsia="it-IT"/>
        </w:rPr>
        <w:t xml:space="preserve"> ospit</w:t>
      </w:r>
      <w:r w:rsidR="008805AD">
        <w:rPr>
          <w:rFonts w:ascii="Athelas" w:eastAsia="Times New Roman" w:hAnsi="Athelas" w:cs="Apple Symbols"/>
          <w:sz w:val="28"/>
          <w:lang w:eastAsia="it-IT"/>
        </w:rPr>
        <w:t>erà</w:t>
      </w:r>
      <w:r w:rsidR="00C640CF" w:rsidRPr="00C640CF">
        <w:rPr>
          <w:rFonts w:ascii="Athelas" w:eastAsia="Times New Roman" w:hAnsi="Athelas" w:cs="Apple Symbols"/>
          <w:sz w:val="28"/>
          <w:lang w:eastAsia="it-IT"/>
        </w:rPr>
        <w:t xml:space="preserve"> la mostra personale </w:t>
      </w:r>
      <w:r w:rsidR="00C640CF" w:rsidRPr="009737FD">
        <w:rPr>
          <w:rFonts w:ascii="Athelas" w:eastAsia="Times New Roman" w:hAnsi="Athelas" w:cs="Apple Symbols"/>
          <w:b/>
          <w:i/>
          <w:sz w:val="28"/>
          <w:lang w:eastAsia="it-IT"/>
        </w:rPr>
        <w:t xml:space="preserve">Volti d’Acqua. Il </w:t>
      </w:r>
      <w:r w:rsidR="00FA29AD">
        <w:rPr>
          <w:rFonts w:ascii="Athelas" w:eastAsia="Times New Roman" w:hAnsi="Athelas" w:cs="Apple Symbols"/>
          <w:b/>
          <w:i/>
          <w:sz w:val="28"/>
          <w:lang w:eastAsia="it-IT"/>
        </w:rPr>
        <w:t>c</w:t>
      </w:r>
      <w:r w:rsidR="00C640CF" w:rsidRPr="009737FD">
        <w:rPr>
          <w:rFonts w:ascii="Athelas" w:eastAsia="Times New Roman" w:hAnsi="Athelas" w:cs="Apple Symbols"/>
          <w:b/>
          <w:i/>
          <w:sz w:val="28"/>
          <w:lang w:eastAsia="it-IT"/>
        </w:rPr>
        <w:t xml:space="preserve">anto </w:t>
      </w:r>
      <w:r w:rsidR="00FA29AD">
        <w:rPr>
          <w:rFonts w:ascii="Athelas" w:eastAsia="Times New Roman" w:hAnsi="Athelas" w:cs="Apple Symbols"/>
          <w:b/>
          <w:i/>
          <w:sz w:val="28"/>
          <w:lang w:eastAsia="it-IT"/>
        </w:rPr>
        <w:t>b</w:t>
      </w:r>
      <w:r w:rsidR="00C640CF" w:rsidRPr="009737FD">
        <w:rPr>
          <w:rFonts w:ascii="Athelas" w:eastAsia="Times New Roman" w:hAnsi="Athelas" w:cs="Apple Symbols"/>
          <w:b/>
          <w:i/>
          <w:sz w:val="28"/>
          <w:lang w:eastAsia="it-IT"/>
        </w:rPr>
        <w:t xml:space="preserve">lu delle Sirene </w:t>
      </w:r>
      <w:r w:rsidR="00C640CF" w:rsidRPr="00C640CF">
        <w:rPr>
          <w:rFonts w:ascii="Athelas" w:eastAsia="Times New Roman" w:hAnsi="Athelas" w:cs="Apple Symbols"/>
          <w:sz w:val="28"/>
          <w:lang w:eastAsia="it-IT"/>
        </w:rPr>
        <w:t xml:space="preserve">dell’artista </w:t>
      </w:r>
      <w:r w:rsidR="00C640CF" w:rsidRPr="009737FD">
        <w:rPr>
          <w:rFonts w:ascii="Athelas" w:eastAsia="Times New Roman" w:hAnsi="Athelas" w:cs="Apple Symbols"/>
          <w:b/>
          <w:sz w:val="28"/>
          <w:lang w:eastAsia="it-IT"/>
        </w:rPr>
        <w:t>Michelino Iorizzo</w:t>
      </w:r>
      <w:r w:rsidR="00C640CF" w:rsidRPr="00C640CF">
        <w:rPr>
          <w:rFonts w:ascii="Athelas" w:eastAsia="Times New Roman" w:hAnsi="Athelas" w:cs="Apple Symbols"/>
          <w:sz w:val="28"/>
          <w:lang w:eastAsia="it-IT"/>
        </w:rPr>
        <w:t xml:space="preserve"> (Roma, 1971</w:t>
      </w:r>
      <w:r w:rsidR="005A239B">
        <w:rPr>
          <w:rFonts w:ascii="Athelas" w:eastAsia="Times New Roman" w:hAnsi="Athelas" w:cs="Apple Symbols"/>
          <w:sz w:val="28"/>
          <w:lang w:eastAsia="it-IT"/>
        </w:rPr>
        <w:t>).</w:t>
      </w:r>
    </w:p>
    <w:p w14:paraId="36C171DA" w14:textId="77777777" w:rsidR="00C640CF" w:rsidRDefault="00C640CF" w:rsidP="00C640CF">
      <w:pPr>
        <w:jc w:val="both"/>
        <w:rPr>
          <w:rFonts w:ascii="Athelas" w:eastAsia="Times New Roman" w:hAnsi="Athelas" w:cs="Apple Symbols"/>
          <w:sz w:val="28"/>
          <w:lang w:eastAsia="it-IT"/>
        </w:rPr>
      </w:pPr>
      <w:r>
        <w:rPr>
          <w:rFonts w:ascii="Athelas" w:eastAsia="Times New Roman" w:hAnsi="Athelas" w:cs="Apple Symbols"/>
          <w:sz w:val="28"/>
          <w:lang w:eastAsia="it-IT"/>
        </w:rPr>
        <w:t>Negli spazi espositivi del Palazzo</w:t>
      </w:r>
      <w:r w:rsidR="003E7142">
        <w:rPr>
          <w:rFonts w:ascii="Athelas" w:eastAsia="Times New Roman" w:hAnsi="Athelas" w:cs="Apple Symbols"/>
          <w:sz w:val="28"/>
          <w:lang w:eastAsia="it-IT"/>
        </w:rPr>
        <w:t xml:space="preserve"> -</w:t>
      </w:r>
      <w:r>
        <w:rPr>
          <w:rFonts w:ascii="Athelas" w:eastAsia="Times New Roman" w:hAnsi="Athelas" w:cs="Apple Symbols"/>
          <w:sz w:val="28"/>
          <w:lang w:eastAsia="it-IT"/>
        </w:rPr>
        <w:t xml:space="preserve"> </w:t>
      </w:r>
      <w:r w:rsidR="003047FA">
        <w:rPr>
          <w:rFonts w:ascii="Athelas" w:eastAsia="Times New Roman" w:hAnsi="Athelas" w:cs="Apple Symbols"/>
          <w:sz w:val="28"/>
          <w:lang w:eastAsia="it-IT"/>
        </w:rPr>
        <w:t>sede</w:t>
      </w:r>
      <w:r>
        <w:rPr>
          <w:rFonts w:ascii="Athelas" w:eastAsia="Times New Roman" w:hAnsi="Athelas" w:cs="Apple Symbols"/>
          <w:sz w:val="28"/>
          <w:lang w:eastAsia="it-IT"/>
        </w:rPr>
        <w:t xml:space="preserve"> dalla Fondazione Cassa di Risparmio di Orvieto</w:t>
      </w:r>
      <w:r w:rsidR="003E7142">
        <w:rPr>
          <w:rFonts w:ascii="Athelas" w:eastAsia="Times New Roman" w:hAnsi="Athelas" w:cs="Apple Symbols"/>
          <w:sz w:val="28"/>
          <w:lang w:eastAsia="it-IT"/>
        </w:rPr>
        <w:t xml:space="preserve"> -</w:t>
      </w:r>
      <w:r>
        <w:rPr>
          <w:rFonts w:ascii="Athelas" w:eastAsia="Times New Roman" w:hAnsi="Athelas" w:cs="Apple Symbols"/>
          <w:sz w:val="28"/>
          <w:lang w:eastAsia="it-IT"/>
        </w:rPr>
        <w:t xml:space="preserve"> si snod</w:t>
      </w:r>
      <w:r w:rsidR="003047FA">
        <w:rPr>
          <w:rFonts w:ascii="Athelas" w:eastAsia="Times New Roman" w:hAnsi="Athelas" w:cs="Apple Symbols"/>
          <w:sz w:val="28"/>
          <w:lang w:eastAsia="it-IT"/>
        </w:rPr>
        <w:t>erà</w:t>
      </w:r>
      <w:r>
        <w:rPr>
          <w:rFonts w:ascii="Athelas" w:eastAsia="Times New Roman" w:hAnsi="Athelas" w:cs="Apple Symbols"/>
          <w:sz w:val="28"/>
          <w:lang w:eastAsia="it-IT"/>
        </w:rPr>
        <w:t xml:space="preserve"> un percorso artistico</w:t>
      </w:r>
      <w:r w:rsidR="009737FD">
        <w:rPr>
          <w:rFonts w:ascii="Athelas" w:eastAsia="Times New Roman" w:hAnsi="Athelas" w:cs="Apple Symbols"/>
          <w:sz w:val="28"/>
          <w:lang w:eastAsia="it-IT"/>
        </w:rPr>
        <w:t>,</w:t>
      </w:r>
      <w:r w:rsidR="005A239B">
        <w:rPr>
          <w:rFonts w:ascii="Athelas" w:eastAsia="Times New Roman" w:hAnsi="Athelas" w:cs="Apple Symbols"/>
          <w:sz w:val="28"/>
          <w:lang w:eastAsia="it-IT"/>
        </w:rPr>
        <w:t xml:space="preserve"> </w:t>
      </w:r>
      <w:r w:rsidR="005A239B" w:rsidRPr="006C20CD">
        <w:rPr>
          <w:rFonts w:ascii="Athelas" w:eastAsia="Times New Roman" w:hAnsi="Athelas" w:cs="Apple Symbols"/>
          <w:b/>
          <w:sz w:val="28"/>
          <w:lang w:eastAsia="it-IT"/>
        </w:rPr>
        <w:t>a cura di Francesca Romana de Paolis</w:t>
      </w:r>
      <w:r w:rsidR="005A239B">
        <w:rPr>
          <w:rFonts w:ascii="Athelas" w:eastAsia="Times New Roman" w:hAnsi="Athelas" w:cs="Apple Symbols"/>
          <w:sz w:val="28"/>
          <w:lang w:eastAsia="it-IT"/>
        </w:rPr>
        <w:t>,</w:t>
      </w:r>
      <w:r>
        <w:rPr>
          <w:rFonts w:ascii="Athelas" w:eastAsia="Times New Roman" w:hAnsi="Athelas" w:cs="Apple Symbols"/>
          <w:sz w:val="28"/>
          <w:lang w:eastAsia="it-IT"/>
        </w:rPr>
        <w:t xml:space="preserve"> tra </w:t>
      </w:r>
      <w:r w:rsidRPr="00E30850">
        <w:rPr>
          <w:rFonts w:ascii="Athelas" w:eastAsia="Times New Roman" w:hAnsi="Athelas" w:cs="Apple Symbols"/>
          <w:b/>
          <w:sz w:val="28"/>
          <w:lang w:eastAsia="it-IT"/>
        </w:rPr>
        <w:t>mito, le</w:t>
      </w:r>
      <w:r w:rsidR="00D97CD9" w:rsidRPr="00E30850">
        <w:rPr>
          <w:rFonts w:ascii="Athelas" w:eastAsia="Times New Roman" w:hAnsi="Athelas" w:cs="Apple Symbols"/>
          <w:b/>
          <w:sz w:val="28"/>
          <w:lang w:eastAsia="it-IT"/>
        </w:rPr>
        <w:t>ggenda</w:t>
      </w:r>
      <w:r w:rsidR="003047FA" w:rsidRPr="00E30850">
        <w:rPr>
          <w:rFonts w:ascii="Athelas" w:eastAsia="Times New Roman" w:hAnsi="Athelas" w:cs="Apple Symbols"/>
          <w:b/>
          <w:sz w:val="28"/>
          <w:lang w:eastAsia="it-IT"/>
        </w:rPr>
        <w:t>, tradizion</w:t>
      </w:r>
      <w:r w:rsidR="009737FD" w:rsidRPr="00E30850">
        <w:rPr>
          <w:rFonts w:ascii="Athelas" w:eastAsia="Times New Roman" w:hAnsi="Athelas" w:cs="Apple Symbols"/>
          <w:b/>
          <w:sz w:val="28"/>
          <w:lang w:eastAsia="it-IT"/>
        </w:rPr>
        <w:t>e</w:t>
      </w:r>
      <w:r w:rsidR="003047FA" w:rsidRPr="00E30850">
        <w:rPr>
          <w:rFonts w:ascii="Athelas" w:eastAsia="Times New Roman" w:hAnsi="Athelas" w:cs="Apple Symbols"/>
          <w:b/>
          <w:sz w:val="28"/>
          <w:lang w:eastAsia="it-IT"/>
        </w:rPr>
        <w:t xml:space="preserve"> e </w:t>
      </w:r>
      <w:r w:rsidR="009737FD" w:rsidRPr="00E30850">
        <w:rPr>
          <w:rFonts w:ascii="Athelas" w:eastAsia="Times New Roman" w:hAnsi="Athelas" w:cs="Apple Symbols"/>
          <w:b/>
          <w:sz w:val="28"/>
          <w:lang w:eastAsia="it-IT"/>
        </w:rPr>
        <w:t xml:space="preserve">sue </w:t>
      </w:r>
      <w:proofErr w:type="spellStart"/>
      <w:r w:rsidR="003047FA" w:rsidRPr="00E30850">
        <w:rPr>
          <w:rFonts w:ascii="Athelas" w:eastAsia="Times New Roman" w:hAnsi="Athelas" w:cs="Apple Symbols"/>
          <w:b/>
          <w:sz w:val="28"/>
          <w:lang w:eastAsia="it-IT"/>
        </w:rPr>
        <w:t>disletture</w:t>
      </w:r>
      <w:proofErr w:type="spellEnd"/>
      <w:r w:rsidR="002D212A">
        <w:rPr>
          <w:rFonts w:ascii="Athelas" w:eastAsia="Times New Roman" w:hAnsi="Athelas" w:cs="Apple Symbols"/>
          <w:sz w:val="28"/>
          <w:lang w:eastAsia="it-IT"/>
        </w:rPr>
        <w:t>,</w:t>
      </w:r>
      <w:r>
        <w:rPr>
          <w:rFonts w:ascii="Athelas" w:eastAsia="Times New Roman" w:hAnsi="Athelas" w:cs="Apple Symbols"/>
          <w:sz w:val="28"/>
          <w:lang w:eastAsia="it-IT"/>
        </w:rPr>
        <w:t xml:space="preserve"> a proposito delle </w:t>
      </w:r>
      <w:r w:rsidRPr="00E30850">
        <w:rPr>
          <w:rFonts w:ascii="Athelas" w:eastAsia="Times New Roman" w:hAnsi="Athelas" w:cs="Apple Symbols"/>
          <w:b/>
          <w:sz w:val="28"/>
          <w:lang w:eastAsia="it-IT"/>
        </w:rPr>
        <w:t xml:space="preserve">creature fantastiche </w:t>
      </w:r>
      <w:r w:rsidR="005A239B" w:rsidRPr="00E30850">
        <w:rPr>
          <w:rFonts w:ascii="Athelas" w:eastAsia="Times New Roman" w:hAnsi="Athelas" w:cs="Apple Symbols"/>
          <w:b/>
          <w:sz w:val="28"/>
          <w:lang w:eastAsia="it-IT"/>
        </w:rPr>
        <w:t>degli abissi</w:t>
      </w:r>
      <w:r>
        <w:rPr>
          <w:rFonts w:ascii="Athelas" w:eastAsia="Times New Roman" w:hAnsi="Athelas" w:cs="Apple Symbols"/>
          <w:sz w:val="28"/>
          <w:lang w:eastAsia="it-IT"/>
        </w:rPr>
        <w:t xml:space="preserve"> che da sempre </w:t>
      </w:r>
      <w:r w:rsidR="00D97CD9">
        <w:rPr>
          <w:rFonts w:ascii="Athelas" w:eastAsia="Times New Roman" w:hAnsi="Athelas" w:cs="Apple Symbols"/>
          <w:sz w:val="28"/>
          <w:lang w:eastAsia="it-IT"/>
        </w:rPr>
        <w:t>affascinano</w:t>
      </w:r>
      <w:r>
        <w:rPr>
          <w:rFonts w:ascii="Athelas" w:eastAsia="Times New Roman" w:hAnsi="Athelas" w:cs="Apple Symbols"/>
          <w:sz w:val="28"/>
          <w:lang w:eastAsia="it-IT"/>
        </w:rPr>
        <w:t xml:space="preserve"> </w:t>
      </w:r>
      <w:r w:rsidR="003047FA">
        <w:rPr>
          <w:rFonts w:ascii="Athelas" w:eastAsia="Times New Roman" w:hAnsi="Athelas" w:cs="Apple Symbols"/>
          <w:sz w:val="28"/>
          <w:lang w:eastAsia="it-IT"/>
        </w:rPr>
        <w:t xml:space="preserve">l’immaginario </w:t>
      </w:r>
      <w:r w:rsidR="005A239B">
        <w:rPr>
          <w:rFonts w:ascii="Athelas" w:eastAsia="Times New Roman" w:hAnsi="Athelas" w:cs="Apple Symbols"/>
          <w:sz w:val="28"/>
          <w:lang w:eastAsia="it-IT"/>
        </w:rPr>
        <w:t>umano</w:t>
      </w:r>
      <w:r w:rsidR="003047FA">
        <w:rPr>
          <w:rFonts w:ascii="Athelas" w:eastAsia="Times New Roman" w:hAnsi="Athelas" w:cs="Apple Symbols"/>
          <w:sz w:val="28"/>
          <w:lang w:eastAsia="it-IT"/>
        </w:rPr>
        <w:t>.</w:t>
      </w:r>
    </w:p>
    <w:p w14:paraId="363977BC" w14:textId="77777777" w:rsidR="002149FF" w:rsidRDefault="002149FF" w:rsidP="00C640CF">
      <w:pPr>
        <w:jc w:val="both"/>
        <w:rPr>
          <w:rFonts w:ascii="Athelas" w:eastAsia="Times New Roman" w:hAnsi="Athelas" w:cs="Apple Symbols"/>
          <w:sz w:val="28"/>
          <w:lang w:eastAsia="it-IT"/>
        </w:rPr>
      </w:pPr>
      <w:r>
        <w:rPr>
          <w:rFonts w:ascii="Athelas" w:eastAsia="Times New Roman" w:hAnsi="Athelas" w:cs="Apple Symbols"/>
          <w:sz w:val="28"/>
          <w:lang w:eastAsia="it-IT"/>
        </w:rPr>
        <w:t>La mostra</w:t>
      </w:r>
      <w:r w:rsidR="005A239B">
        <w:rPr>
          <w:rFonts w:ascii="Athelas" w:eastAsia="Times New Roman" w:hAnsi="Athelas" w:cs="Apple Symbols"/>
          <w:sz w:val="28"/>
          <w:lang w:eastAsia="it-IT"/>
        </w:rPr>
        <w:t>,</w:t>
      </w:r>
      <w:r>
        <w:rPr>
          <w:rFonts w:ascii="Athelas" w:eastAsia="Times New Roman" w:hAnsi="Athelas" w:cs="Apple Symbols"/>
          <w:sz w:val="28"/>
          <w:lang w:eastAsia="it-IT"/>
        </w:rPr>
        <w:t xml:space="preserve"> </w:t>
      </w:r>
      <w:r w:rsidRPr="006C20CD">
        <w:rPr>
          <w:rFonts w:ascii="Athelas" w:eastAsia="Times New Roman" w:hAnsi="Athelas" w:cs="Apple Symbols"/>
          <w:b/>
          <w:sz w:val="28"/>
          <w:lang w:eastAsia="it-IT"/>
        </w:rPr>
        <w:t>patrocinata dal Comune di Orvieto</w:t>
      </w:r>
      <w:r>
        <w:rPr>
          <w:rFonts w:ascii="Athelas" w:eastAsia="Times New Roman" w:hAnsi="Athelas" w:cs="Apple Symbols"/>
          <w:sz w:val="28"/>
          <w:lang w:eastAsia="it-IT"/>
        </w:rPr>
        <w:t xml:space="preserve">, </w:t>
      </w:r>
      <w:r w:rsidRPr="006C20CD">
        <w:rPr>
          <w:rFonts w:ascii="Athelas" w:eastAsia="Times New Roman" w:hAnsi="Athelas" w:cs="Apple Symbols"/>
          <w:b/>
          <w:sz w:val="28"/>
          <w:lang w:eastAsia="it-IT"/>
        </w:rPr>
        <w:t>supportata dalla BM Art Gallery</w:t>
      </w:r>
      <w:r w:rsidR="00FB05F4">
        <w:rPr>
          <w:rFonts w:ascii="Athelas" w:eastAsia="Times New Roman" w:hAnsi="Athelas" w:cs="Apple Symbols"/>
          <w:b/>
          <w:sz w:val="28"/>
          <w:lang w:eastAsia="it-IT"/>
        </w:rPr>
        <w:t xml:space="preserve"> dei F.lli Bracci</w:t>
      </w:r>
      <w:r w:rsidRPr="006C20CD">
        <w:rPr>
          <w:rFonts w:ascii="Athelas" w:eastAsia="Times New Roman" w:hAnsi="Athelas" w:cs="Apple Symbols"/>
          <w:b/>
          <w:sz w:val="28"/>
          <w:lang w:eastAsia="it-IT"/>
        </w:rPr>
        <w:t xml:space="preserve"> e dall’</w:t>
      </w:r>
      <w:r w:rsidR="0011146B" w:rsidRPr="006C20CD">
        <w:rPr>
          <w:rFonts w:ascii="Athelas" w:eastAsia="Times New Roman" w:hAnsi="Athelas" w:cs="Apple Symbols"/>
          <w:b/>
          <w:sz w:val="28"/>
          <w:lang w:eastAsia="it-IT"/>
        </w:rPr>
        <w:t>A</w:t>
      </w:r>
      <w:r w:rsidRPr="006C20CD">
        <w:rPr>
          <w:rFonts w:ascii="Athelas" w:eastAsia="Times New Roman" w:hAnsi="Athelas" w:cs="Apple Symbols"/>
          <w:b/>
          <w:sz w:val="28"/>
          <w:lang w:eastAsia="it-IT"/>
        </w:rPr>
        <w:t xml:space="preserve">genzia di </w:t>
      </w:r>
      <w:r w:rsidR="0011146B" w:rsidRPr="006C20CD">
        <w:rPr>
          <w:rFonts w:ascii="Athelas" w:eastAsia="Times New Roman" w:hAnsi="Athelas" w:cs="Apple Symbols"/>
          <w:b/>
          <w:sz w:val="28"/>
          <w:lang w:eastAsia="it-IT"/>
        </w:rPr>
        <w:t>C</w:t>
      </w:r>
      <w:r w:rsidRPr="006C20CD">
        <w:rPr>
          <w:rFonts w:ascii="Athelas" w:eastAsia="Times New Roman" w:hAnsi="Athelas" w:cs="Apple Symbols"/>
          <w:b/>
          <w:sz w:val="28"/>
          <w:lang w:eastAsia="it-IT"/>
        </w:rPr>
        <w:t>omunicazione TuCom</w:t>
      </w:r>
      <w:r>
        <w:rPr>
          <w:rFonts w:ascii="Athelas" w:eastAsia="Times New Roman" w:hAnsi="Athelas" w:cs="Apple Symbols"/>
          <w:sz w:val="28"/>
          <w:lang w:eastAsia="it-IT"/>
        </w:rPr>
        <w:t xml:space="preserve">, presenta </w:t>
      </w:r>
      <w:r w:rsidRPr="009737FD">
        <w:rPr>
          <w:rFonts w:ascii="Athelas" w:eastAsia="Times New Roman" w:hAnsi="Athelas" w:cs="Apple Symbols"/>
          <w:b/>
          <w:sz w:val="28"/>
          <w:lang w:eastAsia="it-IT"/>
        </w:rPr>
        <w:t>oltre 30 opere</w:t>
      </w:r>
      <w:r>
        <w:rPr>
          <w:rFonts w:ascii="Athelas" w:eastAsia="Times New Roman" w:hAnsi="Athelas" w:cs="Apple Symbols"/>
          <w:sz w:val="28"/>
          <w:lang w:eastAsia="it-IT"/>
        </w:rPr>
        <w:t xml:space="preserve"> </w:t>
      </w:r>
      <w:r w:rsidRPr="005A239B">
        <w:rPr>
          <w:rFonts w:ascii="Athelas" w:eastAsia="Times New Roman" w:hAnsi="Athelas" w:cs="Apple Symbols"/>
          <w:i/>
          <w:sz w:val="28"/>
          <w:lang w:eastAsia="it-IT"/>
        </w:rPr>
        <w:t xml:space="preserve">site </w:t>
      </w:r>
      <w:proofErr w:type="spellStart"/>
      <w:r w:rsidRPr="005A239B">
        <w:rPr>
          <w:rFonts w:ascii="Athelas" w:eastAsia="Times New Roman" w:hAnsi="Athelas" w:cs="Apple Symbols"/>
          <w:i/>
          <w:sz w:val="28"/>
          <w:lang w:eastAsia="it-IT"/>
        </w:rPr>
        <w:t>specific</w:t>
      </w:r>
      <w:proofErr w:type="spellEnd"/>
      <w:r>
        <w:rPr>
          <w:rFonts w:ascii="Athelas" w:eastAsia="Times New Roman" w:hAnsi="Athelas" w:cs="Apple Symbols"/>
          <w:sz w:val="28"/>
          <w:lang w:eastAsia="it-IT"/>
        </w:rPr>
        <w:t xml:space="preserve">, realizzate </w:t>
      </w:r>
      <w:r w:rsidR="003E7142">
        <w:rPr>
          <w:rFonts w:ascii="Athelas" w:eastAsia="Times New Roman" w:hAnsi="Athelas" w:cs="Apple Symbols"/>
          <w:sz w:val="28"/>
          <w:lang w:eastAsia="it-IT"/>
        </w:rPr>
        <w:t xml:space="preserve">dall’artista </w:t>
      </w:r>
      <w:r>
        <w:rPr>
          <w:rFonts w:ascii="Athelas" w:eastAsia="Times New Roman" w:hAnsi="Athelas" w:cs="Apple Symbols"/>
          <w:sz w:val="28"/>
          <w:lang w:eastAsia="it-IT"/>
        </w:rPr>
        <w:t xml:space="preserve">con tempera grassa e olio su tavola e su tela. </w:t>
      </w:r>
    </w:p>
    <w:p w14:paraId="55B34255" w14:textId="77777777" w:rsidR="008805AD" w:rsidRDefault="008805AD" w:rsidP="003E7142">
      <w:pPr>
        <w:jc w:val="both"/>
        <w:rPr>
          <w:rFonts w:ascii="Athelas" w:eastAsia="Times New Roman" w:hAnsi="Athelas" w:cs="Apple Symbols"/>
          <w:sz w:val="28"/>
          <w:lang w:eastAsia="it-IT"/>
        </w:rPr>
      </w:pPr>
    </w:p>
    <w:p w14:paraId="5904AB51" w14:textId="77777777" w:rsidR="003E7142" w:rsidRDefault="003E7142" w:rsidP="003E7142">
      <w:pPr>
        <w:jc w:val="both"/>
        <w:rPr>
          <w:rFonts w:ascii="Athelas" w:hAnsi="Athelas"/>
          <w:sz w:val="28"/>
        </w:rPr>
      </w:pPr>
      <w:r>
        <w:rPr>
          <w:rFonts w:ascii="Athelas" w:eastAsia="Times New Roman" w:hAnsi="Athelas" w:cs="Apple Symbols"/>
          <w:sz w:val="28"/>
          <w:lang w:eastAsia="it-IT"/>
        </w:rPr>
        <w:t>Il progetto prende le mosse da</w:t>
      </w:r>
      <w:r w:rsidR="002D212A">
        <w:rPr>
          <w:rFonts w:ascii="Athelas" w:eastAsia="Times New Roman" w:hAnsi="Athelas" w:cs="Apple Symbols"/>
          <w:sz w:val="28"/>
          <w:lang w:eastAsia="it-IT"/>
        </w:rPr>
        <w:t>lla storia di</w:t>
      </w:r>
      <w:r w:rsidR="005A239B">
        <w:rPr>
          <w:rFonts w:ascii="Athelas" w:eastAsia="Times New Roman" w:hAnsi="Athelas" w:cs="Apple Symbols"/>
          <w:sz w:val="28"/>
          <w:lang w:eastAsia="it-IT"/>
        </w:rPr>
        <w:t xml:space="preserve"> Orvieto</w:t>
      </w:r>
      <w:r>
        <w:rPr>
          <w:rFonts w:ascii="Athelas" w:eastAsia="Times New Roman" w:hAnsi="Athelas" w:cs="Apple Symbols"/>
          <w:sz w:val="28"/>
          <w:lang w:eastAsia="it-IT"/>
        </w:rPr>
        <w:t xml:space="preserve">, ultima città etrusca </w:t>
      </w:r>
      <w:r w:rsidRPr="003E7142">
        <w:rPr>
          <w:rFonts w:ascii="Athelas" w:hAnsi="Athelas"/>
          <w:sz w:val="28"/>
        </w:rPr>
        <w:t>a cedere il dominio a Roma, nel 264 a. C</w:t>
      </w:r>
      <w:r>
        <w:rPr>
          <w:rFonts w:ascii="Athelas" w:hAnsi="Athelas"/>
          <w:sz w:val="28"/>
        </w:rPr>
        <w:t xml:space="preserve">. L’antica civiltà </w:t>
      </w:r>
      <w:r w:rsidR="002D212A">
        <w:rPr>
          <w:rFonts w:ascii="Athelas" w:hAnsi="Athelas"/>
          <w:sz w:val="28"/>
        </w:rPr>
        <w:t xml:space="preserve">d’Etruria </w:t>
      </w:r>
      <w:r>
        <w:rPr>
          <w:rFonts w:ascii="Athelas" w:hAnsi="Athelas"/>
          <w:sz w:val="28"/>
        </w:rPr>
        <w:t xml:space="preserve">celebrava tra gli altri </w:t>
      </w:r>
      <w:r w:rsidRPr="002D212A">
        <w:rPr>
          <w:rFonts w:ascii="Athelas" w:hAnsi="Athelas"/>
          <w:b/>
          <w:sz w:val="28"/>
        </w:rPr>
        <w:t xml:space="preserve">il dio taurino </w:t>
      </w:r>
      <w:proofErr w:type="spellStart"/>
      <w:r w:rsidRPr="002D212A">
        <w:rPr>
          <w:rFonts w:ascii="Athelas" w:hAnsi="Athelas"/>
          <w:b/>
          <w:sz w:val="28"/>
        </w:rPr>
        <w:t>Acheloo</w:t>
      </w:r>
      <w:proofErr w:type="spellEnd"/>
      <w:r>
        <w:rPr>
          <w:rFonts w:ascii="Athelas" w:hAnsi="Athelas"/>
          <w:sz w:val="28"/>
        </w:rPr>
        <w:t>,</w:t>
      </w:r>
      <w:r w:rsidR="00D97CD9">
        <w:rPr>
          <w:rFonts w:ascii="Athelas" w:hAnsi="Athelas"/>
          <w:sz w:val="28"/>
        </w:rPr>
        <w:t xml:space="preserve"> che fu, secondo la mitologia,</w:t>
      </w:r>
      <w:r>
        <w:rPr>
          <w:rFonts w:ascii="Athelas" w:hAnsi="Athelas"/>
          <w:sz w:val="28"/>
        </w:rPr>
        <w:t xml:space="preserve"> </w:t>
      </w:r>
      <w:r w:rsidRPr="002D212A">
        <w:rPr>
          <w:rFonts w:ascii="Athelas" w:hAnsi="Athelas"/>
          <w:b/>
          <w:sz w:val="28"/>
        </w:rPr>
        <w:t>padre delle Sirene</w:t>
      </w:r>
      <w:r>
        <w:rPr>
          <w:rFonts w:ascii="Athelas" w:hAnsi="Athelas"/>
          <w:sz w:val="28"/>
        </w:rPr>
        <w:t>.</w:t>
      </w:r>
    </w:p>
    <w:p w14:paraId="232D269B" w14:textId="77777777" w:rsidR="006C20CD" w:rsidRDefault="006C20CD" w:rsidP="003E7142">
      <w:pPr>
        <w:jc w:val="both"/>
        <w:rPr>
          <w:rFonts w:ascii="Athelas" w:hAnsi="Athelas"/>
          <w:sz w:val="28"/>
        </w:rPr>
      </w:pPr>
    </w:p>
    <w:p w14:paraId="162EDC88" w14:textId="77777777" w:rsidR="003E7142" w:rsidRDefault="003E7142" w:rsidP="003E7142">
      <w:pPr>
        <w:jc w:val="both"/>
        <w:rPr>
          <w:rFonts w:ascii="Athelas" w:hAnsi="Athelas"/>
          <w:sz w:val="28"/>
        </w:rPr>
      </w:pPr>
      <w:r>
        <w:rPr>
          <w:rFonts w:ascii="Athelas" w:hAnsi="Athelas"/>
          <w:sz w:val="28"/>
        </w:rPr>
        <w:t xml:space="preserve">Le opere di Iorizzo spaziano </w:t>
      </w:r>
      <w:r w:rsidRPr="002D212A">
        <w:rPr>
          <w:rFonts w:ascii="Athelas" w:hAnsi="Athelas"/>
          <w:b/>
          <w:sz w:val="28"/>
        </w:rPr>
        <w:t>dal grande al medio formato sino al frammento</w:t>
      </w:r>
      <w:r w:rsidR="00D97CD9">
        <w:rPr>
          <w:rFonts w:ascii="Athelas" w:hAnsi="Athelas"/>
          <w:sz w:val="28"/>
        </w:rPr>
        <w:t xml:space="preserve"> e</w:t>
      </w:r>
      <w:r>
        <w:rPr>
          <w:rFonts w:ascii="Athelas" w:hAnsi="Athelas"/>
          <w:sz w:val="28"/>
        </w:rPr>
        <w:t xml:space="preserve"> si concentrano nella </w:t>
      </w:r>
      <w:r w:rsidRPr="002D212A">
        <w:rPr>
          <w:rFonts w:ascii="Athelas" w:hAnsi="Athelas"/>
          <w:b/>
          <w:sz w:val="28"/>
        </w:rPr>
        <w:t>resa di figure femminili eteree</w:t>
      </w:r>
      <w:r>
        <w:rPr>
          <w:rFonts w:ascii="Athelas" w:hAnsi="Athelas"/>
          <w:sz w:val="28"/>
        </w:rPr>
        <w:t xml:space="preserve">, </w:t>
      </w:r>
      <w:r w:rsidRPr="002D212A">
        <w:rPr>
          <w:rFonts w:ascii="Athelas" w:hAnsi="Athelas"/>
          <w:b/>
          <w:sz w:val="28"/>
        </w:rPr>
        <w:t>calate in un’atmosfera acquatica e onirica</w:t>
      </w:r>
      <w:r w:rsidR="002D212A">
        <w:rPr>
          <w:rFonts w:ascii="Athelas" w:hAnsi="Athelas"/>
          <w:sz w:val="28"/>
        </w:rPr>
        <w:t>,</w:t>
      </w:r>
      <w:r>
        <w:rPr>
          <w:rFonts w:ascii="Athelas" w:hAnsi="Athelas"/>
          <w:sz w:val="28"/>
        </w:rPr>
        <w:t xml:space="preserve"> riaccendendo nel contemporaneo i mille dubbi </w:t>
      </w:r>
      <w:r w:rsidR="00D97CD9">
        <w:rPr>
          <w:rFonts w:ascii="Athelas" w:hAnsi="Athelas"/>
          <w:sz w:val="28"/>
        </w:rPr>
        <w:t xml:space="preserve">sulle Sirene </w:t>
      </w:r>
      <w:r>
        <w:rPr>
          <w:rFonts w:ascii="Athelas" w:hAnsi="Athelas"/>
          <w:sz w:val="28"/>
        </w:rPr>
        <w:t>che</w:t>
      </w:r>
      <w:r w:rsidR="002D212A">
        <w:rPr>
          <w:rFonts w:ascii="Athelas" w:hAnsi="Athelas"/>
          <w:sz w:val="28"/>
        </w:rPr>
        <w:t>,</w:t>
      </w:r>
      <w:r>
        <w:rPr>
          <w:rFonts w:ascii="Athelas" w:hAnsi="Athelas"/>
          <w:sz w:val="28"/>
        </w:rPr>
        <w:t xml:space="preserve"> a partire dall’Odissea</w:t>
      </w:r>
      <w:r w:rsidR="002D212A">
        <w:rPr>
          <w:rFonts w:ascii="Athelas" w:hAnsi="Athelas"/>
          <w:sz w:val="28"/>
        </w:rPr>
        <w:t>,</w:t>
      </w:r>
      <w:r>
        <w:rPr>
          <w:rFonts w:ascii="Athelas" w:hAnsi="Athelas"/>
          <w:sz w:val="28"/>
        </w:rPr>
        <w:t xml:space="preserve"> hanno assillato pittori, poeti, eruditi nell’arco dei secoli. </w:t>
      </w:r>
      <w:r w:rsidR="00D97CD9">
        <w:rPr>
          <w:rFonts w:ascii="Athelas" w:hAnsi="Athelas"/>
          <w:sz w:val="28"/>
        </w:rPr>
        <w:t xml:space="preserve">Omero, Virgilio, Ovidio, Plinio il Vecchio, Dante, Joyce, </w:t>
      </w:r>
      <w:r w:rsidR="00D97CD9" w:rsidRPr="00D97CD9">
        <w:rPr>
          <w:rFonts w:ascii="Athelas" w:hAnsi="Athelas"/>
          <w:sz w:val="28"/>
        </w:rPr>
        <w:t xml:space="preserve">Waterhouse, Hoffman, </w:t>
      </w:r>
      <w:proofErr w:type="spellStart"/>
      <w:r w:rsidR="00D97CD9" w:rsidRPr="00D97CD9">
        <w:rPr>
          <w:rFonts w:ascii="Athelas" w:hAnsi="Athelas"/>
          <w:sz w:val="28"/>
        </w:rPr>
        <w:t>B</w:t>
      </w:r>
      <w:r w:rsidR="00D97CD9" w:rsidRPr="00D97CD9">
        <w:rPr>
          <w:rFonts w:ascii="Athelas" w:hAnsi="Athelas" w:cs="Calibri"/>
          <w:sz w:val="28"/>
        </w:rPr>
        <w:t>ö</w:t>
      </w:r>
      <w:r w:rsidR="00D97CD9" w:rsidRPr="00D97CD9">
        <w:rPr>
          <w:rFonts w:ascii="Athelas" w:hAnsi="Athelas"/>
          <w:sz w:val="28"/>
        </w:rPr>
        <w:t>cklin</w:t>
      </w:r>
      <w:proofErr w:type="spellEnd"/>
      <w:r w:rsidR="00D97CD9" w:rsidRPr="00D97CD9">
        <w:rPr>
          <w:rFonts w:ascii="Athelas" w:hAnsi="Athelas"/>
          <w:sz w:val="28"/>
        </w:rPr>
        <w:t>, Klimt, Magritte, Wagner, Debussy</w:t>
      </w:r>
      <w:r w:rsidR="00D97CD9">
        <w:rPr>
          <w:rFonts w:ascii="Athelas" w:hAnsi="Athelas"/>
          <w:sz w:val="28"/>
        </w:rPr>
        <w:t>.</w:t>
      </w:r>
    </w:p>
    <w:p w14:paraId="1ECF072E" w14:textId="77777777" w:rsidR="008805AD" w:rsidRDefault="008805AD" w:rsidP="003E7142">
      <w:pPr>
        <w:jc w:val="both"/>
        <w:rPr>
          <w:rFonts w:ascii="Athelas" w:hAnsi="Athelas"/>
          <w:b/>
          <w:sz w:val="28"/>
        </w:rPr>
      </w:pPr>
    </w:p>
    <w:p w14:paraId="075324EA" w14:textId="77777777" w:rsidR="002D212A" w:rsidRDefault="00D97CD9" w:rsidP="003E7142">
      <w:pPr>
        <w:jc w:val="both"/>
        <w:rPr>
          <w:rFonts w:ascii="Athelas" w:hAnsi="Athelas"/>
          <w:sz w:val="28"/>
        </w:rPr>
      </w:pPr>
      <w:r w:rsidRPr="002D212A">
        <w:rPr>
          <w:rFonts w:ascii="Athelas" w:hAnsi="Athelas"/>
          <w:b/>
          <w:sz w:val="28"/>
        </w:rPr>
        <w:t xml:space="preserve">Il percorso </w:t>
      </w:r>
      <w:r w:rsidR="006C20CD">
        <w:rPr>
          <w:rFonts w:ascii="Athelas" w:hAnsi="Athelas"/>
          <w:b/>
          <w:sz w:val="28"/>
        </w:rPr>
        <w:t>sarà</w:t>
      </w:r>
      <w:r w:rsidRPr="002D212A">
        <w:rPr>
          <w:rFonts w:ascii="Athelas" w:hAnsi="Athelas"/>
          <w:b/>
          <w:sz w:val="28"/>
        </w:rPr>
        <w:t xml:space="preserve"> accompagnato da una composizione del musi</w:t>
      </w:r>
      <w:r w:rsidR="00B078FE">
        <w:rPr>
          <w:rFonts w:ascii="Athelas" w:hAnsi="Athelas"/>
          <w:b/>
          <w:sz w:val="28"/>
        </w:rPr>
        <w:t xml:space="preserve">cista </w:t>
      </w:r>
      <w:r w:rsidRPr="002D212A">
        <w:rPr>
          <w:rFonts w:ascii="Athelas" w:hAnsi="Athelas"/>
          <w:b/>
          <w:sz w:val="28"/>
        </w:rPr>
        <w:t>Filippo Fossà</w:t>
      </w:r>
      <w:r>
        <w:rPr>
          <w:rFonts w:ascii="Athelas" w:hAnsi="Athelas"/>
          <w:sz w:val="28"/>
        </w:rPr>
        <w:t xml:space="preserve">, che si pone come luogo risonante per le opere di Iorizzo alle quali è ispirata. </w:t>
      </w:r>
      <w:r w:rsidR="002D212A">
        <w:rPr>
          <w:rFonts w:ascii="Athelas" w:hAnsi="Athelas"/>
          <w:sz w:val="28"/>
        </w:rPr>
        <w:t>In ogni sala espositiva si altern</w:t>
      </w:r>
      <w:r w:rsidR="0011146B">
        <w:rPr>
          <w:rFonts w:ascii="Athelas" w:hAnsi="Athelas"/>
          <w:sz w:val="28"/>
        </w:rPr>
        <w:t>eranno</w:t>
      </w:r>
      <w:r w:rsidR="002D212A">
        <w:rPr>
          <w:rFonts w:ascii="Athelas" w:hAnsi="Athelas"/>
          <w:sz w:val="28"/>
        </w:rPr>
        <w:t xml:space="preserve"> </w:t>
      </w:r>
      <w:r w:rsidR="002D212A" w:rsidRPr="00E30850">
        <w:rPr>
          <w:rFonts w:ascii="Athelas" w:hAnsi="Athelas"/>
          <w:b/>
          <w:sz w:val="28"/>
        </w:rPr>
        <w:t>suoni d’acqua, eco di voci femminee, vibrazioni che sembrano provenire da grotte marine e ambienti subacquei profondi</w:t>
      </w:r>
      <w:r w:rsidR="002D212A">
        <w:rPr>
          <w:rFonts w:ascii="Athelas" w:hAnsi="Athelas"/>
          <w:sz w:val="28"/>
        </w:rPr>
        <w:t xml:space="preserve">. </w:t>
      </w:r>
    </w:p>
    <w:p w14:paraId="1BBBD723" w14:textId="77777777" w:rsidR="002D212A" w:rsidRDefault="002D212A" w:rsidP="003E7142">
      <w:pPr>
        <w:jc w:val="both"/>
        <w:rPr>
          <w:rFonts w:ascii="Athelas" w:hAnsi="Athelas"/>
          <w:sz w:val="28"/>
        </w:rPr>
      </w:pPr>
      <w:r w:rsidRPr="0011146B">
        <w:rPr>
          <w:rFonts w:ascii="Athelas" w:hAnsi="Athelas"/>
          <w:b/>
          <w:sz w:val="28"/>
        </w:rPr>
        <w:t>La pittura stratificata e immaginifica di Iorizzo</w:t>
      </w:r>
      <w:r>
        <w:rPr>
          <w:rFonts w:ascii="Athelas" w:hAnsi="Athelas"/>
          <w:sz w:val="28"/>
        </w:rPr>
        <w:t xml:space="preserve"> </w:t>
      </w:r>
      <w:r w:rsidR="006C20CD">
        <w:rPr>
          <w:rFonts w:ascii="Athelas" w:hAnsi="Athelas"/>
          <w:sz w:val="28"/>
        </w:rPr>
        <w:t xml:space="preserve">sarà inoltre </w:t>
      </w:r>
      <w:r>
        <w:rPr>
          <w:rFonts w:ascii="Athelas" w:hAnsi="Athelas"/>
          <w:sz w:val="28"/>
        </w:rPr>
        <w:t xml:space="preserve">abbinata ad una </w:t>
      </w:r>
      <w:r w:rsidRPr="0011146B">
        <w:rPr>
          <w:rFonts w:ascii="Athelas" w:hAnsi="Athelas"/>
          <w:b/>
          <w:sz w:val="28"/>
        </w:rPr>
        <w:t>narrazione che po</w:t>
      </w:r>
      <w:r w:rsidR="00E30850">
        <w:rPr>
          <w:rFonts w:ascii="Athelas" w:hAnsi="Athelas"/>
          <w:b/>
          <w:sz w:val="28"/>
        </w:rPr>
        <w:t>rrà</w:t>
      </w:r>
      <w:r w:rsidRPr="0011146B">
        <w:rPr>
          <w:rFonts w:ascii="Athelas" w:hAnsi="Athelas"/>
          <w:b/>
          <w:sz w:val="28"/>
        </w:rPr>
        <w:t xml:space="preserve"> le opere in dialog</w:t>
      </w:r>
      <w:r w:rsidR="008805AD" w:rsidRPr="0011146B">
        <w:rPr>
          <w:rFonts w:ascii="Athelas" w:hAnsi="Athelas"/>
          <w:b/>
          <w:sz w:val="28"/>
        </w:rPr>
        <w:t>o</w:t>
      </w:r>
      <w:r w:rsidRPr="0011146B">
        <w:rPr>
          <w:rFonts w:ascii="Athelas" w:hAnsi="Athelas"/>
          <w:b/>
          <w:sz w:val="28"/>
        </w:rPr>
        <w:t xml:space="preserve"> con spunti tratti da prose e poesie di autori vissuti in epoche diverse</w:t>
      </w:r>
      <w:r w:rsidR="008805AD">
        <w:rPr>
          <w:rFonts w:ascii="Athelas" w:hAnsi="Athelas"/>
          <w:sz w:val="28"/>
        </w:rPr>
        <w:t>,</w:t>
      </w:r>
      <w:r>
        <w:rPr>
          <w:rFonts w:ascii="Athelas" w:hAnsi="Athelas"/>
          <w:sz w:val="28"/>
        </w:rPr>
        <w:t xml:space="preserve"> </w:t>
      </w:r>
      <w:r w:rsidR="00E30850">
        <w:rPr>
          <w:rFonts w:ascii="Athelas" w:hAnsi="Athelas"/>
          <w:sz w:val="28"/>
        </w:rPr>
        <w:t>i quali</w:t>
      </w:r>
      <w:r>
        <w:rPr>
          <w:rFonts w:ascii="Athelas" w:hAnsi="Athelas"/>
          <w:sz w:val="28"/>
        </w:rPr>
        <w:t xml:space="preserve"> hanno </w:t>
      </w:r>
      <w:r w:rsidR="008805AD">
        <w:rPr>
          <w:rFonts w:ascii="Athelas" w:hAnsi="Athelas"/>
          <w:sz w:val="28"/>
        </w:rPr>
        <w:t>restituito delle creature delle acque storie e profili inusitati.</w:t>
      </w:r>
    </w:p>
    <w:p w14:paraId="1039210D" w14:textId="77777777" w:rsidR="008805AD" w:rsidRDefault="008805AD" w:rsidP="003E7142">
      <w:pPr>
        <w:jc w:val="both"/>
        <w:rPr>
          <w:rFonts w:ascii="Athelas" w:hAnsi="Athelas"/>
          <w:sz w:val="28"/>
        </w:rPr>
      </w:pPr>
    </w:p>
    <w:p w14:paraId="7AB5A033" w14:textId="77777777" w:rsidR="00D97CD9" w:rsidRDefault="008805AD" w:rsidP="003E7142">
      <w:pPr>
        <w:jc w:val="both"/>
        <w:rPr>
          <w:rFonts w:ascii="Athelas" w:hAnsi="Athelas"/>
          <w:sz w:val="28"/>
        </w:rPr>
      </w:pPr>
      <w:r w:rsidRPr="0011146B">
        <w:rPr>
          <w:rFonts w:ascii="Athelas" w:hAnsi="Athelas"/>
          <w:b/>
          <w:sz w:val="28"/>
        </w:rPr>
        <w:t>Alcun</w:t>
      </w:r>
      <w:r w:rsidR="001C5D1A">
        <w:rPr>
          <w:rFonts w:ascii="Athelas" w:hAnsi="Athelas"/>
          <w:b/>
          <w:sz w:val="28"/>
        </w:rPr>
        <w:t>e</w:t>
      </w:r>
      <w:r w:rsidRPr="0011146B">
        <w:rPr>
          <w:rFonts w:ascii="Athelas" w:hAnsi="Athelas"/>
          <w:b/>
          <w:sz w:val="28"/>
        </w:rPr>
        <w:t xml:space="preserve"> delle tavole sulle quali l’artista ha dipinto sono state da lui stesso reperite in mare</w:t>
      </w:r>
      <w:r>
        <w:rPr>
          <w:rFonts w:ascii="Athelas" w:hAnsi="Athelas"/>
          <w:sz w:val="28"/>
        </w:rPr>
        <w:t xml:space="preserve">, </w:t>
      </w:r>
      <w:r w:rsidR="0011146B">
        <w:rPr>
          <w:rFonts w:ascii="Athelas" w:hAnsi="Athelas"/>
          <w:sz w:val="28"/>
        </w:rPr>
        <w:t xml:space="preserve">così come parte delle cornici, </w:t>
      </w:r>
      <w:r w:rsidR="0011146B" w:rsidRPr="00E30850">
        <w:rPr>
          <w:rFonts w:ascii="Athelas" w:hAnsi="Athelas"/>
          <w:b/>
          <w:sz w:val="28"/>
        </w:rPr>
        <w:t>incrostate di elementi marini</w:t>
      </w:r>
      <w:r w:rsidR="0011146B">
        <w:rPr>
          <w:rFonts w:ascii="Athelas" w:hAnsi="Athelas"/>
          <w:sz w:val="28"/>
        </w:rPr>
        <w:t>, che diventano a propria volta parte dell’opera.</w:t>
      </w:r>
    </w:p>
    <w:p w14:paraId="24CFB260" w14:textId="77777777" w:rsidR="0011146B" w:rsidRDefault="0011146B" w:rsidP="003E7142">
      <w:pPr>
        <w:jc w:val="both"/>
        <w:rPr>
          <w:rFonts w:ascii="Athelas" w:hAnsi="Athelas"/>
          <w:sz w:val="28"/>
        </w:rPr>
      </w:pPr>
      <w:r>
        <w:rPr>
          <w:rFonts w:ascii="Athelas" w:hAnsi="Athelas"/>
          <w:sz w:val="28"/>
        </w:rPr>
        <w:lastRenderedPageBreak/>
        <w:t xml:space="preserve">Ogni lavoro è a sé stante, inedito e originale, sintomo della creatività di una pittura non incasellabile in un movimento precostituito, caratterizzata dallo sperimentale contrasto tra i colori vibranti </w:t>
      </w:r>
      <w:r w:rsidR="00E30850">
        <w:rPr>
          <w:rFonts w:ascii="Athelas" w:hAnsi="Athelas"/>
          <w:sz w:val="28"/>
        </w:rPr>
        <w:t xml:space="preserve">utilizzati da Iorizzo </w:t>
      </w:r>
      <w:r>
        <w:rPr>
          <w:rFonts w:ascii="Athelas" w:hAnsi="Athelas"/>
          <w:sz w:val="28"/>
        </w:rPr>
        <w:t>e l’aura meditativa e sacrale dei soggetti.</w:t>
      </w:r>
    </w:p>
    <w:p w14:paraId="4EFACB4A" w14:textId="77777777" w:rsidR="0011146B" w:rsidRDefault="0011146B" w:rsidP="003E7142">
      <w:pPr>
        <w:jc w:val="both"/>
        <w:rPr>
          <w:rFonts w:ascii="Athelas" w:hAnsi="Athelas"/>
          <w:sz w:val="28"/>
        </w:rPr>
      </w:pPr>
    </w:p>
    <w:p w14:paraId="0655BB7D" w14:textId="77777777" w:rsidR="003E7142" w:rsidRPr="00C2073D" w:rsidRDefault="008805AD" w:rsidP="00C640CF">
      <w:pPr>
        <w:jc w:val="both"/>
        <w:rPr>
          <w:rFonts w:ascii="Athelas" w:hAnsi="Athelas"/>
          <w:sz w:val="28"/>
        </w:rPr>
      </w:pPr>
      <w:r>
        <w:rPr>
          <w:rFonts w:ascii="Athelas" w:hAnsi="Athelas"/>
          <w:sz w:val="28"/>
        </w:rPr>
        <w:t xml:space="preserve">Con questa mostra </w:t>
      </w:r>
      <w:r w:rsidR="00E30850">
        <w:rPr>
          <w:rFonts w:ascii="Athelas" w:hAnsi="Athelas"/>
          <w:sz w:val="28"/>
        </w:rPr>
        <w:t>l’artista</w:t>
      </w:r>
      <w:r>
        <w:rPr>
          <w:rFonts w:ascii="Athelas" w:hAnsi="Athelas"/>
          <w:sz w:val="28"/>
        </w:rPr>
        <w:t xml:space="preserve"> s’inserisce in un filone di ricerca iconografico inesauribile</w:t>
      </w:r>
      <w:r w:rsidR="0011146B">
        <w:rPr>
          <w:rFonts w:ascii="Athelas" w:hAnsi="Athelas"/>
          <w:sz w:val="28"/>
        </w:rPr>
        <w:t>, dove le Sirene</w:t>
      </w:r>
      <w:r w:rsidR="006C20CD">
        <w:rPr>
          <w:rFonts w:ascii="Athelas" w:hAnsi="Athelas"/>
          <w:sz w:val="28"/>
        </w:rPr>
        <w:t xml:space="preserve"> -</w:t>
      </w:r>
      <w:r w:rsidR="0011146B">
        <w:rPr>
          <w:rFonts w:ascii="Athelas" w:hAnsi="Athelas"/>
          <w:sz w:val="28"/>
        </w:rPr>
        <w:t xml:space="preserve"> </w:t>
      </w:r>
      <w:r w:rsidR="00C2073D">
        <w:rPr>
          <w:rFonts w:ascii="Athelas" w:hAnsi="Athelas"/>
          <w:sz w:val="28"/>
        </w:rPr>
        <w:t xml:space="preserve">eterne e inafferrabili, docili e selvatiche, simbolo enigmatico della </w:t>
      </w:r>
      <w:r w:rsidR="006C20CD">
        <w:rPr>
          <w:rFonts w:ascii="Athelas" w:hAnsi="Athelas"/>
          <w:sz w:val="28"/>
        </w:rPr>
        <w:t xml:space="preserve">sfuggente </w:t>
      </w:r>
      <w:r w:rsidR="00C2073D">
        <w:rPr>
          <w:rFonts w:ascii="Athelas" w:hAnsi="Athelas"/>
          <w:sz w:val="28"/>
        </w:rPr>
        <w:t>natura femminile</w:t>
      </w:r>
      <w:r w:rsidR="006C20CD">
        <w:rPr>
          <w:rFonts w:ascii="Athelas" w:hAnsi="Athelas"/>
          <w:sz w:val="28"/>
        </w:rPr>
        <w:t xml:space="preserve"> -</w:t>
      </w:r>
      <w:r w:rsidR="00C2073D">
        <w:rPr>
          <w:rFonts w:ascii="Athelas" w:hAnsi="Athelas"/>
          <w:sz w:val="28"/>
        </w:rPr>
        <w:t xml:space="preserve"> tornano ad essere protagoniste.</w:t>
      </w:r>
    </w:p>
    <w:p w14:paraId="22066994" w14:textId="77777777" w:rsidR="002149FF" w:rsidRDefault="002149FF" w:rsidP="00C640CF">
      <w:pPr>
        <w:jc w:val="both"/>
        <w:rPr>
          <w:rFonts w:ascii="Athelas" w:eastAsia="Times New Roman" w:hAnsi="Athelas" w:cs="Apple Symbols"/>
          <w:sz w:val="28"/>
          <w:lang w:eastAsia="it-IT"/>
        </w:rPr>
      </w:pPr>
    </w:p>
    <w:p w14:paraId="6B0D0AF6" w14:textId="77777777" w:rsidR="00C640CF" w:rsidRPr="00320ADE" w:rsidRDefault="00C640CF" w:rsidP="00320ADE">
      <w:pPr>
        <w:rPr>
          <w:rFonts w:ascii="Athelas" w:eastAsia="Times New Roman" w:hAnsi="Athelas" w:cs="Apple Symbols"/>
          <w:lang w:eastAsia="it-IT"/>
        </w:rPr>
      </w:pPr>
    </w:p>
    <w:p w14:paraId="6E6A620C" w14:textId="77777777" w:rsidR="003047FA" w:rsidRPr="006C20CD" w:rsidRDefault="00C2073D" w:rsidP="003047FA">
      <w:pPr>
        <w:jc w:val="both"/>
        <w:rPr>
          <w:rFonts w:ascii="Athelas" w:eastAsia="Times New Roman" w:hAnsi="Athelas" w:cs="Apple Symbols"/>
          <w:b/>
          <w:color w:val="BFBFBF" w:themeColor="background1" w:themeShade="BF"/>
          <w:sz w:val="28"/>
          <w:lang w:eastAsia="it-IT"/>
        </w:rPr>
      </w:pPr>
      <w:r w:rsidRPr="006C20CD">
        <w:rPr>
          <w:rFonts w:ascii="Athelas" w:eastAsia="Times New Roman" w:hAnsi="Athelas" w:cs="Apple Symbols"/>
          <w:b/>
          <w:color w:val="BFBFBF" w:themeColor="background1" w:themeShade="BF"/>
          <w:sz w:val="28"/>
          <w:lang w:eastAsia="it-IT"/>
        </w:rPr>
        <w:t>PALAZZO COELLI – Fondazione Cassa di Risparmio di Orvieto</w:t>
      </w:r>
    </w:p>
    <w:p w14:paraId="024048BF" w14:textId="77777777" w:rsidR="00C2073D" w:rsidRDefault="00C2073D" w:rsidP="003047FA">
      <w:pPr>
        <w:jc w:val="both"/>
        <w:rPr>
          <w:rFonts w:ascii="Athelas" w:eastAsia="Times New Roman" w:hAnsi="Athelas" w:cs="Apple Symbols"/>
          <w:color w:val="BFBFBF" w:themeColor="background1" w:themeShade="BF"/>
          <w:sz w:val="28"/>
          <w:lang w:eastAsia="it-IT"/>
        </w:rPr>
      </w:pPr>
    </w:p>
    <w:p w14:paraId="77336787" w14:textId="77777777" w:rsidR="006C20CD" w:rsidRPr="006C20CD" w:rsidRDefault="00C2073D" w:rsidP="006C20CD">
      <w:pPr>
        <w:jc w:val="both"/>
        <w:rPr>
          <w:rFonts w:ascii="Athelas" w:eastAsia="Times New Roman" w:hAnsi="Athelas" w:cs="Apple Symbols"/>
          <w:color w:val="000000" w:themeColor="text1"/>
          <w:sz w:val="28"/>
          <w:lang w:eastAsia="it-IT"/>
        </w:rPr>
      </w:pPr>
      <w:r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 xml:space="preserve">A poca distanza dal Duomo di Orvieto si erge il monumentale Palazzo </w:t>
      </w:r>
      <w:proofErr w:type="spellStart"/>
      <w:r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>Coelli</w:t>
      </w:r>
      <w:proofErr w:type="spellEnd"/>
      <w:r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 xml:space="preserve">, che prende il nome dalla prima illustre famiglia che lo ha abitato. </w:t>
      </w:r>
      <w:r w:rsidR="006C20CD"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>Sembra che la paternità dello stabile possa essere attribuita a Ippolito Scalza o alla sua scuola.</w:t>
      </w:r>
    </w:p>
    <w:p w14:paraId="0A17A354" w14:textId="77777777" w:rsidR="006C20CD" w:rsidRDefault="006C20CD" w:rsidP="006C20CD">
      <w:pPr>
        <w:jc w:val="both"/>
        <w:rPr>
          <w:rFonts w:ascii="Athelas" w:eastAsia="Times New Roman" w:hAnsi="Athelas" w:cs="Apple Symbols"/>
          <w:color w:val="000000" w:themeColor="text1"/>
          <w:sz w:val="28"/>
          <w:lang w:eastAsia="it-IT"/>
        </w:rPr>
      </w:pPr>
      <w:r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 xml:space="preserve">Nel 2000 il Palazzo è stato acquistato dalla Fondazione per essere destinato a sede dell’Ente. </w:t>
      </w:r>
      <w:r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>N</w:t>
      </w:r>
      <w:r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>el 2004</w:t>
      </w:r>
      <w:r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 xml:space="preserve">, a seguito degli interventi di restauro, </w:t>
      </w:r>
      <w:r w:rsidRPr="006C20CD">
        <w:rPr>
          <w:rFonts w:ascii="Athelas" w:eastAsia="Times New Roman" w:hAnsi="Athelas" w:cs="Apple Symbols"/>
          <w:color w:val="000000" w:themeColor="text1"/>
          <w:sz w:val="28"/>
          <w:lang w:eastAsia="it-IT"/>
        </w:rPr>
        <w:t>la Fondazione ha inaugurato la sede a scopo istituzionale con l’apertura di nuove sale e spazi espositivi dedicati alla promozione di eventi culturali.</w:t>
      </w:r>
    </w:p>
    <w:p w14:paraId="47E18C88" w14:textId="77777777" w:rsidR="006C20CD" w:rsidRPr="006C20CD" w:rsidRDefault="006C20CD" w:rsidP="006C20CD">
      <w:pPr>
        <w:jc w:val="both"/>
        <w:rPr>
          <w:rFonts w:ascii="Athelas" w:eastAsia="Times New Roman" w:hAnsi="Athelas" w:cs="Apple Symbols"/>
          <w:color w:val="000000" w:themeColor="text1"/>
          <w:sz w:val="28"/>
          <w:lang w:eastAsia="it-IT"/>
        </w:rPr>
      </w:pPr>
    </w:p>
    <w:p w14:paraId="32D90E08" w14:textId="77777777" w:rsidR="00320ADE" w:rsidRPr="006C20CD" w:rsidRDefault="00320ADE" w:rsidP="00320ADE">
      <w:pPr>
        <w:spacing w:before="100" w:beforeAutospacing="1" w:after="100" w:afterAutospacing="1"/>
        <w:rPr>
          <w:rFonts w:ascii="Athelas" w:eastAsia="Times New Roman" w:hAnsi="Athelas" w:cs="Times New Roman"/>
          <w:b/>
          <w:bCs/>
          <w:color w:val="A5A5A5"/>
          <w:lang w:eastAsia="it-IT"/>
        </w:rPr>
      </w:pPr>
      <w:r w:rsidRPr="006C20CD">
        <w:rPr>
          <w:rFonts w:ascii="Athelas" w:eastAsia="Times New Roman" w:hAnsi="Athelas" w:cs="Times New Roman"/>
          <w:b/>
          <w:bCs/>
          <w:color w:val="A5A5A5"/>
          <w:sz w:val="28"/>
          <w:lang w:eastAsia="it-IT"/>
        </w:rPr>
        <w:t>INFORMAZIONI</w:t>
      </w:r>
      <w:r w:rsidRPr="006C20CD">
        <w:rPr>
          <w:rFonts w:ascii="Athelas" w:eastAsia="Times New Roman" w:hAnsi="Athelas" w:cs="Times New Roman"/>
          <w:b/>
          <w:bCs/>
          <w:color w:val="A5A5A5"/>
          <w:lang w:eastAsia="it-IT"/>
        </w:rPr>
        <w:t xml:space="preserve"> </w:t>
      </w:r>
    </w:p>
    <w:p w14:paraId="4BFC0D77" w14:textId="77777777" w:rsidR="005A239B" w:rsidRPr="005A239B" w:rsidRDefault="005A239B" w:rsidP="00320ADE">
      <w:pPr>
        <w:spacing w:before="100" w:beforeAutospacing="1" w:after="100" w:afterAutospacing="1"/>
        <w:rPr>
          <w:rFonts w:ascii="Athelas" w:eastAsia="Times New Roman" w:hAnsi="Athelas" w:cs="Times New Roman"/>
          <w:sz w:val="28"/>
          <w:lang w:eastAsia="it-IT"/>
        </w:rPr>
      </w:pPr>
      <w:r w:rsidRPr="005A239B">
        <w:rPr>
          <w:rFonts w:ascii="Athelas" w:eastAsia="Times New Roman" w:hAnsi="Athelas" w:cs="Times New Roman"/>
          <w:b/>
          <w:sz w:val="28"/>
          <w:lang w:eastAsia="it-IT"/>
        </w:rPr>
        <w:t xml:space="preserve">Opening: </w:t>
      </w:r>
      <w:r w:rsidRPr="005A239B">
        <w:rPr>
          <w:rFonts w:ascii="Athelas" w:eastAsia="Times New Roman" w:hAnsi="Athelas" w:cs="Times New Roman"/>
          <w:sz w:val="28"/>
          <w:lang w:eastAsia="it-IT"/>
        </w:rPr>
        <w:t>14 ottobre 2023</w:t>
      </w:r>
      <w:r w:rsidR="009A2D9B">
        <w:rPr>
          <w:rFonts w:ascii="Athelas" w:eastAsia="Times New Roman" w:hAnsi="Athelas" w:cs="Times New Roman"/>
          <w:sz w:val="28"/>
          <w:lang w:eastAsia="it-IT"/>
        </w:rPr>
        <w:t>, ore 16:30</w:t>
      </w:r>
    </w:p>
    <w:p w14:paraId="75D65EE3" w14:textId="218E6AB4" w:rsidR="005A239B" w:rsidRPr="003956E1" w:rsidRDefault="00320ADE" w:rsidP="003047FA">
      <w:pPr>
        <w:rPr>
          <w:rFonts w:ascii="Athelas" w:eastAsia="Times New Roman" w:hAnsi="Athelas" w:cs="Times New Roman"/>
          <w:sz w:val="28"/>
          <w:lang w:eastAsia="it-IT"/>
        </w:rPr>
      </w:pPr>
      <w:r w:rsidRPr="002149FF">
        <w:rPr>
          <w:rFonts w:ascii="Athelas" w:eastAsia="Times New Roman" w:hAnsi="Athelas" w:cs="Times New Roman"/>
          <w:b/>
          <w:sz w:val="28"/>
          <w:lang w:eastAsia="it-IT"/>
        </w:rPr>
        <w:t>Sede: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 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 xml:space="preserve">Palazzo </w:t>
      </w:r>
      <w:proofErr w:type="spellStart"/>
      <w:r w:rsidR="003047FA" w:rsidRPr="002149FF">
        <w:rPr>
          <w:rFonts w:ascii="Athelas" w:eastAsia="Times New Roman" w:hAnsi="Athelas" w:cs="Times New Roman"/>
          <w:sz w:val="28"/>
          <w:lang w:eastAsia="it-IT"/>
        </w:rPr>
        <w:t>Coelli</w:t>
      </w:r>
      <w:proofErr w:type="spellEnd"/>
      <w:r w:rsidR="003047FA" w:rsidRPr="002149FF">
        <w:rPr>
          <w:rFonts w:ascii="Athelas" w:eastAsia="Times New Roman" w:hAnsi="Athelas" w:cs="Times New Roman"/>
          <w:sz w:val="28"/>
          <w:lang w:eastAsia="it-IT"/>
        </w:rPr>
        <w:t xml:space="preserve"> – Fondazione Cassa di Risparmio di Orvieto</w:t>
      </w:r>
      <w:r w:rsidRPr="002149FF">
        <w:rPr>
          <w:rFonts w:ascii="Athelas" w:eastAsia="Times New Roman" w:hAnsi="Athelas" w:cs="Times New Roman"/>
          <w:sz w:val="28"/>
          <w:lang w:eastAsia="it-IT"/>
        </w:rPr>
        <w:t>,</w:t>
      </w:r>
      <w:r w:rsidR="005A239B">
        <w:rPr>
          <w:rFonts w:ascii="Athelas" w:eastAsia="Times New Roman" w:hAnsi="Athelas" w:cs="Times New Roman"/>
          <w:sz w:val="28"/>
          <w:lang w:eastAsia="it-IT"/>
        </w:rPr>
        <w:t xml:space="preserve"> 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 xml:space="preserve">Piazza </w:t>
      </w:r>
      <w:proofErr w:type="spellStart"/>
      <w:r w:rsidR="003047FA" w:rsidRPr="002149FF">
        <w:rPr>
          <w:rFonts w:ascii="Athelas" w:eastAsia="Times New Roman" w:hAnsi="Athelas" w:cs="Times New Roman"/>
          <w:sz w:val="28"/>
          <w:lang w:eastAsia="it-IT"/>
        </w:rPr>
        <w:t>Febei</w:t>
      </w:r>
      <w:proofErr w:type="spellEnd"/>
      <w:r w:rsidR="003047FA" w:rsidRPr="002149FF">
        <w:rPr>
          <w:rFonts w:ascii="Athelas" w:eastAsia="Times New Roman" w:hAnsi="Athelas" w:cs="Times New Roman"/>
          <w:sz w:val="28"/>
          <w:lang w:eastAsia="it-IT"/>
        </w:rPr>
        <w:t>, 3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, 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>Orvieto (TR)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br/>
      </w:r>
    </w:p>
    <w:p w14:paraId="3C0327BF" w14:textId="77777777" w:rsidR="005A239B" w:rsidRPr="005A239B" w:rsidRDefault="00320ADE" w:rsidP="003047FA">
      <w:pPr>
        <w:rPr>
          <w:rFonts w:ascii="Athelas" w:eastAsia="Times New Roman" w:hAnsi="Athelas" w:cs="Times New Roman"/>
          <w:b/>
          <w:sz w:val="18"/>
          <w:lang w:eastAsia="it-IT"/>
        </w:rPr>
      </w:pPr>
      <w:r w:rsidRPr="002149FF">
        <w:rPr>
          <w:rFonts w:ascii="Athelas" w:eastAsia="Times New Roman" w:hAnsi="Athelas" w:cs="Times New Roman"/>
          <w:b/>
          <w:sz w:val="28"/>
          <w:lang w:eastAsia="it-IT"/>
        </w:rPr>
        <w:t>Apertura al pubblico: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 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>1</w:t>
      </w:r>
      <w:r w:rsidR="002149FF" w:rsidRPr="002149FF">
        <w:rPr>
          <w:rFonts w:ascii="Athelas" w:eastAsia="Times New Roman" w:hAnsi="Athelas" w:cs="Times New Roman"/>
          <w:sz w:val="28"/>
          <w:lang w:eastAsia="it-IT"/>
        </w:rPr>
        <w:t>5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 xml:space="preserve"> ottobre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 –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>4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 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>novembre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 202</w:t>
      </w:r>
      <w:r w:rsidR="003047FA" w:rsidRPr="002149FF">
        <w:rPr>
          <w:rFonts w:ascii="Athelas" w:eastAsia="Times New Roman" w:hAnsi="Athelas" w:cs="Times New Roman"/>
          <w:sz w:val="28"/>
          <w:lang w:eastAsia="it-IT"/>
        </w:rPr>
        <w:t>3</w:t>
      </w:r>
      <w:r w:rsidRPr="002149FF">
        <w:rPr>
          <w:rFonts w:ascii="Athelas" w:eastAsia="Times New Roman" w:hAnsi="Athelas" w:cs="Times New Roman"/>
          <w:sz w:val="28"/>
          <w:lang w:eastAsia="it-IT"/>
        </w:rPr>
        <w:br/>
      </w:r>
    </w:p>
    <w:p w14:paraId="601898D6" w14:textId="77777777" w:rsidR="005A239B" w:rsidRPr="005A239B" w:rsidRDefault="00320ADE" w:rsidP="003047FA">
      <w:pPr>
        <w:rPr>
          <w:rFonts w:ascii="Athelas" w:eastAsia="Times New Roman" w:hAnsi="Athelas" w:cs="Times New Roman"/>
          <w:b/>
          <w:sz w:val="18"/>
          <w:lang w:eastAsia="it-IT"/>
        </w:rPr>
      </w:pPr>
      <w:r w:rsidRPr="002149FF">
        <w:rPr>
          <w:rFonts w:ascii="Athelas" w:eastAsia="Times New Roman" w:hAnsi="Athelas" w:cs="Times New Roman"/>
          <w:b/>
          <w:sz w:val="28"/>
          <w:lang w:eastAsia="it-IT"/>
        </w:rPr>
        <w:t>Orari:</w:t>
      </w:r>
      <w:r w:rsidRPr="002149FF">
        <w:rPr>
          <w:rFonts w:ascii="Athelas" w:eastAsia="Times New Roman" w:hAnsi="Athelas" w:cs="Times New Roman"/>
          <w:sz w:val="28"/>
          <w:lang w:eastAsia="it-IT"/>
        </w:rPr>
        <w:t xml:space="preserve"> </w:t>
      </w:r>
      <w:r w:rsidR="002149FF" w:rsidRPr="002149FF">
        <w:rPr>
          <w:rFonts w:ascii="Athelas" w:eastAsia="Times New Roman" w:hAnsi="Athelas" w:cs="Times New Roman"/>
          <w:sz w:val="28"/>
          <w:lang w:eastAsia="it-IT"/>
        </w:rPr>
        <w:t xml:space="preserve">10:30 – 17:30 </w:t>
      </w:r>
      <w:r w:rsidR="006A5652">
        <w:rPr>
          <w:rFonts w:ascii="Athelas" w:eastAsia="Times New Roman" w:hAnsi="Athelas" w:cs="Times New Roman"/>
          <w:sz w:val="28"/>
          <w:lang w:eastAsia="it-IT"/>
        </w:rPr>
        <w:t>(orario continuato)</w:t>
      </w:r>
      <w:r w:rsidRPr="002149FF">
        <w:rPr>
          <w:rFonts w:ascii="Athelas" w:eastAsia="Times New Roman" w:hAnsi="Athelas" w:cs="Times New Roman"/>
          <w:sz w:val="28"/>
          <w:lang w:eastAsia="it-IT"/>
        </w:rPr>
        <w:br/>
      </w:r>
    </w:p>
    <w:p w14:paraId="2AAC2A67" w14:textId="77777777" w:rsidR="00320ADE" w:rsidRDefault="002149FF" w:rsidP="003047FA">
      <w:pPr>
        <w:rPr>
          <w:rFonts w:ascii="Athelas" w:eastAsia="Times New Roman" w:hAnsi="Athelas" w:cs="Times New Roman"/>
          <w:b/>
          <w:sz w:val="28"/>
          <w:lang w:eastAsia="it-IT"/>
        </w:rPr>
      </w:pPr>
      <w:r w:rsidRPr="002149FF">
        <w:rPr>
          <w:rFonts w:ascii="Athelas" w:eastAsia="Times New Roman" w:hAnsi="Athelas" w:cs="Times New Roman"/>
          <w:b/>
          <w:sz w:val="28"/>
          <w:lang w:eastAsia="it-IT"/>
        </w:rPr>
        <w:t>Ingresso libero</w:t>
      </w:r>
    </w:p>
    <w:p w14:paraId="29E37109" w14:textId="77777777" w:rsidR="006C20CD" w:rsidRDefault="006C20CD" w:rsidP="003047FA">
      <w:pPr>
        <w:rPr>
          <w:rFonts w:ascii="Athelas" w:eastAsia="Times New Roman" w:hAnsi="Athelas" w:cs="Times New Roman"/>
          <w:b/>
          <w:sz w:val="28"/>
          <w:lang w:eastAsia="it-IT"/>
        </w:rPr>
      </w:pPr>
    </w:p>
    <w:p w14:paraId="157421EA" w14:textId="77777777" w:rsidR="00DA23C6" w:rsidRPr="00DA23C6" w:rsidRDefault="00DA23C6" w:rsidP="003047FA">
      <w:pPr>
        <w:rPr>
          <w:rFonts w:ascii="Athelas" w:eastAsia="Times New Roman" w:hAnsi="Athelas" w:cs="Times New Roman"/>
          <w:b/>
          <w:color w:val="A6A6A6" w:themeColor="background1" w:themeShade="A6"/>
          <w:sz w:val="28"/>
          <w:lang w:eastAsia="it-IT"/>
        </w:rPr>
      </w:pPr>
      <w:r w:rsidRPr="00DA23C6">
        <w:rPr>
          <w:rFonts w:ascii="Athelas" w:eastAsia="Times New Roman" w:hAnsi="Athelas" w:cs="Times New Roman"/>
          <w:b/>
          <w:color w:val="A6A6A6" w:themeColor="background1" w:themeShade="A6"/>
          <w:sz w:val="28"/>
          <w:lang w:eastAsia="it-IT"/>
        </w:rPr>
        <w:t>CONTATTI</w:t>
      </w:r>
    </w:p>
    <w:p w14:paraId="2345D7F7" w14:textId="77777777" w:rsidR="00DA23C6" w:rsidRPr="006C20CD" w:rsidRDefault="00DA23C6" w:rsidP="003047FA">
      <w:pPr>
        <w:rPr>
          <w:rFonts w:ascii="Athelas" w:eastAsia="Times New Roman" w:hAnsi="Athelas" w:cs="Times New Roman"/>
          <w:sz w:val="28"/>
          <w:lang w:eastAsia="it-IT"/>
        </w:rPr>
      </w:pPr>
    </w:p>
    <w:p w14:paraId="497ADCEC" w14:textId="20D53350" w:rsidR="006C20CD" w:rsidRDefault="006C20CD" w:rsidP="003047FA">
      <w:pPr>
        <w:rPr>
          <w:rFonts w:ascii="Athelas" w:eastAsia="Times New Roman" w:hAnsi="Athelas" w:cs="Times New Roman"/>
          <w:sz w:val="28"/>
          <w:lang w:eastAsia="it-IT"/>
        </w:rPr>
      </w:pPr>
      <w:r w:rsidRPr="006C20CD">
        <w:rPr>
          <w:rFonts w:ascii="Athelas" w:eastAsia="Times New Roman" w:hAnsi="Athelas" w:cs="Times New Roman"/>
          <w:b/>
          <w:sz w:val="28"/>
          <w:lang w:eastAsia="it-IT"/>
        </w:rPr>
        <w:t>BM Art Gallery</w:t>
      </w:r>
      <w:r w:rsidRPr="006C20CD">
        <w:rPr>
          <w:rFonts w:ascii="Athelas" w:eastAsia="Times New Roman" w:hAnsi="Athelas" w:cs="Times New Roman"/>
          <w:sz w:val="28"/>
          <w:lang w:eastAsia="it-IT"/>
        </w:rPr>
        <w:t>: Olivia Alexandra Bracci, Alexander Bracci</w:t>
      </w:r>
      <w:r w:rsidR="00DA23C6">
        <w:rPr>
          <w:rFonts w:ascii="Athelas" w:eastAsia="Times New Roman" w:hAnsi="Athelas" w:cs="Times New Roman"/>
          <w:sz w:val="28"/>
          <w:lang w:eastAsia="it-IT"/>
        </w:rPr>
        <w:t xml:space="preserve"> </w:t>
      </w:r>
    </w:p>
    <w:p w14:paraId="097A1A70" w14:textId="460A1481" w:rsidR="006C20CD" w:rsidRPr="00DA23C6" w:rsidRDefault="002B74A6" w:rsidP="003047FA">
      <w:pPr>
        <w:rPr>
          <w:rFonts w:ascii="Athelas" w:eastAsia="Times New Roman" w:hAnsi="Athelas" w:cs="Times New Roman"/>
          <w:sz w:val="28"/>
          <w:lang w:eastAsia="it-IT"/>
        </w:rPr>
      </w:pPr>
      <w:r w:rsidRPr="002B74A6">
        <w:rPr>
          <w:rFonts w:ascii="Athelas" w:eastAsia="Times New Roman" w:hAnsi="Athelas" w:cs="Times New Roman"/>
          <w:sz w:val="28"/>
          <w:lang w:eastAsia="it-IT"/>
        </w:rPr>
        <w:t>bm.gallery@yahoo.com</w:t>
      </w:r>
      <w:r>
        <w:rPr>
          <w:rFonts w:ascii="Athelas" w:eastAsia="Times New Roman" w:hAnsi="Athelas" w:cs="Times New Roman"/>
          <w:sz w:val="28"/>
          <w:lang w:eastAsia="it-IT"/>
        </w:rPr>
        <w:t xml:space="preserve"> -</w:t>
      </w:r>
      <w:r w:rsidR="00DA23C6" w:rsidRPr="00DA23C6">
        <w:rPr>
          <w:rFonts w:ascii="Athelas" w:eastAsia="Times New Roman" w:hAnsi="Athelas" w:cs="Times New Roman"/>
          <w:sz w:val="28"/>
          <w:lang w:eastAsia="it-IT"/>
        </w:rPr>
        <w:t xml:space="preserve"> </w:t>
      </w:r>
      <w:r w:rsidR="00DA23C6" w:rsidRPr="00DA23C6">
        <w:rPr>
          <w:rFonts w:ascii="Athelas" w:eastAsia="Times New Roman" w:hAnsi="Athelas" w:cs="Times New Roman"/>
          <w:color w:val="000000" w:themeColor="text1"/>
          <w:sz w:val="28"/>
          <w:lang w:eastAsia="it-IT"/>
        </w:rPr>
        <w:t>www.bmartgallery.com</w:t>
      </w:r>
    </w:p>
    <w:p w14:paraId="2C54DFDA" w14:textId="77777777" w:rsidR="00DA23C6" w:rsidRDefault="00DA23C6" w:rsidP="00DA23C6">
      <w:pPr>
        <w:rPr>
          <w:rFonts w:ascii="Athelas" w:eastAsia="Times New Roman" w:hAnsi="Athelas" w:cs="Times New Roman"/>
          <w:b/>
          <w:sz w:val="28"/>
          <w:lang w:eastAsia="it-IT"/>
        </w:rPr>
      </w:pPr>
    </w:p>
    <w:p w14:paraId="4F1C8BA1" w14:textId="77777777" w:rsidR="00DA23C6" w:rsidRPr="00B078FE" w:rsidRDefault="00DA23C6" w:rsidP="00DA23C6">
      <w:r>
        <w:rPr>
          <w:rFonts w:ascii="Athelas" w:eastAsia="Times New Roman" w:hAnsi="Athelas" w:cs="Times New Roman"/>
          <w:b/>
          <w:sz w:val="28"/>
          <w:lang w:eastAsia="it-IT"/>
        </w:rPr>
        <w:t xml:space="preserve">Agenzia di Comunicazione TuCom: </w:t>
      </w:r>
      <w:proofErr w:type="spellStart"/>
      <w:r>
        <w:rPr>
          <w:rFonts w:ascii="Athelas" w:eastAsia="Times New Roman" w:hAnsi="Athelas" w:cs="Times New Roman"/>
          <w:sz w:val="28"/>
          <w:lang w:eastAsia="it-IT"/>
        </w:rPr>
        <w:t>www.tucom.it</w:t>
      </w:r>
      <w:proofErr w:type="spellEnd"/>
    </w:p>
    <w:p w14:paraId="15258CBD" w14:textId="77777777" w:rsidR="00DA23C6" w:rsidRDefault="00DA23C6" w:rsidP="00DA23C6">
      <w:pPr>
        <w:rPr>
          <w:rFonts w:ascii="Athelas" w:eastAsia="Times New Roman" w:hAnsi="Athelas" w:cs="Times New Roman"/>
          <w:b/>
          <w:sz w:val="28"/>
          <w:lang w:eastAsia="it-IT"/>
        </w:rPr>
      </w:pPr>
    </w:p>
    <w:p w14:paraId="5C94DBB1" w14:textId="77777777" w:rsidR="00DA23C6" w:rsidRDefault="00DA23C6" w:rsidP="00DA23C6">
      <w:pPr>
        <w:rPr>
          <w:rFonts w:ascii="Athelas" w:eastAsia="Times New Roman" w:hAnsi="Athelas" w:cs="Times New Roman"/>
          <w:b/>
          <w:sz w:val="28"/>
          <w:lang w:eastAsia="it-IT"/>
        </w:rPr>
      </w:pPr>
      <w:r>
        <w:rPr>
          <w:rFonts w:ascii="Athelas" w:eastAsia="Times New Roman" w:hAnsi="Athelas" w:cs="Times New Roman"/>
          <w:b/>
          <w:sz w:val="28"/>
          <w:lang w:eastAsia="it-IT"/>
        </w:rPr>
        <w:t xml:space="preserve">Curatrice: </w:t>
      </w:r>
      <w:r w:rsidRPr="00DA23C6">
        <w:rPr>
          <w:rFonts w:ascii="Athelas" w:eastAsia="Times New Roman" w:hAnsi="Athelas" w:cs="Times New Roman"/>
          <w:sz w:val="28"/>
          <w:lang w:eastAsia="it-IT"/>
        </w:rPr>
        <w:t>Francesca Romana de Paolis</w:t>
      </w:r>
      <w:r>
        <w:rPr>
          <w:rFonts w:ascii="Athelas" w:eastAsia="Times New Roman" w:hAnsi="Athelas" w:cs="Times New Roman"/>
          <w:b/>
          <w:sz w:val="28"/>
          <w:lang w:eastAsia="it-IT"/>
        </w:rPr>
        <w:t xml:space="preserve"> - </w:t>
      </w:r>
      <w:r w:rsidRPr="00DA23C6">
        <w:rPr>
          <w:rFonts w:ascii="Athelas" w:eastAsia="Times New Roman" w:hAnsi="Athelas" w:cs="Times New Roman"/>
          <w:color w:val="000000" w:themeColor="text1"/>
          <w:sz w:val="28"/>
          <w:lang w:eastAsia="it-IT"/>
        </w:rPr>
        <w:t>f.r.depaolis@gmail.com</w:t>
      </w:r>
    </w:p>
    <w:p w14:paraId="4D235EC2" w14:textId="77777777" w:rsidR="006C20CD" w:rsidRPr="005A239B" w:rsidRDefault="006C20CD"/>
    <w:sectPr w:rsidR="006C20CD" w:rsidRPr="005A239B" w:rsidSect="00492F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DE"/>
    <w:rsid w:val="000531A8"/>
    <w:rsid w:val="0011146B"/>
    <w:rsid w:val="00133CEC"/>
    <w:rsid w:val="001C5D1A"/>
    <w:rsid w:val="002149FF"/>
    <w:rsid w:val="002B74A6"/>
    <w:rsid w:val="002D212A"/>
    <w:rsid w:val="003047FA"/>
    <w:rsid w:val="00320ADE"/>
    <w:rsid w:val="003956E1"/>
    <w:rsid w:val="003E7142"/>
    <w:rsid w:val="00475226"/>
    <w:rsid w:val="00492F3F"/>
    <w:rsid w:val="004B3094"/>
    <w:rsid w:val="005A239B"/>
    <w:rsid w:val="005D75E6"/>
    <w:rsid w:val="006A5652"/>
    <w:rsid w:val="006C20CD"/>
    <w:rsid w:val="00727933"/>
    <w:rsid w:val="008805AD"/>
    <w:rsid w:val="0094071B"/>
    <w:rsid w:val="009737FD"/>
    <w:rsid w:val="009A2D9B"/>
    <w:rsid w:val="00A84582"/>
    <w:rsid w:val="00B078FE"/>
    <w:rsid w:val="00B1260D"/>
    <w:rsid w:val="00B27B88"/>
    <w:rsid w:val="00C2073D"/>
    <w:rsid w:val="00C640CF"/>
    <w:rsid w:val="00D97CD9"/>
    <w:rsid w:val="00DA23C6"/>
    <w:rsid w:val="00E30850"/>
    <w:rsid w:val="00F2595D"/>
    <w:rsid w:val="00FA29AD"/>
    <w:rsid w:val="00FB05F4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88B"/>
  <w14:defaultImageDpi w14:val="32767"/>
  <w15:chartTrackingRefBased/>
  <w15:docId w15:val="{ED1E4E12-A763-C247-9261-EB1BFC92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0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640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23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A23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140BD-D931-EC4A-8A16-C286153B6F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Paolis</dc:creator>
  <cp:keywords/>
  <dc:description/>
  <cp:lastModifiedBy>Francesca de Paolis</cp:lastModifiedBy>
  <cp:revision>6</cp:revision>
  <dcterms:created xsi:type="dcterms:W3CDTF">2023-10-04T11:30:00Z</dcterms:created>
  <dcterms:modified xsi:type="dcterms:W3CDTF">2023-10-05T04:16:00Z</dcterms:modified>
</cp:coreProperties>
</file>