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82E44" w:rsidRPr="00AE767D" w:rsidRDefault="00D845E1" w:rsidP="00A1547A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color w:val="FF0000"/>
          <w:sz w:val="28"/>
          <w:szCs w:val="28"/>
        </w:rPr>
      </w:pPr>
      <w:r w:rsidRPr="00AE767D">
        <w:rPr>
          <w:rFonts w:ascii="Garamond" w:eastAsia="Times New Roman" w:hAnsi="Garamond" w:cs="Times New Roman"/>
          <w:b/>
          <w:bCs/>
          <w:color w:val="FF0000"/>
          <w:sz w:val="28"/>
          <w:szCs w:val="28"/>
        </w:rPr>
        <w:t>COMUNICATO STAMPA</w:t>
      </w:r>
    </w:p>
    <w:p w14:paraId="00000002" w14:textId="1A69380A" w:rsidR="00382E44" w:rsidRPr="00AE767D" w:rsidRDefault="00D845E1" w:rsidP="00AE767D">
      <w:pPr>
        <w:spacing w:after="0" w:line="240" w:lineRule="auto"/>
        <w:jc w:val="both"/>
        <w:rPr>
          <w:rFonts w:ascii="Garamond" w:eastAsia="Times New Roman" w:hAnsi="Garamond" w:cs="Times New Roman"/>
          <w:sz w:val="32"/>
          <w:szCs w:val="32"/>
        </w:rPr>
      </w:pPr>
      <w:r w:rsidRPr="00AE767D">
        <w:rPr>
          <w:rFonts w:ascii="Garamond" w:eastAsia="Times New Roman" w:hAnsi="Garamond" w:cs="Times New Roman"/>
          <w:b/>
          <w:bCs/>
          <w:sz w:val="32"/>
          <w:szCs w:val="32"/>
        </w:rPr>
        <w:t>“Una Somma di libri”</w:t>
      </w:r>
      <w:r w:rsidR="00AE767D" w:rsidRPr="00AE767D">
        <w:rPr>
          <w:rFonts w:ascii="Garamond" w:eastAsia="Times New Roman" w:hAnsi="Garamond" w:cs="Times New Roman"/>
          <w:b/>
          <w:bCs/>
          <w:sz w:val="32"/>
          <w:szCs w:val="32"/>
        </w:rPr>
        <w:t xml:space="preserve"> inaugura </w:t>
      </w:r>
      <w:r w:rsidR="00AE767D" w:rsidRPr="00AE767D">
        <w:rPr>
          <w:rFonts w:ascii="Garamond" w:eastAsia="Times New Roman" w:hAnsi="Garamond" w:cs="Times New Roman"/>
          <w:b/>
          <w:bCs/>
          <w:sz w:val="32"/>
          <w:szCs w:val="32"/>
        </w:rPr>
        <w:t>“Agorà poetica”</w:t>
      </w:r>
      <w:r w:rsidR="00AE767D" w:rsidRPr="00AE767D">
        <w:rPr>
          <w:rFonts w:ascii="Garamond" w:eastAsia="Times New Roman" w:hAnsi="Garamond" w:cs="Times New Roman"/>
          <w:b/>
          <w:bCs/>
          <w:sz w:val="32"/>
          <w:szCs w:val="32"/>
        </w:rPr>
        <w:t xml:space="preserve"> </w:t>
      </w:r>
      <w:r w:rsidR="00AE767D" w:rsidRPr="00AE767D">
        <w:rPr>
          <w:rFonts w:ascii="Garamond" w:eastAsia="Times New Roman" w:hAnsi="Garamond" w:cs="Times New Roman"/>
          <w:b/>
          <w:bCs/>
          <w:sz w:val="32"/>
          <w:szCs w:val="32"/>
        </w:rPr>
        <w:t>con Lemma e Menna</w:t>
      </w:r>
      <w:r w:rsidR="00AE767D" w:rsidRPr="00AE767D">
        <w:rPr>
          <w:rFonts w:ascii="Garamond" w:eastAsia="Times New Roman" w:hAnsi="Garamond" w:cs="Times New Roman"/>
          <w:b/>
          <w:bCs/>
          <w:sz w:val="32"/>
          <w:szCs w:val="32"/>
        </w:rPr>
        <w:t xml:space="preserve"> </w:t>
      </w:r>
    </w:p>
    <w:p w14:paraId="4DC42D86" w14:textId="26EDCC9E" w:rsidR="00C75AD3" w:rsidRPr="00AE767D" w:rsidRDefault="00A1547A" w:rsidP="009C47F8">
      <w:pPr>
        <w:spacing w:after="0" w:line="240" w:lineRule="auto"/>
        <w:jc w:val="both"/>
        <w:rPr>
          <w:rFonts w:ascii="Garamond" w:eastAsia="Times New Roman" w:hAnsi="Garamond" w:cs="Times New Roman"/>
          <w:i/>
          <w:iCs/>
          <w:sz w:val="24"/>
          <w:szCs w:val="24"/>
        </w:rPr>
      </w:pPr>
      <w:r w:rsidRPr="00AE767D">
        <w:rPr>
          <w:rFonts w:ascii="Garamond" w:eastAsia="Times New Roman" w:hAnsi="Garamond" w:cs="Times New Roman"/>
          <w:i/>
          <w:iCs/>
          <w:sz w:val="24"/>
          <w:szCs w:val="24"/>
        </w:rPr>
        <w:t xml:space="preserve">“Una </w:t>
      </w:r>
      <w:r w:rsidR="00C019C2" w:rsidRPr="00AE767D">
        <w:rPr>
          <w:rFonts w:ascii="Garamond" w:eastAsia="Times New Roman" w:hAnsi="Garamond" w:cs="Times New Roman"/>
          <w:i/>
          <w:iCs/>
          <w:sz w:val="24"/>
          <w:szCs w:val="24"/>
        </w:rPr>
        <w:t>S</w:t>
      </w:r>
      <w:r w:rsidRPr="00AE767D">
        <w:rPr>
          <w:rFonts w:ascii="Garamond" w:eastAsia="Times New Roman" w:hAnsi="Garamond" w:cs="Times New Roman"/>
          <w:i/>
          <w:iCs/>
          <w:sz w:val="24"/>
          <w:szCs w:val="24"/>
        </w:rPr>
        <w:t>omma di libri” inaugura con Rosanna Lemma e Roberto Menna</w:t>
      </w:r>
      <w:r w:rsidR="005C5358" w:rsidRPr="00AE767D">
        <w:rPr>
          <w:rFonts w:ascii="Garamond" w:eastAsia="Times New Roman" w:hAnsi="Garamond" w:cs="Times New Roman"/>
          <w:i/>
          <w:iCs/>
          <w:sz w:val="24"/>
          <w:szCs w:val="24"/>
        </w:rPr>
        <w:t xml:space="preserve"> </w:t>
      </w:r>
      <w:r w:rsidR="005C5358" w:rsidRPr="00AE767D">
        <w:rPr>
          <w:rFonts w:ascii="Garamond" w:eastAsia="Times New Roman" w:hAnsi="Garamond" w:cs="Times New Roman"/>
          <w:i/>
          <w:iCs/>
          <w:sz w:val="24"/>
          <w:szCs w:val="24"/>
        </w:rPr>
        <w:t>la sezione “Agorà poetica”</w:t>
      </w:r>
      <w:r w:rsidRPr="00AE767D">
        <w:rPr>
          <w:rFonts w:ascii="Garamond" w:eastAsia="Times New Roman" w:hAnsi="Garamond" w:cs="Times New Roman"/>
          <w:i/>
          <w:iCs/>
          <w:sz w:val="24"/>
          <w:szCs w:val="24"/>
        </w:rPr>
        <w:t xml:space="preserve">. Appuntamento </w:t>
      </w:r>
      <w:r w:rsidR="00C019C2" w:rsidRPr="00AE767D">
        <w:rPr>
          <w:rFonts w:ascii="Garamond" w:eastAsia="Times New Roman" w:hAnsi="Garamond" w:cs="Times New Roman"/>
          <w:i/>
          <w:iCs/>
          <w:sz w:val="24"/>
          <w:szCs w:val="24"/>
        </w:rPr>
        <w:t xml:space="preserve">il </w:t>
      </w:r>
      <w:r w:rsidRPr="00AE767D">
        <w:rPr>
          <w:rFonts w:ascii="Garamond" w:eastAsia="Times New Roman" w:hAnsi="Garamond" w:cs="Times New Roman"/>
          <w:i/>
          <w:iCs/>
          <w:sz w:val="24"/>
          <w:szCs w:val="24"/>
        </w:rPr>
        <w:t>28 marzo alle 17:00 a Somma Vesuviana (N</w:t>
      </w:r>
      <w:r w:rsidR="00C019C2" w:rsidRPr="00AE767D">
        <w:rPr>
          <w:rFonts w:ascii="Garamond" w:eastAsia="Times New Roman" w:hAnsi="Garamond" w:cs="Times New Roman"/>
          <w:i/>
          <w:iCs/>
          <w:sz w:val="24"/>
          <w:szCs w:val="24"/>
        </w:rPr>
        <w:t>A</w:t>
      </w:r>
      <w:r w:rsidRPr="00AE767D">
        <w:rPr>
          <w:rFonts w:ascii="Garamond" w:eastAsia="Times New Roman" w:hAnsi="Garamond" w:cs="Times New Roman"/>
          <w:i/>
          <w:iCs/>
          <w:sz w:val="24"/>
          <w:szCs w:val="24"/>
        </w:rPr>
        <w:t xml:space="preserve">) </w:t>
      </w:r>
      <w:r w:rsidR="00C019C2" w:rsidRPr="00AE767D">
        <w:rPr>
          <w:rFonts w:ascii="Garamond" w:eastAsia="Times New Roman" w:hAnsi="Garamond" w:cs="Times New Roman"/>
          <w:i/>
          <w:iCs/>
          <w:sz w:val="24"/>
          <w:szCs w:val="24"/>
        </w:rPr>
        <w:t>nell</w:t>
      </w:r>
      <w:r w:rsidRPr="00AE767D">
        <w:rPr>
          <w:rFonts w:ascii="Garamond" w:eastAsia="Times New Roman" w:hAnsi="Garamond" w:cs="Times New Roman"/>
          <w:i/>
          <w:iCs/>
          <w:sz w:val="24"/>
          <w:szCs w:val="24"/>
        </w:rPr>
        <w:t>a sede della libreria “</w:t>
      </w:r>
      <w:proofErr w:type="spellStart"/>
      <w:r w:rsidRPr="00AE767D">
        <w:rPr>
          <w:rFonts w:ascii="Garamond" w:eastAsia="Times New Roman" w:hAnsi="Garamond" w:cs="Times New Roman"/>
          <w:i/>
          <w:iCs/>
          <w:sz w:val="24"/>
          <w:szCs w:val="24"/>
        </w:rPr>
        <w:t>Cartolibromania</w:t>
      </w:r>
      <w:proofErr w:type="spellEnd"/>
      <w:r w:rsidRPr="00AE767D">
        <w:rPr>
          <w:rFonts w:ascii="Garamond" w:eastAsia="Times New Roman" w:hAnsi="Garamond" w:cs="Times New Roman"/>
          <w:i/>
          <w:iCs/>
          <w:sz w:val="24"/>
          <w:szCs w:val="24"/>
        </w:rPr>
        <w:t xml:space="preserve">” in </w:t>
      </w:r>
      <w:r w:rsidR="00C019C2" w:rsidRPr="00AE767D">
        <w:rPr>
          <w:rFonts w:ascii="Garamond" w:eastAsia="Times New Roman" w:hAnsi="Garamond" w:cs="Times New Roman"/>
          <w:i/>
          <w:iCs/>
          <w:sz w:val="24"/>
          <w:szCs w:val="24"/>
        </w:rPr>
        <w:t>Vi</w:t>
      </w:r>
      <w:r w:rsidRPr="00AE767D">
        <w:rPr>
          <w:rFonts w:ascii="Garamond" w:eastAsia="Times New Roman" w:hAnsi="Garamond" w:cs="Times New Roman"/>
          <w:i/>
          <w:iCs/>
          <w:sz w:val="24"/>
          <w:szCs w:val="24"/>
        </w:rPr>
        <w:t xml:space="preserve">a Roma </w:t>
      </w:r>
      <w:r w:rsidR="00C019C2" w:rsidRPr="00AE767D">
        <w:rPr>
          <w:rFonts w:ascii="Garamond" w:eastAsia="Times New Roman" w:hAnsi="Garamond" w:cs="Times New Roman"/>
          <w:i/>
          <w:iCs/>
          <w:sz w:val="24"/>
          <w:szCs w:val="24"/>
        </w:rPr>
        <w:t>42</w:t>
      </w:r>
      <w:r w:rsidRPr="00AE767D">
        <w:rPr>
          <w:rFonts w:ascii="Garamond" w:eastAsia="Times New Roman" w:hAnsi="Garamond" w:cs="Times New Roman"/>
          <w:i/>
          <w:iCs/>
          <w:sz w:val="24"/>
          <w:szCs w:val="24"/>
        </w:rPr>
        <w:t xml:space="preserve">. Info: </w:t>
      </w:r>
      <w:r w:rsidR="00AE5DF4" w:rsidRPr="00AE767D">
        <w:rPr>
          <w:rFonts w:ascii="Garamond" w:eastAsia="Times New Roman" w:hAnsi="Garamond" w:cs="Times New Roman"/>
          <w:i/>
          <w:iCs/>
          <w:sz w:val="24"/>
          <w:szCs w:val="24"/>
        </w:rPr>
        <w:t>081.8988738</w:t>
      </w:r>
      <w:r w:rsidR="00AE5DF4" w:rsidRPr="00AE767D">
        <w:rPr>
          <w:rFonts w:ascii="Garamond" w:eastAsia="Times New Roman" w:hAnsi="Garamond" w:cs="Times New Roman"/>
          <w:i/>
          <w:iCs/>
          <w:sz w:val="24"/>
          <w:szCs w:val="24"/>
        </w:rPr>
        <w:t>.</w:t>
      </w:r>
    </w:p>
    <w:p w14:paraId="0EAB6EAF" w14:textId="77777777" w:rsidR="00A1547A" w:rsidRPr="00AE767D" w:rsidRDefault="00A1547A" w:rsidP="009C47F8">
      <w:pPr>
        <w:spacing w:after="0" w:line="240" w:lineRule="auto"/>
        <w:jc w:val="both"/>
        <w:rPr>
          <w:rFonts w:ascii="Garamond" w:eastAsia="Times New Roman" w:hAnsi="Garamond" w:cs="Times New Roman"/>
          <w:sz w:val="28"/>
          <w:szCs w:val="28"/>
        </w:rPr>
      </w:pPr>
    </w:p>
    <w:p w14:paraId="7E6B1732" w14:textId="77777777" w:rsidR="00D845E1" w:rsidRDefault="00C75AD3" w:rsidP="00C75AD3">
      <w:pPr>
        <w:spacing w:after="0" w:line="240" w:lineRule="auto"/>
        <w:ind w:firstLine="720"/>
        <w:jc w:val="both"/>
        <w:rPr>
          <w:rFonts w:ascii="Garamond" w:eastAsia="Times New Roman" w:hAnsi="Garamond" w:cs="Times New Roman"/>
          <w:sz w:val="28"/>
          <w:szCs w:val="28"/>
        </w:rPr>
      </w:pPr>
      <w:r w:rsidRPr="00AE767D">
        <w:rPr>
          <w:rFonts w:ascii="Garamond" w:eastAsia="Times New Roman" w:hAnsi="Garamond" w:cs="Times New Roman"/>
          <w:sz w:val="28"/>
          <w:szCs w:val="28"/>
        </w:rPr>
        <w:t xml:space="preserve">La </w:t>
      </w:r>
      <w:r w:rsidR="00D845E1" w:rsidRPr="00AE767D">
        <w:rPr>
          <w:rFonts w:ascii="Garamond" w:eastAsia="Times New Roman" w:hAnsi="Garamond" w:cs="Times New Roman"/>
          <w:sz w:val="28"/>
          <w:szCs w:val="28"/>
        </w:rPr>
        <w:t xml:space="preserve">rassegna letteraria </w:t>
      </w:r>
      <w:r w:rsidR="00D845E1" w:rsidRPr="00AE767D">
        <w:rPr>
          <w:rFonts w:ascii="Garamond" w:eastAsia="Times New Roman" w:hAnsi="Garamond" w:cs="Times New Roman"/>
          <w:b/>
          <w:bCs/>
          <w:sz w:val="28"/>
          <w:szCs w:val="28"/>
        </w:rPr>
        <w:t>“Una Somma di Libri”</w:t>
      </w:r>
      <w:r w:rsidR="00D845E1" w:rsidRPr="00AE767D">
        <w:rPr>
          <w:rFonts w:ascii="Garamond" w:eastAsia="Times New Roman" w:hAnsi="Garamond" w:cs="Times New Roman"/>
          <w:sz w:val="28"/>
          <w:szCs w:val="28"/>
        </w:rPr>
        <w:t xml:space="preserve"> </w:t>
      </w:r>
      <w:r w:rsidRPr="00AE767D">
        <w:rPr>
          <w:rFonts w:ascii="Garamond" w:eastAsia="Times New Roman" w:hAnsi="Garamond" w:cs="Times New Roman"/>
          <w:sz w:val="28"/>
          <w:szCs w:val="28"/>
        </w:rPr>
        <w:t xml:space="preserve">fonda </w:t>
      </w:r>
      <w:r w:rsidRPr="00AE767D">
        <w:rPr>
          <w:rFonts w:ascii="Garamond" w:eastAsia="Times New Roman" w:hAnsi="Garamond" w:cs="Times New Roman"/>
          <w:b/>
          <w:bCs/>
          <w:sz w:val="28"/>
          <w:szCs w:val="28"/>
        </w:rPr>
        <w:t>“Agor</w:t>
      </w:r>
      <w:r w:rsidR="00D845E1">
        <w:rPr>
          <w:rFonts w:ascii="Garamond" w:eastAsia="Times New Roman" w:hAnsi="Garamond" w:cs="Times New Roman"/>
          <w:b/>
          <w:bCs/>
          <w:sz w:val="28"/>
          <w:szCs w:val="28"/>
        </w:rPr>
        <w:t>à</w:t>
      </w:r>
      <w:r w:rsidRPr="00AE767D">
        <w:rPr>
          <w:rFonts w:ascii="Garamond" w:eastAsia="Times New Roman" w:hAnsi="Garamond" w:cs="Times New Roman"/>
          <w:b/>
          <w:bCs/>
          <w:sz w:val="28"/>
          <w:szCs w:val="28"/>
        </w:rPr>
        <w:t xml:space="preserve"> poetica”</w:t>
      </w:r>
      <w:r w:rsidR="00DB3718" w:rsidRPr="00AE767D">
        <w:rPr>
          <w:rFonts w:ascii="Garamond" w:eastAsia="Times New Roman" w:hAnsi="Garamond" w:cs="Times New Roman"/>
          <w:sz w:val="28"/>
          <w:szCs w:val="28"/>
        </w:rPr>
        <w:t xml:space="preserve">, spazio che pone al centro </w:t>
      </w:r>
      <w:r w:rsidR="00DB3718" w:rsidRPr="00AE767D">
        <w:rPr>
          <w:rFonts w:ascii="Garamond" w:eastAsia="Times New Roman" w:hAnsi="Garamond" w:cs="Times New Roman"/>
          <w:sz w:val="28"/>
          <w:szCs w:val="28"/>
        </w:rPr>
        <w:t>la parola poetica viva, dialogica e partecipata</w:t>
      </w:r>
      <w:r w:rsidR="00DB3718" w:rsidRPr="00AE767D">
        <w:rPr>
          <w:rFonts w:ascii="Garamond" w:eastAsia="Times New Roman" w:hAnsi="Garamond" w:cs="Times New Roman"/>
          <w:sz w:val="28"/>
          <w:szCs w:val="28"/>
        </w:rPr>
        <w:t xml:space="preserve">. </w:t>
      </w:r>
      <w:r w:rsidR="00D36585" w:rsidRPr="00AE767D">
        <w:rPr>
          <w:rFonts w:ascii="Garamond" w:eastAsia="Times New Roman" w:hAnsi="Garamond" w:cs="Times New Roman"/>
          <w:sz w:val="28"/>
          <w:szCs w:val="28"/>
        </w:rPr>
        <w:t xml:space="preserve">Primo appuntamento </w:t>
      </w:r>
      <w:r w:rsidR="00DB3718" w:rsidRPr="00AE767D">
        <w:rPr>
          <w:rFonts w:ascii="Garamond" w:eastAsia="Times New Roman" w:hAnsi="Garamond" w:cs="Times New Roman"/>
          <w:b/>
          <w:bCs/>
          <w:sz w:val="28"/>
          <w:szCs w:val="28"/>
        </w:rPr>
        <w:t>sabato 28 marzo alle 17:00</w:t>
      </w:r>
      <w:r w:rsidR="00DB3718" w:rsidRPr="00AE767D">
        <w:rPr>
          <w:rFonts w:ascii="Garamond" w:eastAsia="Times New Roman" w:hAnsi="Garamond" w:cs="Times New Roman"/>
          <w:sz w:val="28"/>
          <w:szCs w:val="28"/>
        </w:rPr>
        <w:t xml:space="preserve"> </w:t>
      </w:r>
      <w:r w:rsidR="00DB3718" w:rsidRPr="00AE767D">
        <w:rPr>
          <w:rFonts w:ascii="Garamond" w:eastAsia="Times New Roman" w:hAnsi="Garamond" w:cs="Times New Roman"/>
          <w:sz w:val="28"/>
          <w:szCs w:val="28"/>
        </w:rPr>
        <w:t xml:space="preserve">a </w:t>
      </w:r>
      <w:r w:rsidR="00DB3718" w:rsidRPr="00AE767D">
        <w:rPr>
          <w:rFonts w:ascii="Garamond" w:eastAsia="Times New Roman" w:hAnsi="Garamond" w:cs="Times New Roman"/>
          <w:i/>
          <w:iCs/>
          <w:sz w:val="28"/>
          <w:szCs w:val="28"/>
        </w:rPr>
        <w:t>Somma Vesuviana</w:t>
      </w:r>
      <w:r w:rsidR="00DB3718" w:rsidRPr="00AE767D">
        <w:rPr>
          <w:rFonts w:ascii="Garamond" w:eastAsia="Times New Roman" w:hAnsi="Garamond" w:cs="Times New Roman"/>
          <w:sz w:val="28"/>
          <w:szCs w:val="28"/>
        </w:rPr>
        <w:t xml:space="preserve"> (Napoli)</w:t>
      </w:r>
      <w:r w:rsidR="00DB3718" w:rsidRPr="00AE767D">
        <w:rPr>
          <w:rFonts w:ascii="Garamond" w:eastAsia="Times New Roman" w:hAnsi="Garamond" w:cs="Times New Roman"/>
          <w:sz w:val="28"/>
          <w:szCs w:val="28"/>
        </w:rPr>
        <w:t xml:space="preserve"> </w:t>
      </w:r>
      <w:r w:rsidR="00D36585" w:rsidRPr="00AE767D">
        <w:rPr>
          <w:rFonts w:ascii="Garamond" w:eastAsia="Times New Roman" w:hAnsi="Garamond" w:cs="Times New Roman"/>
          <w:sz w:val="28"/>
          <w:szCs w:val="28"/>
        </w:rPr>
        <w:t>con la nuova sezione culturale inserita nel programma della</w:t>
      </w:r>
      <w:r w:rsidR="00D36585" w:rsidRPr="00AE767D">
        <w:rPr>
          <w:rFonts w:ascii="Garamond" w:eastAsia="Times New Roman" w:hAnsi="Garamond" w:cs="Times New Roman"/>
          <w:sz w:val="28"/>
          <w:szCs w:val="28"/>
        </w:rPr>
        <w:t xml:space="preserve"> </w:t>
      </w:r>
      <w:r w:rsidR="00DB3718" w:rsidRPr="00AE767D">
        <w:rPr>
          <w:rFonts w:ascii="Garamond" w:eastAsia="Times New Roman" w:hAnsi="Garamond" w:cs="Times New Roman"/>
          <w:sz w:val="28"/>
          <w:szCs w:val="28"/>
        </w:rPr>
        <w:t xml:space="preserve">kermesse, organizzata per il secondo anno di seguito </w:t>
      </w:r>
      <w:r w:rsidR="00DB3718" w:rsidRPr="00AE767D">
        <w:rPr>
          <w:rFonts w:ascii="Garamond" w:eastAsia="Times New Roman" w:hAnsi="Garamond" w:cs="Times New Roman"/>
          <w:sz w:val="28"/>
          <w:szCs w:val="28"/>
        </w:rPr>
        <w:t xml:space="preserve">dal giornale </w:t>
      </w:r>
      <w:r w:rsidR="00DB3718" w:rsidRPr="00AE767D">
        <w:rPr>
          <w:rFonts w:ascii="Garamond" w:eastAsia="Times New Roman" w:hAnsi="Garamond" w:cs="Times New Roman"/>
          <w:b/>
          <w:bCs/>
          <w:sz w:val="28"/>
          <w:szCs w:val="28"/>
        </w:rPr>
        <w:t>“</w:t>
      </w:r>
      <w:r w:rsidR="00DB3718" w:rsidRPr="00AE767D">
        <w:rPr>
          <w:rFonts w:ascii="Garamond" w:eastAsia="Times New Roman" w:hAnsi="Garamond" w:cs="Times New Roman"/>
          <w:b/>
          <w:bCs/>
          <w:sz w:val="28"/>
          <w:szCs w:val="28"/>
        </w:rPr>
        <w:t>Cultura a Colori</w:t>
      </w:r>
      <w:r w:rsidR="00DB3718" w:rsidRPr="00AE767D">
        <w:rPr>
          <w:rFonts w:ascii="Garamond" w:eastAsia="Times New Roman" w:hAnsi="Garamond" w:cs="Times New Roman"/>
          <w:b/>
          <w:bCs/>
          <w:sz w:val="28"/>
          <w:szCs w:val="28"/>
        </w:rPr>
        <w:t>”</w:t>
      </w:r>
      <w:r w:rsidR="00DB3718" w:rsidRPr="00AE767D">
        <w:rPr>
          <w:rFonts w:ascii="Garamond" w:eastAsia="Times New Roman" w:hAnsi="Garamond" w:cs="Times New Roman"/>
          <w:sz w:val="28"/>
          <w:szCs w:val="28"/>
        </w:rPr>
        <w:t xml:space="preserve"> e</w:t>
      </w:r>
      <w:r w:rsidR="00DB3718" w:rsidRPr="00AE767D">
        <w:rPr>
          <w:rFonts w:ascii="Garamond" w:eastAsia="Times New Roman" w:hAnsi="Garamond" w:cs="Times New Roman"/>
          <w:sz w:val="28"/>
          <w:szCs w:val="28"/>
        </w:rPr>
        <w:t xml:space="preserve"> dalla libreria</w:t>
      </w:r>
      <w:r w:rsidR="00DB3718" w:rsidRPr="00AE767D">
        <w:rPr>
          <w:rFonts w:ascii="Garamond" w:eastAsia="Times New Roman" w:hAnsi="Garamond" w:cs="Times New Roman"/>
          <w:sz w:val="28"/>
          <w:szCs w:val="28"/>
        </w:rPr>
        <w:t xml:space="preserve"> </w:t>
      </w:r>
      <w:r w:rsidR="00AE5DF4" w:rsidRPr="00AE767D">
        <w:rPr>
          <w:rFonts w:ascii="Garamond" w:eastAsia="Times New Roman" w:hAnsi="Garamond" w:cs="Times New Roman"/>
          <w:b/>
          <w:bCs/>
          <w:sz w:val="28"/>
          <w:szCs w:val="28"/>
        </w:rPr>
        <w:t>“</w:t>
      </w:r>
      <w:proofErr w:type="spellStart"/>
      <w:r w:rsidR="00DB3718" w:rsidRPr="00AE767D">
        <w:rPr>
          <w:rFonts w:ascii="Garamond" w:eastAsia="Times New Roman" w:hAnsi="Garamond" w:cs="Times New Roman"/>
          <w:b/>
          <w:bCs/>
          <w:sz w:val="28"/>
          <w:szCs w:val="28"/>
        </w:rPr>
        <w:t>Cartolibromania</w:t>
      </w:r>
      <w:proofErr w:type="spellEnd"/>
      <w:r w:rsidR="00AE5DF4" w:rsidRPr="00AE767D">
        <w:rPr>
          <w:rFonts w:ascii="Garamond" w:eastAsia="Times New Roman" w:hAnsi="Garamond" w:cs="Times New Roman"/>
          <w:b/>
          <w:bCs/>
          <w:sz w:val="28"/>
          <w:szCs w:val="28"/>
        </w:rPr>
        <w:t>”</w:t>
      </w:r>
      <w:r w:rsidR="009C47F8" w:rsidRPr="00AE767D">
        <w:rPr>
          <w:rFonts w:ascii="Garamond" w:eastAsia="Times New Roman" w:hAnsi="Garamond" w:cs="Times New Roman"/>
          <w:sz w:val="28"/>
          <w:szCs w:val="28"/>
        </w:rPr>
        <w:t>, nella sede</w:t>
      </w:r>
      <w:r w:rsidR="00DB3718" w:rsidRPr="00AE767D">
        <w:rPr>
          <w:rFonts w:ascii="Garamond" w:eastAsia="Times New Roman" w:hAnsi="Garamond" w:cs="Times New Roman"/>
          <w:sz w:val="28"/>
          <w:szCs w:val="28"/>
        </w:rPr>
        <w:t xml:space="preserve"> di quest’ultima, </w:t>
      </w:r>
      <w:r w:rsidR="009C47F8" w:rsidRPr="00AE767D">
        <w:rPr>
          <w:rFonts w:ascii="Garamond" w:eastAsia="Times New Roman" w:hAnsi="Garamond" w:cs="Times New Roman"/>
          <w:sz w:val="28"/>
          <w:szCs w:val="28"/>
        </w:rPr>
        <w:t xml:space="preserve">in </w:t>
      </w:r>
      <w:r w:rsidR="009C47F8" w:rsidRPr="00AE767D">
        <w:rPr>
          <w:rFonts w:ascii="Garamond" w:eastAsia="Times New Roman" w:hAnsi="Garamond" w:cs="Times New Roman"/>
          <w:i/>
          <w:iCs/>
          <w:sz w:val="28"/>
          <w:szCs w:val="28"/>
        </w:rPr>
        <w:t xml:space="preserve">Via Roma </w:t>
      </w:r>
      <w:r w:rsidR="00C019C2" w:rsidRPr="00AE767D">
        <w:rPr>
          <w:rFonts w:ascii="Garamond" w:eastAsia="Times New Roman" w:hAnsi="Garamond" w:cs="Times New Roman"/>
          <w:i/>
          <w:iCs/>
          <w:sz w:val="28"/>
          <w:szCs w:val="28"/>
        </w:rPr>
        <w:t>42</w:t>
      </w:r>
      <w:r w:rsidR="00DB3718" w:rsidRPr="00AE767D">
        <w:rPr>
          <w:rFonts w:ascii="Garamond" w:eastAsia="Times New Roman" w:hAnsi="Garamond" w:cs="Times New Roman"/>
          <w:sz w:val="28"/>
          <w:szCs w:val="28"/>
        </w:rPr>
        <w:t>.</w:t>
      </w:r>
      <w:r w:rsidR="009C47F8" w:rsidRPr="00AE767D">
        <w:rPr>
          <w:rFonts w:ascii="Garamond" w:eastAsia="Times New Roman" w:hAnsi="Garamond" w:cs="Times New Roman"/>
          <w:sz w:val="28"/>
          <w:szCs w:val="28"/>
        </w:rPr>
        <w:t xml:space="preserve"> </w:t>
      </w:r>
    </w:p>
    <w:p w14:paraId="7579521A" w14:textId="77777777" w:rsidR="00D845E1" w:rsidRDefault="00D845E1" w:rsidP="00C75AD3">
      <w:pPr>
        <w:spacing w:after="0" w:line="240" w:lineRule="auto"/>
        <w:ind w:firstLine="720"/>
        <w:jc w:val="both"/>
        <w:rPr>
          <w:rFonts w:ascii="Garamond" w:eastAsia="Times New Roman" w:hAnsi="Garamond" w:cs="Times New Roman"/>
          <w:sz w:val="28"/>
          <w:szCs w:val="28"/>
        </w:rPr>
      </w:pPr>
      <w:r w:rsidRPr="00AE767D">
        <w:rPr>
          <w:rFonts w:ascii="Garamond" w:eastAsia="Times New Roman" w:hAnsi="Garamond" w:cs="Times New Roman"/>
          <w:sz w:val="28"/>
          <w:szCs w:val="28"/>
        </w:rPr>
        <w:t xml:space="preserve">Protagonisti </w:t>
      </w:r>
      <w:r w:rsidRPr="00AE767D">
        <w:rPr>
          <w:rFonts w:ascii="Garamond" w:eastAsia="Times New Roman" w:hAnsi="Garamond" w:cs="Times New Roman"/>
          <w:b/>
          <w:bCs/>
          <w:sz w:val="28"/>
          <w:szCs w:val="28"/>
        </w:rPr>
        <w:t>Roberto Menna</w:t>
      </w:r>
      <w:r w:rsidR="009C47F8" w:rsidRPr="00AE767D">
        <w:rPr>
          <w:rFonts w:ascii="Garamond" w:eastAsia="Times New Roman" w:hAnsi="Garamond" w:cs="Times New Roman"/>
          <w:sz w:val="28"/>
          <w:szCs w:val="28"/>
        </w:rPr>
        <w:t xml:space="preserve"> e </w:t>
      </w:r>
      <w:r w:rsidR="009C47F8" w:rsidRPr="00AE767D">
        <w:rPr>
          <w:rFonts w:ascii="Garamond" w:eastAsia="Times New Roman" w:hAnsi="Garamond" w:cs="Times New Roman"/>
          <w:b/>
          <w:bCs/>
          <w:sz w:val="28"/>
          <w:szCs w:val="28"/>
        </w:rPr>
        <w:t>Rosanna Lemma</w:t>
      </w:r>
      <w:r w:rsidR="009C47F8" w:rsidRPr="00AE767D">
        <w:rPr>
          <w:rFonts w:ascii="Garamond" w:eastAsia="Times New Roman" w:hAnsi="Garamond" w:cs="Times New Roman"/>
          <w:sz w:val="28"/>
          <w:szCs w:val="28"/>
        </w:rPr>
        <w:t>,</w:t>
      </w:r>
      <w:r w:rsidR="009C47F8" w:rsidRPr="00AE767D">
        <w:rPr>
          <w:rFonts w:ascii="Garamond" w:eastAsia="Times New Roman" w:hAnsi="Garamond" w:cs="Times New Roman"/>
          <w:sz w:val="28"/>
          <w:szCs w:val="28"/>
        </w:rPr>
        <w:t xml:space="preserve"> </w:t>
      </w:r>
      <w:r w:rsidR="009C47F8" w:rsidRPr="00AE767D">
        <w:rPr>
          <w:rFonts w:ascii="Garamond" w:eastAsia="Times New Roman" w:hAnsi="Garamond" w:cs="Times New Roman"/>
          <w:sz w:val="28"/>
          <w:szCs w:val="28"/>
        </w:rPr>
        <w:t xml:space="preserve">rispettivamente autori di </w:t>
      </w:r>
      <w:r w:rsidRPr="00AE767D">
        <w:rPr>
          <w:rFonts w:ascii="Garamond" w:eastAsia="Times New Roman" w:hAnsi="Garamond" w:cs="Times New Roman"/>
          <w:sz w:val="28"/>
          <w:szCs w:val="28"/>
        </w:rPr>
        <w:t>“</w:t>
      </w:r>
      <w:r w:rsidRPr="00AE767D">
        <w:rPr>
          <w:rFonts w:ascii="Garamond" w:eastAsia="Times New Roman" w:hAnsi="Garamond" w:cs="Times New Roman"/>
          <w:i/>
          <w:iCs/>
          <w:sz w:val="28"/>
          <w:szCs w:val="28"/>
        </w:rPr>
        <w:t>Pensieri sospesi”</w:t>
      </w:r>
      <w:r w:rsidRPr="00AE767D">
        <w:rPr>
          <w:rFonts w:ascii="Garamond" w:eastAsia="Times New Roman" w:hAnsi="Garamond" w:cs="Times New Roman"/>
          <w:sz w:val="28"/>
          <w:szCs w:val="28"/>
        </w:rPr>
        <w:t xml:space="preserve">, </w:t>
      </w:r>
      <w:r w:rsidR="009C47F8" w:rsidRPr="00AE767D">
        <w:rPr>
          <w:rFonts w:ascii="Garamond" w:eastAsia="Times New Roman" w:hAnsi="Garamond" w:cs="Times New Roman"/>
          <w:sz w:val="28"/>
          <w:szCs w:val="28"/>
        </w:rPr>
        <w:t>o</w:t>
      </w:r>
      <w:r w:rsidRPr="00AE767D">
        <w:rPr>
          <w:rFonts w:ascii="Garamond" w:eastAsia="Times New Roman" w:hAnsi="Garamond" w:cs="Times New Roman"/>
          <w:sz w:val="28"/>
          <w:szCs w:val="28"/>
        </w:rPr>
        <w:t xml:space="preserve">pera </w:t>
      </w:r>
      <w:r w:rsidR="009C47F8" w:rsidRPr="00AE767D">
        <w:rPr>
          <w:rFonts w:ascii="Garamond" w:eastAsia="Times New Roman" w:hAnsi="Garamond" w:cs="Times New Roman"/>
          <w:sz w:val="28"/>
          <w:szCs w:val="28"/>
        </w:rPr>
        <w:t>sospesa t</w:t>
      </w:r>
      <w:r w:rsidRPr="00AE767D">
        <w:rPr>
          <w:rFonts w:ascii="Garamond" w:eastAsia="Times New Roman" w:hAnsi="Garamond" w:cs="Times New Roman"/>
          <w:sz w:val="28"/>
          <w:szCs w:val="28"/>
        </w:rPr>
        <w:t xml:space="preserve">ra introspezione e riflessione esistenziale, </w:t>
      </w:r>
      <w:r w:rsidRPr="00AE767D">
        <w:rPr>
          <w:rFonts w:ascii="Garamond" w:eastAsia="Times New Roman" w:hAnsi="Garamond" w:cs="Times New Roman"/>
          <w:sz w:val="28"/>
          <w:szCs w:val="28"/>
        </w:rPr>
        <w:t xml:space="preserve">per </w:t>
      </w:r>
      <w:r w:rsidR="00DB3718" w:rsidRPr="00AE767D">
        <w:rPr>
          <w:rFonts w:ascii="Garamond" w:eastAsia="Times New Roman" w:hAnsi="Garamond" w:cs="Times New Roman"/>
          <w:sz w:val="28"/>
          <w:szCs w:val="28"/>
        </w:rPr>
        <w:t xml:space="preserve">lascia </w:t>
      </w:r>
      <w:r w:rsidRPr="00AE767D">
        <w:rPr>
          <w:rFonts w:ascii="Garamond" w:eastAsia="Times New Roman" w:hAnsi="Garamond" w:cs="Times New Roman"/>
          <w:sz w:val="28"/>
          <w:szCs w:val="28"/>
        </w:rPr>
        <w:t xml:space="preserve">spazio a emozioni </w:t>
      </w:r>
      <w:r w:rsidRPr="00AE767D">
        <w:rPr>
          <w:rFonts w:ascii="Garamond" w:eastAsia="Times New Roman" w:hAnsi="Garamond" w:cs="Times New Roman"/>
          <w:sz w:val="28"/>
          <w:szCs w:val="28"/>
        </w:rPr>
        <w:t>fragili e universali</w:t>
      </w:r>
      <w:r w:rsidR="009C47F8" w:rsidRPr="00AE767D">
        <w:rPr>
          <w:rFonts w:ascii="Garamond" w:eastAsia="Times New Roman" w:hAnsi="Garamond" w:cs="Times New Roman"/>
          <w:sz w:val="28"/>
          <w:szCs w:val="28"/>
        </w:rPr>
        <w:t xml:space="preserve"> e di </w:t>
      </w:r>
      <w:r w:rsidR="009C47F8" w:rsidRPr="00AE767D">
        <w:rPr>
          <w:rFonts w:ascii="Garamond" w:eastAsia="Times New Roman" w:hAnsi="Garamond" w:cs="Times New Roman"/>
          <w:i/>
          <w:iCs/>
          <w:sz w:val="28"/>
          <w:szCs w:val="28"/>
        </w:rPr>
        <w:t>“L’eco del passato”,</w:t>
      </w:r>
      <w:r w:rsidR="009C47F8" w:rsidRPr="00AE767D">
        <w:rPr>
          <w:rFonts w:ascii="Garamond" w:eastAsia="Times New Roman" w:hAnsi="Garamond" w:cs="Times New Roman"/>
          <w:sz w:val="28"/>
          <w:szCs w:val="28"/>
        </w:rPr>
        <w:t xml:space="preserve"> </w:t>
      </w:r>
      <w:r w:rsidR="009C47F8" w:rsidRPr="00AE767D">
        <w:rPr>
          <w:rFonts w:ascii="Garamond" w:eastAsia="Times New Roman" w:hAnsi="Garamond" w:cs="Times New Roman"/>
          <w:sz w:val="28"/>
          <w:szCs w:val="28"/>
        </w:rPr>
        <w:t xml:space="preserve">intensa ed evocativa </w:t>
      </w:r>
      <w:r w:rsidR="009C47F8" w:rsidRPr="00AE767D">
        <w:rPr>
          <w:rFonts w:ascii="Garamond" w:eastAsia="Times New Roman" w:hAnsi="Garamond" w:cs="Times New Roman"/>
          <w:sz w:val="28"/>
          <w:szCs w:val="28"/>
        </w:rPr>
        <w:t>silloge che intreccia memoria, identità e sentimento</w:t>
      </w:r>
      <w:r w:rsidR="009C47F8" w:rsidRPr="00AE767D">
        <w:rPr>
          <w:rFonts w:ascii="Garamond" w:eastAsia="Times New Roman" w:hAnsi="Garamond" w:cs="Times New Roman"/>
          <w:sz w:val="28"/>
          <w:szCs w:val="28"/>
        </w:rPr>
        <w:t>. Dialog</w:t>
      </w:r>
      <w:r w:rsidR="00DB3718" w:rsidRPr="00AE767D">
        <w:rPr>
          <w:rFonts w:ascii="Garamond" w:eastAsia="Times New Roman" w:hAnsi="Garamond" w:cs="Times New Roman"/>
          <w:sz w:val="28"/>
          <w:szCs w:val="28"/>
        </w:rPr>
        <w:t>a</w:t>
      </w:r>
      <w:r w:rsidR="009C47F8" w:rsidRPr="00AE767D">
        <w:rPr>
          <w:rFonts w:ascii="Garamond" w:eastAsia="Times New Roman" w:hAnsi="Garamond" w:cs="Times New Roman"/>
          <w:sz w:val="28"/>
          <w:szCs w:val="28"/>
        </w:rPr>
        <w:t xml:space="preserve"> con </w:t>
      </w:r>
      <w:r w:rsidR="00D36585" w:rsidRPr="00AE767D">
        <w:rPr>
          <w:rFonts w:ascii="Garamond" w:eastAsia="Times New Roman" w:hAnsi="Garamond" w:cs="Times New Roman"/>
          <w:sz w:val="28"/>
          <w:szCs w:val="28"/>
        </w:rPr>
        <w:t xml:space="preserve">loro </w:t>
      </w:r>
      <w:r w:rsidRPr="00AE767D">
        <w:rPr>
          <w:rFonts w:ascii="Garamond" w:eastAsia="Times New Roman" w:hAnsi="Garamond" w:cs="Times New Roman"/>
          <w:sz w:val="28"/>
          <w:szCs w:val="28"/>
        </w:rPr>
        <w:t xml:space="preserve">la giornalista e scrittrice </w:t>
      </w:r>
      <w:r w:rsidRPr="00AE767D">
        <w:rPr>
          <w:rFonts w:ascii="Garamond" w:eastAsia="Times New Roman" w:hAnsi="Garamond" w:cs="Times New Roman"/>
          <w:b/>
          <w:bCs/>
          <w:sz w:val="28"/>
          <w:szCs w:val="28"/>
        </w:rPr>
        <w:t>Sonia Sodano</w:t>
      </w:r>
      <w:r w:rsidRPr="00AE767D">
        <w:rPr>
          <w:rFonts w:ascii="Garamond" w:eastAsia="Times New Roman" w:hAnsi="Garamond" w:cs="Times New Roman"/>
          <w:sz w:val="28"/>
          <w:szCs w:val="28"/>
        </w:rPr>
        <w:t xml:space="preserve">, direttrice del giornale </w:t>
      </w:r>
      <w:r w:rsidRPr="00AE767D">
        <w:rPr>
          <w:rFonts w:ascii="Garamond" w:eastAsia="Times New Roman" w:hAnsi="Garamond" w:cs="Times New Roman"/>
          <w:b/>
          <w:bCs/>
          <w:sz w:val="28"/>
          <w:szCs w:val="28"/>
        </w:rPr>
        <w:t>“Cultura A Colori”</w:t>
      </w:r>
      <w:r w:rsidR="003B5E93" w:rsidRPr="00AE767D">
        <w:rPr>
          <w:rFonts w:ascii="Garamond" w:eastAsia="Times New Roman" w:hAnsi="Garamond" w:cs="Times New Roman"/>
          <w:i/>
          <w:iCs/>
          <w:sz w:val="28"/>
          <w:szCs w:val="28"/>
        </w:rPr>
        <w:t>.</w:t>
      </w:r>
      <w:r w:rsidR="003B5E93" w:rsidRPr="00AE767D">
        <w:rPr>
          <w:rFonts w:ascii="Garamond" w:eastAsia="Times New Roman" w:hAnsi="Garamond" w:cs="Times New Roman"/>
          <w:sz w:val="28"/>
          <w:szCs w:val="28"/>
        </w:rPr>
        <w:t xml:space="preserve"> </w:t>
      </w:r>
    </w:p>
    <w:p w14:paraId="58D44CDE" w14:textId="6D65CD13" w:rsidR="00DB3718" w:rsidRPr="00AE767D" w:rsidRDefault="003B5E93" w:rsidP="00C75AD3">
      <w:pPr>
        <w:spacing w:after="0" w:line="240" w:lineRule="auto"/>
        <w:ind w:firstLine="720"/>
        <w:jc w:val="both"/>
        <w:rPr>
          <w:rFonts w:ascii="Garamond" w:eastAsia="Times New Roman" w:hAnsi="Garamond" w:cs="Times New Roman"/>
          <w:sz w:val="28"/>
          <w:szCs w:val="28"/>
        </w:rPr>
      </w:pPr>
      <w:r w:rsidRPr="00AE767D">
        <w:rPr>
          <w:rFonts w:ascii="Garamond" w:eastAsia="Times New Roman" w:hAnsi="Garamond" w:cs="Times New Roman"/>
          <w:sz w:val="28"/>
          <w:szCs w:val="28"/>
        </w:rPr>
        <w:t xml:space="preserve">Interventi critici affidati a alla giornalista e sociologa </w:t>
      </w:r>
      <w:r w:rsidR="00D845E1" w:rsidRPr="00AE767D">
        <w:rPr>
          <w:rFonts w:ascii="Garamond" w:eastAsia="Times New Roman" w:hAnsi="Garamond" w:cs="Times New Roman"/>
          <w:b/>
          <w:bCs/>
          <w:sz w:val="28"/>
          <w:szCs w:val="28"/>
        </w:rPr>
        <w:t>Tania Sabatino</w:t>
      </w:r>
      <w:r w:rsidR="00D845E1" w:rsidRPr="00AE767D">
        <w:rPr>
          <w:rFonts w:ascii="Garamond" w:eastAsia="Times New Roman" w:hAnsi="Garamond" w:cs="Times New Roman"/>
          <w:sz w:val="28"/>
          <w:szCs w:val="28"/>
        </w:rPr>
        <w:t xml:space="preserve">, </w:t>
      </w:r>
      <w:r w:rsidR="00D845E1" w:rsidRPr="00AE767D">
        <w:rPr>
          <w:rFonts w:ascii="Garamond" w:eastAsia="Times New Roman" w:hAnsi="Garamond" w:cs="Times New Roman"/>
          <w:sz w:val="28"/>
          <w:szCs w:val="28"/>
        </w:rPr>
        <w:t>curat</w:t>
      </w:r>
      <w:r w:rsidRPr="00AE767D">
        <w:rPr>
          <w:rFonts w:ascii="Garamond" w:eastAsia="Times New Roman" w:hAnsi="Garamond" w:cs="Times New Roman"/>
          <w:sz w:val="28"/>
          <w:szCs w:val="28"/>
        </w:rPr>
        <w:t xml:space="preserve">rice della </w:t>
      </w:r>
      <w:r w:rsidR="00D845E1" w:rsidRPr="00AE767D">
        <w:rPr>
          <w:rFonts w:ascii="Garamond" w:eastAsia="Times New Roman" w:hAnsi="Garamond" w:cs="Times New Roman"/>
          <w:sz w:val="28"/>
          <w:szCs w:val="28"/>
        </w:rPr>
        <w:t xml:space="preserve">prefazione </w:t>
      </w:r>
      <w:r w:rsidR="00D845E1" w:rsidRPr="00AE767D">
        <w:rPr>
          <w:rFonts w:ascii="Garamond" w:eastAsia="Times New Roman" w:hAnsi="Garamond" w:cs="Times New Roman"/>
          <w:sz w:val="28"/>
          <w:szCs w:val="28"/>
        </w:rPr>
        <w:t xml:space="preserve">Rosanna Lemma </w:t>
      </w:r>
      <w:r w:rsidR="00D845E1" w:rsidRPr="00AE767D">
        <w:rPr>
          <w:rFonts w:ascii="Garamond" w:eastAsia="Times New Roman" w:hAnsi="Garamond" w:cs="Times New Roman"/>
          <w:sz w:val="28"/>
          <w:szCs w:val="28"/>
        </w:rPr>
        <w:t>e</w:t>
      </w:r>
      <w:r w:rsidR="00D36585" w:rsidRPr="00AE767D">
        <w:rPr>
          <w:rFonts w:ascii="Garamond" w:eastAsia="Times New Roman" w:hAnsi="Garamond" w:cs="Times New Roman"/>
          <w:sz w:val="28"/>
          <w:szCs w:val="28"/>
        </w:rPr>
        <w:t xml:space="preserve"> </w:t>
      </w:r>
      <w:r w:rsidR="00D36585" w:rsidRPr="00AE767D">
        <w:rPr>
          <w:rFonts w:ascii="Garamond" w:eastAsia="Times New Roman" w:hAnsi="Garamond" w:cs="Times New Roman"/>
          <w:sz w:val="28"/>
          <w:szCs w:val="28"/>
        </w:rPr>
        <w:t>alla libraia e insegnante</w:t>
      </w:r>
      <w:r w:rsidR="00D845E1" w:rsidRPr="00AE767D">
        <w:rPr>
          <w:rFonts w:ascii="Garamond" w:eastAsia="Times New Roman" w:hAnsi="Garamond" w:cs="Times New Roman"/>
          <w:sz w:val="28"/>
          <w:szCs w:val="28"/>
        </w:rPr>
        <w:t xml:space="preserve"> </w:t>
      </w:r>
      <w:r w:rsidR="00D845E1" w:rsidRPr="00AE767D">
        <w:rPr>
          <w:rFonts w:ascii="Garamond" w:eastAsia="Times New Roman" w:hAnsi="Garamond" w:cs="Times New Roman"/>
          <w:b/>
          <w:bCs/>
          <w:sz w:val="28"/>
          <w:szCs w:val="28"/>
        </w:rPr>
        <w:t>Imma Malva</w:t>
      </w:r>
      <w:r w:rsidR="00D845E1" w:rsidRPr="00AE767D">
        <w:rPr>
          <w:rFonts w:ascii="Garamond" w:eastAsia="Times New Roman" w:hAnsi="Garamond" w:cs="Times New Roman"/>
          <w:sz w:val="28"/>
          <w:szCs w:val="28"/>
        </w:rPr>
        <w:t>.</w:t>
      </w:r>
      <w:r w:rsidRPr="00AE767D">
        <w:rPr>
          <w:rFonts w:ascii="Garamond" w:eastAsia="Times New Roman" w:hAnsi="Garamond" w:cs="Times New Roman"/>
          <w:sz w:val="28"/>
          <w:szCs w:val="28"/>
        </w:rPr>
        <w:t xml:space="preserve"> </w:t>
      </w:r>
      <w:r w:rsidR="00DB3718" w:rsidRPr="00AE767D">
        <w:rPr>
          <w:rFonts w:ascii="Garamond" w:eastAsia="Times New Roman" w:hAnsi="Garamond" w:cs="Times New Roman"/>
          <w:sz w:val="28"/>
          <w:szCs w:val="28"/>
        </w:rPr>
        <w:t xml:space="preserve">Letture </w:t>
      </w:r>
      <w:r w:rsidR="00D36585" w:rsidRPr="00AE767D">
        <w:rPr>
          <w:rFonts w:ascii="Garamond" w:eastAsia="Times New Roman" w:hAnsi="Garamond" w:cs="Times New Roman"/>
          <w:sz w:val="28"/>
          <w:szCs w:val="28"/>
        </w:rPr>
        <w:t>condotte</w:t>
      </w:r>
      <w:r w:rsidR="00DB3718" w:rsidRPr="00AE767D">
        <w:rPr>
          <w:rFonts w:ascii="Garamond" w:eastAsia="Times New Roman" w:hAnsi="Garamond" w:cs="Times New Roman"/>
          <w:sz w:val="28"/>
          <w:szCs w:val="28"/>
        </w:rPr>
        <w:t xml:space="preserve"> d</w:t>
      </w:r>
      <w:r w:rsidR="00D36585" w:rsidRPr="00AE767D">
        <w:rPr>
          <w:rFonts w:ascii="Garamond" w:eastAsia="Times New Roman" w:hAnsi="Garamond" w:cs="Times New Roman"/>
          <w:sz w:val="28"/>
          <w:szCs w:val="28"/>
        </w:rPr>
        <w:t>a</w:t>
      </w:r>
      <w:r w:rsidR="00DB3718" w:rsidRPr="00AE767D">
        <w:rPr>
          <w:rFonts w:ascii="Garamond" w:eastAsia="Times New Roman" w:hAnsi="Garamond" w:cs="Times New Roman"/>
          <w:sz w:val="28"/>
          <w:szCs w:val="28"/>
        </w:rPr>
        <w:t xml:space="preserve">lla compagnia </w:t>
      </w:r>
      <w:r w:rsidR="00DB3718" w:rsidRPr="00AE767D">
        <w:rPr>
          <w:rFonts w:ascii="Garamond" w:eastAsia="Times New Roman" w:hAnsi="Garamond" w:cs="Times New Roman"/>
          <w:b/>
          <w:bCs/>
          <w:sz w:val="28"/>
          <w:szCs w:val="28"/>
        </w:rPr>
        <w:t>“Il Valigione 2.0”</w:t>
      </w:r>
      <w:r w:rsidR="00DB3718" w:rsidRPr="00AE767D">
        <w:rPr>
          <w:rFonts w:ascii="Garamond" w:eastAsia="Times New Roman" w:hAnsi="Garamond" w:cs="Times New Roman"/>
          <w:sz w:val="28"/>
          <w:szCs w:val="28"/>
        </w:rPr>
        <w:t xml:space="preserve">. </w:t>
      </w:r>
    </w:p>
    <w:p w14:paraId="6CDBD304" w14:textId="77777777" w:rsidR="00D845E1" w:rsidRDefault="003B5E93" w:rsidP="00C75AD3">
      <w:pPr>
        <w:spacing w:after="0" w:line="240" w:lineRule="auto"/>
        <w:ind w:firstLine="720"/>
        <w:jc w:val="both"/>
        <w:rPr>
          <w:rFonts w:ascii="Garamond" w:eastAsia="Times New Roman" w:hAnsi="Garamond" w:cs="Times New Roman"/>
          <w:sz w:val="28"/>
          <w:szCs w:val="28"/>
        </w:rPr>
      </w:pPr>
      <w:r w:rsidRPr="00AE767D">
        <w:rPr>
          <w:rFonts w:ascii="Garamond" w:eastAsia="Times New Roman" w:hAnsi="Garamond" w:cs="Times New Roman"/>
          <w:sz w:val="28"/>
          <w:szCs w:val="28"/>
        </w:rPr>
        <w:t>“</w:t>
      </w:r>
      <w:r w:rsidRPr="00AE767D">
        <w:rPr>
          <w:rFonts w:ascii="Garamond" w:eastAsia="Times New Roman" w:hAnsi="Garamond" w:cs="Times New Roman"/>
          <w:sz w:val="28"/>
          <w:szCs w:val="28"/>
        </w:rPr>
        <w:t>Un appuntamento imperdibile per chi ama la letteratura, le emozioni autentiche e la forza silenziosa delle parole</w:t>
      </w:r>
      <w:r w:rsidRPr="00AE767D">
        <w:rPr>
          <w:rFonts w:ascii="Garamond" w:eastAsia="Times New Roman" w:hAnsi="Garamond" w:cs="Times New Roman"/>
          <w:sz w:val="28"/>
          <w:szCs w:val="28"/>
        </w:rPr>
        <w:t xml:space="preserve"> </w:t>
      </w:r>
      <w:r w:rsidRPr="00AE767D">
        <w:rPr>
          <w:rFonts w:ascii="Garamond" w:eastAsia="Times New Roman" w:hAnsi="Garamond" w:cs="Times New Roman"/>
          <w:sz w:val="28"/>
          <w:szCs w:val="28"/>
        </w:rPr>
        <w:t xml:space="preserve">– </w:t>
      </w:r>
      <w:r w:rsidR="00AE767D">
        <w:rPr>
          <w:rFonts w:ascii="Garamond" w:eastAsia="Times New Roman" w:hAnsi="Garamond" w:cs="Times New Roman"/>
          <w:sz w:val="28"/>
          <w:szCs w:val="28"/>
        </w:rPr>
        <w:t>sottolinea</w:t>
      </w:r>
      <w:r w:rsidRPr="00AE767D">
        <w:rPr>
          <w:rFonts w:ascii="Garamond" w:eastAsia="Times New Roman" w:hAnsi="Garamond" w:cs="Times New Roman"/>
          <w:sz w:val="28"/>
          <w:szCs w:val="28"/>
        </w:rPr>
        <w:t xml:space="preserve"> Sodano –</w:t>
      </w:r>
      <w:r w:rsidRPr="00AE767D">
        <w:rPr>
          <w:rFonts w:ascii="Garamond" w:eastAsia="Times New Roman" w:hAnsi="Garamond" w:cs="Times New Roman"/>
          <w:sz w:val="28"/>
          <w:szCs w:val="28"/>
        </w:rPr>
        <w:t xml:space="preserve"> La </w:t>
      </w:r>
      <w:r w:rsidR="00D845E1" w:rsidRPr="00AE767D">
        <w:rPr>
          <w:rFonts w:ascii="Garamond" w:eastAsia="Times New Roman" w:hAnsi="Garamond" w:cs="Times New Roman"/>
          <w:sz w:val="28"/>
          <w:szCs w:val="28"/>
        </w:rPr>
        <w:t>poesia</w:t>
      </w:r>
      <w:r w:rsidRPr="00AE767D">
        <w:rPr>
          <w:rFonts w:ascii="Garamond" w:eastAsia="Times New Roman" w:hAnsi="Garamond" w:cs="Times New Roman"/>
          <w:sz w:val="28"/>
          <w:szCs w:val="28"/>
        </w:rPr>
        <w:t xml:space="preserve"> è </w:t>
      </w:r>
      <w:r w:rsidR="00D36585" w:rsidRPr="00AE767D">
        <w:rPr>
          <w:rFonts w:ascii="Garamond" w:eastAsia="Times New Roman" w:hAnsi="Garamond" w:cs="Times New Roman"/>
          <w:sz w:val="28"/>
          <w:szCs w:val="28"/>
        </w:rPr>
        <w:t>u</w:t>
      </w:r>
      <w:r w:rsidRPr="00AE767D">
        <w:rPr>
          <w:rFonts w:ascii="Garamond" w:eastAsia="Times New Roman" w:hAnsi="Garamond" w:cs="Times New Roman"/>
          <w:sz w:val="28"/>
          <w:szCs w:val="28"/>
        </w:rPr>
        <w:t>n linguaggio</w:t>
      </w:r>
      <w:r w:rsidR="00D36585" w:rsidRPr="00AE767D">
        <w:rPr>
          <w:rFonts w:ascii="Garamond" w:eastAsia="Times New Roman" w:hAnsi="Garamond" w:cs="Times New Roman"/>
          <w:sz w:val="28"/>
          <w:szCs w:val="28"/>
        </w:rPr>
        <w:t xml:space="preserve"> </w:t>
      </w:r>
      <w:r w:rsidRPr="00AE767D">
        <w:rPr>
          <w:rFonts w:ascii="Garamond" w:eastAsia="Times New Roman" w:hAnsi="Garamond" w:cs="Times New Roman"/>
          <w:sz w:val="28"/>
          <w:szCs w:val="28"/>
        </w:rPr>
        <w:t>universale</w:t>
      </w:r>
      <w:r w:rsidR="00D36585" w:rsidRPr="00AE767D">
        <w:rPr>
          <w:rFonts w:ascii="Garamond" w:eastAsia="Times New Roman" w:hAnsi="Garamond" w:cs="Times New Roman"/>
          <w:sz w:val="28"/>
          <w:szCs w:val="28"/>
        </w:rPr>
        <w:t xml:space="preserve"> </w:t>
      </w:r>
      <w:r w:rsidR="00D845E1" w:rsidRPr="00AE767D">
        <w:rPr>
          <w:rFonts w:ascii="Garamond" w:eastAsia="Times New Roman" w:hAnsi="Garamond" w:cs="Times New Roman"/>
          <w:sz w:val="28"/>
          <w:szCs w:val="28"/>
        </w:rPr>
        <w:t>di resistenza e verità</w:t>
      </w:r>
      <w:r w:rsidR="00D36585" w:rsidRPr="00AE767D">
        <w:rPr>
          <w:rFonts w:ascii="Garamond" w:eastAsia="Times New Roman" w:hAnsi="Garamond" w:cs="Times New Roman"/>
          <w:sz w:val="28"/>
          <w:szCs w:val="28"/>
        </w:rPr>
        <w:t xml:space="preserve">, </w:t>
      </w:r>
      <w:r w:rsidRPr="00AE767D">
        <w:rPr>
          <w:rFonts w:ascii="Garamond" w:eastAsia="Times New Roman" w:hAnsi="Garamond" w:cs="Times New Roman"/>
          <w:sz w:val="28"/>
          <w:szCs w:val="28"/>
        </w:rPr>
        <w:t>che appresenta ciò che resta quando tutto il resto tace</w:t>
      </w:r>
      <w:r w:rsidRPr="00AE767D">
        <w:rPr>
          <w:rFonts w:ascii="Garamond" w:eastAsia="Times New Roman" w:hAnsi="Garamond" w:cs="Times New Roman"/>
          <w:sz w:val="28"/>
          <w:szCs w:val="28"/>
        </w:rPr>
        <w:t xml:space="preserve">”. </w:t>
      </w:r>
    </w:p>
    <w:p w14:paraId="00000007" w14:textId="4A4FA78E" w:rsidR="00382E44" w:rsidRPr="00AE767D" w:rsidRDefault="00D36585" w:rsidP="00C75AD3">
      <w:pPr>
        <w:spacing w:after="0" w:line="240" w:lineRule="auto"/>
        <w:ind w:firstLine="720"/>
        <w:jc w:val="both"/>
        <w:rPr>
          <w:rFonts w:ascii="Garamond" w:eastAsia="Times New Roman" w:hAnsi="Garamond" w:cs="Times New Roman"/>
          <w:sz w:val="28"/>
          <w:szCs w:val="28"/>
        </w:rPr>
      </w:pPr>
      <w:r w:rsidRPr="00AE767D">
        <w:rPr>
          <w:rFonts w:ascii="Garamond" w:eastAsia="Times New Roman" w:hAnsi="Garamond" w:cs="Times New Roman"/>
          <w:sz w:val="28"/>
          <w:szCs w:val="28"/>
        </w:rPr>
        <w:t xml:space="preserve">Un invito a rallentare, sostare nei pensieri, riconoscersi nelle pause e restituire profondità e significato all’esperienza umana. </w:t>
      </w:r>
      <w:r w:rsidR="003B5E93" w:rsidRPr="00AE767D">
        <w:rPr>
          <w:rFonts w:ascii="Garamond" w:eastAsia="Times New Roman" w:hAnsi="Garamond" w:cs="Times New Roman"/>
          <w:sz w:val="28"/>
          <w:szCs w:val="28"/>
        </w:rPr>
        <w:t>I</w:t>
      </w:r>
      <w:r w:rsidR="00D845E1" w:rsidRPr="00AE767D">
        <w:rPr>
          <w:rFonts w:ascii="Garamond" w:eastAsia="Times New Roman" w:hAnsi="Garamond" w:cs="Times New Roman"/>
          <w:sz w:val="28"/>
          <w:szCs w:val="28"/>
        </w:rPr>
        <w:t>ngresso è gratuito fino ad esaurimento posti.</w:t>
      </w:r>
      <w:r w:rsidRPr="00AE767D">
        <w:rPr>
          <w:rFonts w:ascii="Garamond" w:eastAsia="Times New Roman" w:hAnsi="Garamond" w:cs="Times New Roman"/>
          <w:sz w:val="28"/>
          <w:szCs w:val="28"/>
        </w:rPr>
        <w:t xml:space="preserve"> </w:t>
      </w:r>
    </w:p>
    <w:p w14:paraId="4C7F5D01" w14:textId="4D1FC7A1" w:rsidR="00D36585" w:rsidRPr="00AE767D" w:rsidRDefault="00D36585" w:rsidP="00D36585">
      <w:pPr>
        <w:spacing w:after="0" w:line="240" w:lineRule="auto"/>
        <w:jc w:val="both"/>
        <w:rPr>
          <w:rFonts w:ascii="Garamond" w:eastAsia="Times New Roman" w:hAnsi="Garamond" w:cs="Times New Roman"/>
          <w:sz w:val="28"/>
          <w:szCs w:val="28"/>
        </w:rPr>
      </w:pPr>
    </w:p>
    <w:p w14:paraId="573A4447" w14:textId="6B09E88C" w:rsidR="00D36585" w:rsidRPr="00AE767D" w:rsidRDefault="00D36585" w:rsidP="00D36585">
      <w:pPr>
        <w:spacing w:after="0" w:line="240" w:lineRule="auto"/>
        <w:jc w:val="both"/>
        <w:rPr>
          <w:rFonts w:ascii="Garamond" w:eastAsia="Times New Roman" w:hAnsi="Garamond" w:cs="Times New Roman"/>
          <w:b/>
          <w:bCs/>
          <w:sz w:val="28"/>
          <w:szCs w:val="28"/>
        </w:rPr>
      </w:pPr>
      <w:r w:rsidRPr="00AE767D">
        <w:rPr>
          <w:rFonts w:ascii="Garamond" w:eastAsia="Times New Roman" w:hAnsi="Garamond" w:cs="Times New Roman"/>
          <w:b/>
          <w:bCs/>
          <w:sz w:val="28"/>
          <w:szCs w:val="28"/>
        </w:rPr>
        <w:t>Libreria “</w:t>
      </w:r>
      <w:proofErr w:type="spellStart"/>
      <w:r w:rsidRPr="00AE767D">
        <w:rPr>
          <w:rFonts w:ascii="Garamond" w:eastAsia="Times New Roman" w:hAnsi="Garamond" w:cs="Times New Roman"/>
          <w:b/>
          <w:bCs/>
          <w:sz w:val="28"/>
          <w:szCs w:val="28"/>
        </w:rPr>
        <w:t>Cartolibromania</w:t>
      </w:r>
      <w:proofErr w:type="spellEnd"/>
      <w:r w:rsidRPr="00AE767D">
        <w:rPr>
          <w:rFonts w:ascii="Garamond" w:eastAsia="Times New Roman" w:hAnsi="Garamond" w:cs="Times New Roman"/>
          <w:b/>
          <w:bCs/>
          <w:sz w:val="28"/>
          <w:szCs w:val="28"/>
        </w:rPr>
        <w:t xml:space="preserve">” </w:t>
      </w:r>
    </w:p>
    <w:p w14:paraId="762B37BF" w14:textId="450FB223" w:rsidR="00D36585" w:rsidRPr="00AE767D" w:rsidRDefault="00D36585" w:rsidP="00D36585">
      <w:pPr>
        <w:spacing w:after="0" w:line="240" w:lineRule="auto"/>
        <w:jc w:val="both"/>
        <w:rPr>
          <w:rFonts w:ascii="Garamond" w:eastAsia="Times New Roman" w:hAnsi="Garamond" w:cs="Times New Roman"/>
          <w:sz w:val="28"/>
          <w:szCs w:val="28"/>
        </w:rPr>
      </w:pPr>
      <w:r w:rsidRPr="00AE767D">
        <w:rPr>
          <w:rFonts w:ascii="Garamond" w:eastAsia="Times New Roman" w:hAnsi="Garamond" w:cs="Times New Roman"/>
          <w:sz w:val="28"/>
          <w:szCs w:val="28"/>
        </w:rPr>
        <w:t xml:space="preserve">Via Roma </w:t>
      </w:r>
      <w:r w:rsidR="00C019C2" w:rsidRPr="00AE767D">
        <w:rPr>
          <w:rFonts w:ascii="Garamond" w:eastAsia="Times New Roman" w:hAnsi="Garamond" w:cs="Times New Roman"/>
          <w:sz w:val="28"/>
          <w:szCs w:val="28"/>
        </w:rPr>
        <w:t>42</w:t>
      </w:r>
      <w:r w:rsidR="00F5293D" w:rsidRPr="00AE767D">
        <w:rPr>
          <w:rFonts w:ascii="Garamond" w:eastAsia="Times New Roman" w:hAnsi="Garamond" w:cs="Times New Roman"/>
          <w:sz w:val="28"/>
          <w:szCs w:val="28"/>
        </w:rPr>
        <w:t xml:space="preserve"> (80049) </w:t>
      </w:r>
      <w:r w:rsidRPr="00AE767D">
        <w:rPr>
          <w:rFonts w:ascii="Garamond" w:eastAsia="Times New Roman" w:hAnsi="Garamond" w:cs="Times New Roman"/>
          <w:sz w:val="28"/>
          <w:szCs w:val="28"/>
        </w:rPr>
        <w:t xml:space="preserve">Somma Vesuviana (Napoli) </w:t>
      </w:r>
    </w:p>
    <w:p w14:paraId="5C96722B" w14:textId="1D10D77D" w:rsidR="00D36585" w:rsidRPr="00AE767D" w:rsidRDefault="00D36585" w:rsidP="00D36585">
      <w:pPr>
        <w:spacing w:after="0" w:line="240" w:lineRule="auto"/>
        <w:jc w:val="both"/>
        <w:rPr>
          <w:rFonts w:ascii="Garamond" w:eastAsia="Times New Roman" w:hAnsi="Garamond" w:cs="Times New Roman"/>
          <w:sz w:val="28"/>
          <w:szCs w:val="28"/>
        </w:rPr>
      </w:pPr>
      <w:r w:rsidRPr="00AE767D">
        <w:rPr>
          <w:rFonts w:ascii="Garamond" w:eastAsia="Times New Roman" w:hAnsi="Garamond" w:cs="Times New Roman"/>
          <w:b/>
          <w:bCs/>
          <w:sz w:val="28"/>
          <w:szCs w:val="28"/>
        </w:rPr>
        <w:t>Contatti</w:t>
      </w:r>
      <w:r w:rsidRPr="00AE767D">
        <w:rPr>
          <w:rFonts w:ascii="Garamond" w:eastAsia="Times New Roman" w:hAnsi="Garamond" w:cs="Times New Roman"/>
          <w:sz w:val="28"/>
          <w:szCs w:val="28"/>
        </w:rPr>
        <w:t>: 081.8988738</w:t>
      </w:r>
    </w:p>
    <w:p w14:paraId="00000008" w14:textId="77777777" w:rsidR="00382E44" w:rsidRPr="00AE767D" w:rsidRDefault="00382E44" w:rsidP="009C47F8">
      <w:pPr>
        <w:spacing w:after="0" w:line="240" w:lineRule="auto"/>
        <w:rPr>
          <w:rFonts w:ascii="Garamond" w:hAnsi="Garamond"/>
          <w:sz w:val="28"/>
          <w:szCs w:val="28"/>
        </w:rPr>
      </w:pPr>
    </w:p>
    <w:sectPr w:rsidR="00382E44" w:rsidRPr="00AE767D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auto"/>
    <w:pitch w:val="default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E7DEBCDF-C126-44A6-ACB2-17A25E567B07}"/>
    <w:embedBold r:id="rId2" w:fontKey="{FD437569-5ABE-43BA-A242-1312B7B94946}"/>
    <w:embedItalic r:id="rId3" w:fontKey="{96F757F5-1B3C-4006-AA14-6DED638101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4362AE1-9971-431E-943C-882B87ACB0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36E44DD-BDB2-47A9-B626-730DF37478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E44"/>
    <w:rsid w:val="00257B6F"/>
    <w:rsid w:val="00382E44"/>
    <w:rsid w:val="003B5E93"/>
    <w:rsid w:val="005C5358"/>
    <w:rsid w:val="009C47F8"/>
    <w:rsid w:val="00A1547A"/>
    <w:rsid w:val="00AE5DF4"/>
    <w:rsid w:val="00AE767D"/>
    <w:rsid w:val="00C019C2"/>
    <w:rsid w:val="00C75AD3"/>
    <w:rsid w:val="00D36585"/>
    <w:rsid w:val="00D845E1"/>
    <w:rsid w:val="00DB3718"/>
    <w:rsid w:val="00F52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D038B"/>
  <w15:docId w15:val="{F72AFE8E-573E-4913-A180-E26FAFD2F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Simona</cp:lastModifiedBy>
  <cp:revision>10</cp:revision>
  <dcterms:created xsi:type="dcterms:W3CDTF">2026-03-20T10:59:00Z</dcterms:created>
  <dcterms:modified xsi:type="dcterms:W3CDTF">2026-03-20T11:49:00Z</dcterms:modified>
</cp:coreProperties>
</file>