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b w:val="1"/>
          <w:bCs w:val="1"/>
          <w:sz w:val="30"/>
          <w:szCs w:val="30"/>
        </w:rPr>
      </w:pPr>
      <w:r>
        <w:rPr>
          <w:rFonts w:ascii="Trebuchet MS" w:hAnsi="Trebuchet MS"/>
          <w:b w:val="1"/>
          <w:bCs w:val="1"/>
          <w:sz w:val="30"/>
          <w:szCs w:val="30"/>
          <w:rtl w:val="0"/>
          <w:lang w:val="it-IT"/>
        </w:rPr>
        <w:t xml:space="preserve">LA GALLERIA VALERIA LATTANZI 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b w:val="1"/>
          <w:bCs w:val="1"/>
          <w:sz w:val="30"/>
          <w:szCs w:val="30"/>
        </w:rPr>
      </w:pPr>
      <w:r>
        <w:rPr>
          <w:rFonts w:ascii="Trebuchet MS" w:hAnsi="Trebuchet MS"/>
          <w:b w:val="1"/>
          <w:bCs w:val="1"/>
          <w:sz w:val="30"/>
          <w:szCs w:val="30"/>
          <w:rtl w:val="0"/>
          <w:lang w:val="it-IT"/>
        </w:rPr>
        <w:t>CON MICHELANGELO TOFFETTI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b w:val="1"/>
          <w:bCs w:val="1"/>
          <w:sz w:val="30"/>
          <w:szCs w:val="30"/>
        </w:rPr>
      </w:pP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b w:val="1"/>
          <w:bCs w:val="1"/>
          <w:sz w:val="30"/>
          <w:szCs w:val="30"/>
          <w:shd w:val="clear" w:color="auto" w:fill="ffffff"/>
        </w:rPr>
      </w:pP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>L</w:t>
      </w:r>
      <w:r>
        <w:rPr>
          <w:rFonts w:ascii="Trebuchet MS" w:hAnsi="Trebuchet MS" w:hint="default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’ </w:t>
      </w: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ESPOSIZIONE </w:t>
      </w: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THE SECOND LIFE</w:t>
      </w: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b w:val="1"/>
          <w:bCs w:val="1"/>
          <w:sz w:val="30"/>
          <w:szCs w:val="30"/>
          <w:shd w:val="clear" w:color="auto" w:fill="ffffff"/>
        </w:rPr>
      </w:pP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DELLA DESIGNER VALENTINA BIONDI 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b w:val="1"/>
          <w:bCs w:val="1"/>
          <w:sz w:val="30"/>
          <w:szCs w:val="30"/>
          <w:shd w:val="clear" w:color="auto" w:fill="ffffff"/>
        </w:rPr>
      </w:pP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b w:val="1"/>
          <w:bCs w:val="1"/>
          <w:sz w:val="30"/>
          <w:szCs w:val="30"/>
          <w:shd w:val="clear" w:color="auto" w:fill="ffffff"/>
        </w:rPr>
      </w:pP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 E IL CONCERTO DI</w:t>
      </w: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 GIANMARIA SIMON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sz w:val="30"/>
          <w:szCs w:val="30"/>
          <w:shd w:val="clear" w:color="auto" w:fill="ffffff"/>
        </w:rPr>
      </w:pP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 PER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sz w:val="30"/>
          <w:szCs w:val="30"/>
          <w:shd w:val="clear" w:color="auto" w:fill="ffffff"/>
        </w:rPr>
      </w:pP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  <w:sz w:val="30"/>
          <w:szCs w:val="30"/>
          <w:shd w:val="clear" w:color="auto" w:fill="ffffff"/>
          <w:lang w:val="en-US"/>
        </w:rPr>
      </w:pP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en-US"/>
        </w:rPr>
        <w:t>THE FRIDAYS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sz w:val="30"/>
          <w:szCs w:val="30"/>
          <w:shd w:val="clear" w:color="auto" w:fill="ffffff"/>
          <w:lang w:val="en-US"/>
        </w:rPr>
      </w:pP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en-US"/>
        </w:rPr>
        <w:t>-</w:t>
      </w: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 xml:space="preserve">IN ESPOSIZIONE ANCHE IL VIOLINO DI MARMO, </w:t>
      </w:r>
      <w:r>
        <w:rPr>
          <w:rFonts w:ascii="Trebuchet MS" w:hAnsi="Trebuchet MS" w:hint="default"/>
          <w:b w:val="1"/>
          <w:bCs w:val="1"/>
          <w:sz w:val="30"/>
          <w:szCs w:val="30"/>
          <w:shd w:val="clear" w:color="auto" w:fill="ffffff"/>
          <w:rtl w:val="0"/>
          <w:lang w:val="it-IT"/>
        </w:rPr>
        <w:t>“</w:t>
      </w:r>
      <w:r>
        <w:rPr>
          <w:rFonts w:ascii="Trebuchet MS" w:hAnsi="Trebuchet MS"/>
          <w:b w:val="1"/>
          <w:bCs w:val="1"/>
          <w:sz w:val="30"/>
          <w:szCs w:val="30"/>
          <w:shd w:val="clear" w:color="auto" w:fill="ffffff"/>
          <w:rtl w:val="0"/>
          <w:lang w:val="it-IT"/>
        </w:rPr>
        <w:t>MARMOLINO</w:t>
      </w:r>
      <w:r>
        <w:rPr>
          <w:rFonts w:ascii="Trebuchet MS" w:hAnsi="Trebuchet MS" w:hint="default"/>
          <w:b w:val="1"/>
          <w:bCs w:val="1"/>
          <w:sz w:val="30"/>
          <w:szCs w:val="30"/>
          <w:shd w:val="clear" w:color="auto" w:fill="ffffff"/>
          <w:rtl w:val="0"/>
          <w:lang w:val="it-IT"/>
        </w:rPr>
        <w:t>”</w:t>
      </w: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en-US"/>
        </w:rPr>
        <w:t>-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sz w:val="30"/>
          <w:szCs w:val="30"/>
          <w:shd w:val="clear" w:color="auto" w:fill="ffffff"/>
        </w:rPr>
      </w:pPr>
      <w:r>
        <w:rPr>
          <w:rFonts w:ascii="Arial Unicode MS" w:cs="Arial Unicode MS" w:hAnsi="Arial Unicode MS" w:eastAsia="Arial Unicode MS"/>
          <w:sz w:val="30"/>
          <w:szCs w:val="30"/>
          <w:shd w:val="clear" w:color="auto" w:fill="ffffff"/>
        </w:rPr>
        <w:br w:type="textWrapping"/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sz w:val="30"/>
          <w:szCs w:val="30"/>
          <w:shd w:val="clear" w:color="auto" w:fill="ffffff"/>
        </w:rPr>
      </w:pP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Venerd</w:t>
      </w:r>
      <w:r>
        <w:rPr>
          <w:rFonts w:ascii="Trebuchet MS" w:hAnsi="Trebuchet MS" w:hint="default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 xml:space="preserve">ì </w:t>
      </w: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06</w:t>
      </w: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/1</w:t>
      </w: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2</w:t>
      </w: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, dalle 18.30, allo Spazio Made</w:t>
      </w:r>
      <w:r>
        <w:rPr>
          <w:rFonts w:ascii="Trebuchet MS" w:hAnsi="Trebuchet MS" w:hint="default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 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sz w:val="30"/>
          <w:szCs w:val="30"/>
          <w:shd w:val="clear" w:color="auto" w:fill="ffffff"/>
          <w:lang w:val="en-US"/>
        </w:rPr>
      </w:pPr>
      <w:r>
        <w:rPr>
          <w:rFonts w:ascii="Trebuchet MS" w:hAnsi="Trebuchet MS"/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it-IT"/>
        </w:rPr>
        <w:t>(Luni, Via Morucciola, 36, SP,19034)</w:t>
      </w:r>
    </w:p>
    <w:p>
      <w:pPr>
        <w:pStyle w:val="Di default"/>
        <w:spacing w:line="340" w:lineRule="atLeast"/>
        <w:jc w:val="center"/>
        <w:rPr>
          <w:rFonts w:ascii="Trebuchet MS" w:cs="Trebuchet MS" w:hAnsi="Trebuchet MS" w:eastAsia="Trebuchet MS"/>
          <w:sz w:val="30"/>
          <w:szCs w:val="30"/>
          <w:shd w:val="clear" w:color="auto" w:fill="ffffff"/>
        </w:rPr>
      </w:pPr>
      <w:r>
        <w:rPr>
          <w:rFonts w:ascii="Arial Unicode MS" w:cs="Arial Unicode MS" w:hAnsi="Arial Unicode MS" w:eastAsia="Arial Unicode MS"/>
          <w:sz w:val="30"/>
          <w:szCs w:val="30"/>
          <w:shd w:val="clear" w:color="auto" w:fill="ffffff"/>
        </w:rPr>
        <w:br w:type="textWrapping"/>
      </w:r>
    </w:p>
    <w:p>
      <w:pPr>
        <w:pStyle w:val="Corpo A"/>
      </w:pP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  <w:r>
        <w:rPr>
          <w:rFonts w:cs="Arial Unicode MS" w:eastAsia="Arial Unicode MS"/>
          <w:rtl w:val="0"/>
          <w:lang w:val="it-IT"/>
        </w:rPr>
        <w:t>A</w:t>
      </w:r>
      <w:r>
        <w:rPr>
          <w:rFonts w:ascii="Trebuchet MS" w:hAnsi="Trebuchet MS"/>
          <w:sz w:val="26"/>
          <w:szCs w:val="26"/>
          <w:rtl w:val="0"/>
          <w:lang w:val="it-IT"/>
        </w:rPr>
        <w:t>ppuntamento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venerd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ì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06/12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allo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Spazio Made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di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Luni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con 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The Fridays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”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il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format- </w:t>
      </w:r>
      <w:r>
        <w:rPr>
          <w:rFonts w:ascii="Trebuchet MS" w:hAnsi="Trebuchet MS"/>
          <w:sz w:val="26"/>
          <w:szCs w:val="26"/>
          <w:rtl w:val="0"/>
          <w:lang w:val="it-IT"/>
        </w:rPr>
        <w:t>nato per iniziativa dell</w:t>
      </w:r>
      <w:r>
        <w:rPr>
          <w:rFonts w:ascii="Trebuchet MS" w:hAnsi="Trebuchet MS" w:hint="default"/>
          <w:sz w:val="26"/>
          <w:szCs w:val="26"/>
          <w:rtl w:val="0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Associazione Culturale Aesthetica</w:t>
      </w:r>
      <w:r>
        <w:rPr>
          <w:rFonts w:ascii="Trebuchet MS" w:hAnsi="Trebuchet MS"/>
          <w:sz w:val="26"/>
          <w:szCs w:val="26"/>
          <w:rtl w:val="0"/>
          <w:lang w:val="it-IT"/>
        </w:rPr>
        <w:t>-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>che unisce, in una ricercata atmosfera</w:t>
      </w:r>
      <w:r>
        <w:rPr>
          <w:rFonts w:ascii="Trebuchet MS" w:hAnsi="Trebuchet MS"/>
          <w:i w:val="1"/>
          <w:iCs w:val="1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rtl w:val="0"/>
          <w:lang w:val="it-IT"/>
        </w:rPr>
        <w:t>industrial-chic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gusto, arte e musica dal vivo.</w:t>
      </w: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Presente la Galleria Valeria Lattanzi, con il pittore, scultore e scenografo Michelangelo Toffetti.</w:t>
      </w: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L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ingresso alla mostra,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partire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dalle 18.30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in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Sala Giotto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,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è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libero.</w:t>
      </w:r>
    </w:p>
    <w:p>
      <w:pPr>
        <w:pStyle w:val="Corpo A"/>
        <w:rPr>
          <w:rFonts w:ascii="Trebuchet MS" w:cs="Trebuchet MS" w:hAnsi="Trebuchet MS" w:eastAsia="Trebuchet MS"/>
          <w:sz w:val="26"/>
          <w:szCs w:val="26"/>
          <w:lang w:val="it-IT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Michelangelo Toffetti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trevigliese, classe </w:t>
      </w:r>
      <w:r>
        <w:rPr>
          <w:rFonts w:ascii="Trebuchet MS" w:hAnsi="Trebuchet MS"/>
          <w:sz w:val="26"/>
          <w:szCs w:val="26"/>
          <w:rtl w:val="0"/>
          <w:lang w:val="it-IT"/>
        </w:rPr>
        <w:t>1976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</w:t>
      </w:r>
      <w:r>
        <w:rPr>
          <w:rFonts w:ascii="Trebuchet MS" w:hAnsi="Trebuchet MS"/>
          <w:sz w:val="26"/>
          <w:szCs w:val="26"/>
          <w:rtl w:val="0"/>
          <w:lang w:val="it-IT"/>
        </w:rPr>
        <w:t>premiato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nel 2014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come 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Eccellenza italiana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”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per la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scultura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Washington D.C</w:t>
      </w:r>
      <w:r>
        <w:rPr>
          <w:rFonts w:ascii="Trebuchet MS" w:hAnsi="Trebuchet MS"/>
          <w:sz w:val="26"/>
          <w:szCs w:val="26"/>
          <w:rtl w:val="0"/>
          <w:lang w:val="it-IT"/>
        </w:rPr>
        <w:t>.</w:t>
      </w:r>
      <w:r>
        <w:rPr>
          <w:rFonts w:ascii="Trebuchet MS" w:hAnsi="Trebuchet MS"/>
          <w:sz w:val="26"/>
          <w:szCs w:val="26"/>
          <w:rtl w:val="0"/>
          <w:lang w:val="it-IT"/>
        </w:rPr>
        <w:t>,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al Caff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rtl w:val="0"/>
          <w:lang w:val="it-IT"/>
        </w:rPr>
        <w:t>Milano di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>Franco Nuschese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si forma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nella 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bottega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bergamasca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di Fornovo San Giovanni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del padre Mario Toffetti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,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detto 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lo scultore dei Papi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”</w:t>
      </w:r>
      <w:r>
        <w:rPr>
          <w:rFonts w:ascii="Trebuchet MS" w:hAnsi="Trebuchet MS"/>
          <w:sz w:val="26"/>
          <w:szCs w:val="26"/>
          <w:rtl w:val="0"/>
          <w:lang w:val="it-IT"/>
        </w:rPr>
        <w:t>,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in piena attivit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 xml:space="preserve">à </w:t>
      </w:r>
      <w:r>
        <w:rPr>
          <w:rFonts w:ascii="Trebuchet MS" w:hAnsi="Trebuchet MS"/>
          <w:sz w:val="26"/>
          <w:szCs w:val="26"/>
          <w:rtl w:val="0"/>
          <w:lang w:val="it-IT"/>
        </w:rPr>
        <w:t>nelle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>chiese cremonesi e poi in seguito a Roma e in Vaticano.</w:t>
      </w:r>
    </w:p>
    <w:p>
      <w:pPr>
        <w:pStyle w:val="Corpo A"/>
        <w:rPr>
          <w:rFonts w:ascii="Trebuchet MS" w:cs="Trebuchet MS" w:hAnsi="Trebuchet MS" w:eastAsia="Trebuchet MS"/>
          <w:sz w:val="26"/>
          <w:szCs w:val="26"/>
          <w:lang w:val="it-IT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S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i muove in un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ambiente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che 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 xml:space="preserve">è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fondamentale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per l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apprendimento delle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tecniche scultoree</w:t>
      </w:r>
      <w:r>
        <w:rPr>
          <w:rFonts w:ascii="Trebuchet MS" w:hAnsi="Trebuchet MS"/>
          <w:sz w:val="26"/>
          <w:szCs w:val="26"/>
          <w:rtl w:val="0"/>
          <w:lang w:val="it-IT"/>
        </w:rPr>
        <w:t>: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smodellatura, puntatura, ingrandimento, finitura, levigatura, lucidatura con smerigli o carta vetra</w:t>
      </w:r>
      <w:r>
        <w:rPr>
          <w:rFonts w:ascii="Trebuchet MS" w:hAnsi="Trebuchet MS"/>
          <w:sz w:val="26"/>
          <w:szCs w:val="26"/>
          <w:rtl w:val="0"/>
          <w:lang w:val="it-IT"/>
        </w:rPr>
        <w:t>,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modellazione della plastilina e della creta (terracotta)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per la creazione dei bozzetti preparatori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formatura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>tramite stampi in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gomma siliconica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per la realizzazione del positivo dell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rtl w:val="0"/>
          <w:lang w:val="it-IT"/>
        </w:rPr>
        <w:t>opera in cera, passaggio necessario per la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fusione bronzea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(fusione a cera persa).</w:t>
      </w:r>
    </w:p>
    <w:p>
      <w:pPr>
        <w:pStyle w:val="Corpo A"/>
        <w:rPr>
          <w:rFonts w:ascii="Trebuchet MS" w:cs="Trebuchet MS" w:hAnsi="Trebuchet MS" w:eastAsia="Trebuchet MS"/>
          <w:sz w:val="26"/>
          <w:szCs w:val="26"/>
          <w:lang w:val="it-IT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Nello sviluppo d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interni realizza elementi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architettonici decorativi autoportanti </w:t>
      </w:r>
      <w:r>
        <w:rPr>
          <w:rFonts w:ascii="Trebuchet MS" w:hAnsi="Trebuchet MS"/>
          <w:sz w:val="26"/>
          <w:szCs w:val="26"/>
          <w:rtl w:val="0"/>
          <w:lang w:val="it-IT"/>
        </w:rPr>
        <w:t>costituiti da travi di legno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>(parte portante) legate da manila sfilacciata, materiale simile alla paglia, imbevuta nel gesso.</w:t>
      </w: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Nell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estate del 1995 inizia la sua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ricerca pittorica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,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che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parte dal figurativo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per poi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evolversi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in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dipinti astratti</w:t>
      </w:r>
      <w:r>
        <w:rPr>
          <w:rFonts w:ascii="Trebuchet MS" w:hAnsi="Trebuchet MS"/>
          <w:sz w:val="26"/>
          <w:szCs w:val="26"/>
          <w:rtl w:val="0"/>
          <w:lang w:val="it-IT"/>
        </w:rPr>
        <w:t>,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volti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arcaici e mitologici con tecnica materica.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Nel 2005 sviluppa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linee e dinamiche futuriste.</w:t>
      </w: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 xml:space="preserve">Nel 2003 inizia ad operare nella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scenografia paesaggistica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e nella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scenografia d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interni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grazie alla collaborazione con architetti.</w:t>
      </w: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S</w:t>
      </w:r>
      <w:r>
        <w:rPr>
          <w:rFonts w:ascii="Trebuchet MS" w:hAnsi="Trebuchet MS"/>
          <w:sz w:val="26"/>
          <w:szCs w:val="26"/>
          <w:rtl w:val="0"/>
          <w:lang w:val="it-IT"/>
        </w:rPr>
        <w:t>empre presente e costante l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interesse per la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fotografia (paesaggi, ritratti, nudi artistici, lavori scultorei, interni)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.</w:t>
      </w:r>
    </w:p>
    <w:p>
      <w:pPr>
        <w:pStyle w:val="Corpo A"/>
        <w:rPr>
          <w:rFonts w:ascii="Trebuchet MS" w:cs="Trebuchet MS" w:hAnsi="Trebuchet MS" w:eastAsia="Trebuchet MS"/>
          <w:sz w:val="26"/>
          <w:szCs w:val="26"/>
          <w:lang w:val="it-IT"/>
        </w:rPr>
      </w:pPr>
    </w:p>
    <w:p>
      <w:pPr>
        <w:pStyle w:val="Corpo A"/>
        <w:rPr>
          <w:rFonts w:ascii="Trebuchet MS" w:cs="Trebuchet MS" w:hAnsi="Trebuchet MS" w:eastAsia="Trebuchet MS"/>
          <w:sz w:val="26"/>
          <w:szCs w:val="26"/>
          <w:lang w:val="it-IT"/>
        </w:rPr>
      </w:pP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 xml:space="preserve">Dal 2000 si succedono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esposizioni </w:t>
      </w:r>
      <w:r>
        <w:rPr>
          <w:rFonts w:ascii="Trebuchet MS" w:hAnsi="Trebuchet MS"/>
          <w:sz w:val="26"/>
          <w:szCs w:val="26"/>
          <w:rtl w:val="0"/>
          <w:lang w:val="it-IT"/>
        </w:rPr>
        <w:t>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Brescia, Firenze, Roma, Reggio Emilia, Parma, Napoli, Bologna, Como,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Milano, Carrara, Pietra Santa, Lugano e Vevey in Svizzera e San Paolo del Brasile.</w:t>
      </w:r>
    </w:p>
    <w:p>
      <w:pPr>
        <w:pStyle w:val="Corpo A"/>
        <w:rPr>
          <w:rFonts w:ascii="Trebuchet MS" w:cs="Trebuchet MS" w:hAnsi="Trebuchet MS" w:eastAsia="Trebuchet MS"/>
          <w:sz w:val="26"/>
          <w:szCs w:val="26"/>
          <w:lang w:val="it-IT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 xml:space="preserve">Nel 2018 si trasferisce 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Carrara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,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dove apre il suo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nuovo laboratorio d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arte </w:t>
      </w:r>
      <w:r>
        <w:rPr>
          <w:rFonts w:ascii="Trebuchet MS" w:hAnsi="Trebuchet MS"/>
          <w:sz w:val="26"/>
          <w:szCs w:val="26"/>
          <w:rtl w:val="0"/>
          <w:lang w:val="it-IT"/>
        </w:rPr>
        <w:t>(</w:t>
      </w:r>
      <w:r>
        <w:rPr>
          <w:rFonts w:ascii="Trebuchet MS" w:hAnsi="Trebuchet MS"/>
          <w:sz w:val="26"/>
          <w:szCs w:val="26"/>
          <w:rtl w:val="0"/>
          <w:lang w:val="it-IT"/>
        </w:rPr>
        <w:t>in via San Martino 1</w:t>
      </w:r>
      <w:r>
        <w:rPr>
          <w:rFonts w:ascii="Trebuchet MS" w:hAnsi="Trebuchet MS"/>
          <w:sz w:val="26"/>
          <w:szCs w:val="26"/>
          <w:rtl w:val="0"/>
          <w:lang w:val="it-IT"/>
        </w:rPr>
        <w:t>),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nel quale </w:t>
      </w:r>
      <w:r>
        <w:rPr>
          <w:rFonts w:ascii="Trebuchet MS" w:hAnsi="Trebuchet MS"/>
          <w:sz w:val="26"/>
          <w:szCs w:val="26"/>
          <w:rtl w:val="0"/>
          <w:lang w:val="it-IT"/>
        </w:rPr>
        <w:t>prend</w:t>
      </w:r>
      <w:r>
        <w:rPr>
          <w:rFonts w:ascii="Trebuchet MS" w:hAnsi="Trebuchet MS"/>
          <w:sz w:val="26"/>
          <w:szCs w:val="26"/>
          <w:rtl w:val="0"/>
          <w:lang w:val="it-IT"/>
        </w:rPr>
        <w:t>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forma una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inedita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serie di sculture astratte in onice.</w:t>
      </w: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  <w:lang w:val="it-IT"/>
        </w:rPr>
      </w:pPr>
    </w:p>
    <w:p>
      <w:pPr>
        <w:pStyle w:val="Corpo A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Allo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Spazio Made </w:t>
      </w:r>
      <w:r>
        <w:rPr>
          <w:rFonts w:ascii="Trebuchet MS" w:hAnsi="Trebuchet MS"/>
          <w:sz w:val="26"/>
          <w:szCs w:val="26"/>
          <w:rtl w:val="0"/>
          <w:lang w:val="it-IT"/>
        </w:rPr>
        <w:t>v</w:t>
      </w:r>
      <w:r>
        <w:rPr>
          <w:rFonts w:ascii="Trebuchet MS" w:hAnsi="Trebuchet MS"/>
          <w:sz w:val="26"/>
          <w:szCs w:val="26"/>
          <w:rtl w:val="0"/>
          <w:lang w:val="it-IT"/>
        </w:rPr>
        <w:t>err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 xml:space="preserve">à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esposto, inoltre, il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violino cosiddetto 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marmolino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>”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, realizzato dallo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scultore genovese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</w:rPr>
        <w:t> 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Fabio Pessimo Rebora</w:t>
      </w:r>
      <w:r>
        <w:rPr>
          <w:rFonts w:ascii="Trebuchet MS" w:hAnsi="Trebuchet MS"/>
          <w:sz w:val="26"/>
          <w:szCs w:val="26"/>
          <w:rtl w:val="0"/>
          <w:lang w:val="it-IT"/>
        </w:rPr>
        <w:t>, attivo su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pt-PT"/>
        </w:rPr>
        <w:t xml:space="preserve"> Carrara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da molti anni e con notevole esperienza di libero professionista scultore.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</w:t>
      </w:r>
    </w:p>
    <w:p>
      <w:pPr>
        <w:pStyle w:val="Corpo A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Ideatrice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del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progetto del violino 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la stessa </w:t>
      </w:r>
      <w:r>
        <w:rPr>
          <w:rFonts w:ascii="Trebuchet MS" w:hAnsi="Trebuchet MS"/>
          <w:b w:val="1"/>
          <w:bCs w:val="1"/>
          <w:sz w:val="26"/>
          <w:szCs w:val="26"/>
          <w:rtl w:val="0"/>
        </w:rPr>
        <w:t>gallerista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Valeria Lattanzi</w:t>
      </w:r>
      <w:r>
        <w:rPr>
          <w:rFonts w:ascii="Trebuchet MS" w:hAnsi="Trebuchet MS"/>
          <w:sz w:val="26"/>
          <w:szCs w:val="26"/>
          <w:rtl w:val="0"/>
          <w:lang w:val="it-IT"/>
        </w:rPr>
        <w:t>,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che ha voluto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abbinare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la sua passione per il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marmo di Carrara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alla predilezione pe</w:t>
      </w:r>
      <w:r>
        <w:rPr>
          <w:rFonts w:ascii="Trebuchet MS" w:hAnsi="Trebuchet MS"/>
          <w:sz w:val="26"/>
          <w:szCs w:val="26"/>
          <w:rtl w:val="0"/>
          <w:lang w:val="fr-FR"/>
        </w:rPr>
        <w:t>r la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musica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e che ha, da tempo,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intrapreso </w:t>
      </w:r>
      <w:r>
        <w:rPr>
          <w:rFonts w:ascii="Trebuchet MS" w:hAnsi="Trebuchet MS"/>
          <w:sz w:val="26"/>
          <w:szCs w:val="26"/>
          <w:rtl w:val="0"/>
        </w:rPr>
        <w:t>un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percorso</w:t>
      </w:r>
      <w:r>
        <w:rPr>
          <w:rFonts w:ascii="Trebuchet MS" w:hAnsi="Trebuchet MS"/>
          <w:sz w:val="26"/>
          <w:szCs w:val="26"/>
          <w:rtl w:val="0"/>
        </w:rPr>
        <w:t xml:space="preserve">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volto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alla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realizzazione di strumenti musicali in marmo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.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La </w:t>
      </w:r>
      <w:r>
        <w:rPr>
          <w:rFonts w:ascii="Trebuchet MS" w:hAnsi="Trebuchet MS"/>
          <w:sz w:val="26"/>
          <w:szCs w:val="26"/>
          <w:rtl w:val="0"/>
          <w:lang w:val="it-IT"/>
        </w:rPr>
        <w:t>commissione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di Marmolino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e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la </w:t>
      </w:r>
      <w:r>
        <w:rPr>
          <w:rFonts w:ascii="Trebuchet MS" w:hAnsi="Trebuchet MS"/>
          <w:sz w:val="26"/>
          <w:szCs w:val="26"/>
          <w:rtl w:val="0"/>
          <w:lang w:val="it-IT"/>
        </w:rPr>
        <w:t>collaborazione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con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Fabio Pessimo Rebora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hanno contemplato </w:t>
      </w:r>
      <w:r>
        <w:rPr>
          <w:rFonts w:ascii="Trebuchet MS" w:hAnsi="Trebuchet MS"/>
          <w:sz w:val="26"/>
          <w:szCs w:val="26"/>
          <w:rtl w:val="0"/>
        </w:rPr>
        <w:t>un</w:t>
      </w:r>
      <w:r>
        <w:rPr>
          <w:rFonts w:ascii="Trebuchet MS" w:hAnsi="Trebuchet MS"/>
          <w:sz w:val="26"/>
          <w:szCs w:val="26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fase accurata di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 xml:space="preserve"> studio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nella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scelta del marmo pi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it-IT"/>
        </w:rPr>
        <w:t xml:space="preserve">ù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adatto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per le caratteristiche sonore del materiale.</w:t>
      </w:r>
      <w:r>
        <w:rPr>
          <w:rFonts w:ascii="Trebuchet MS" w:hAnsi="Trebuchet MS" w:hint="default"/>
          <w:sz w:val="26"/>
          <w:szCs w:val="26"/>
          <w:rtl w:val="0"/>
        </w:rPr>
        <w:t> </w:t>
      </w:r>
    </w:p>
    <w:p>
      <w:pPr>
        <w:pStyle w:val="Corpo A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 w:hint="default"/>
          <w:sz w:val="26"/>
          <w:szCs w:val="26"/>
          <w:rtl w:val="0"/>
          <w:lang w:val="it-IT"/>
        </w:rPr>
        <w:t>“</w:t>
      </w:r>
      <w:r>
        <w:rPr>
          <w:rFonts w:ascii="Trebuchet MS" w:hAnsi="Trebuchet MS"/>
          <w:sz w:val="26"/>
          <w:szCs w:val="26"/>
          <w:rtl w:val="0"/>
          <w:lang w:val="it-IT"/>
        </w:rPr>
        <w:t>Marmolino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 xml:space="preserve">” è </w:t>
      </w:r>
      <w:r>
        <w:rPr>
          <w:rFonts w:ascii="Trebuchet MS" w:hAnsi="Trebuchet MS"/>
          <w:sz w:val="26"/>
          <w:szCs w:val="26"/>
          <w:rtl w:val="0"/>
        </w:rPr>
        <w:t xml:space="preserve">un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4/4 sottile e legger</w:t>
      </w:r>
      <w:r>
        <w:rPr>
          <w:rFonts w:ascii="Trebuchet MS" w:hAnsi="Trebuchet MS"/>
          <w:sz w:val="26"/>
          <w:szCs w:val="26"/>
          <w:rtl w:val="0"/>
        </w:rPr>
        <w:t>o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(il peso 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di circa </w:t>
      </w:r>
      <w:r>
        <w:rPr>
          <w:rFonts w:ascii="Trebuchet MS" w:hAnsi="Trebuchet MS"/>
          <w:sz w:val="26"/>
          <w:szCs w:val="26"/>
          <w:rtl w:val="0"/>
          <w:lang w:val="en-US"/>
        </w:rPr>
        <w:t>2 chili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), </w:t>
      </w:r>
      <w:r>
        <w:rPr>
          <w:rFonts w:ascii="Trebuchet MS" w:hAnsi="Trebuchet MS"/>
          <w:sz w:val="26"/>
          <w:szCs w:val="26"/>
          <w:rtl w:val="0"/>
          <w:lang w:val="it-IT"/>
        </w:rPr>
        <w:t>realizzato interamente in</w:t>
      </w:r>
      <w:r>
        <w:rPr>
          <w:rFonts w:ascii="Trebuchet MS" w:hAnsi="Trebuchet MS"/>
          <w:i w:val="1"/>
          <w:iCs w:val="1"/>
          <w:sz w:val="26"/>
          <w:szCs w:val="26"/>
          <w:rtl w:val="0"/>
        </w:rPr>
        <w:t xml:space="preserve">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marmo bianco di Carrara</w:t>
      </w:r>
      <w:r>
        <w:rPr>
          <w:rFonts w:ascii="Trebuchet MS" w:hAnsi="Trebuchet MS"/>
          <w:sz w:val="26"/>
          <w:szCs w:val="26"/>
          <w:rtl w:val="0"/>
        </w:rPr>
        <w:t xml:space="preserve">,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it-IT"/>
        </w:rPr>
        <w:t>tipologia Canaloni.</w:t>
      </w:r>
    </w:p>
    <w:p>
      <w:pPr>
        <w:pStyle w:val="Corpo A"/>
        <w:rPr>
          <w:rFonts w:ascii="Trebuchet MS" w:cs="Trebuchet MS" w:hAnsi="Trebuchet MS" w:eastAsia="Trebuchet MS"/>
          <w:sz w:val="26"/>
          <w:szCs w:val="26"/>
        </w:rPr>
      </w:pPr>
    </w:p>
    <w:p>
      <w:pPr>
        <w:pStyle w:val="Corpo A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Valentina Biondi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artista capace di spaziare dalla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ceramica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al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design digitale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passando per 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grafica di moda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presenta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The Second Life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esposizione (con accesso libero)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che vuole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es-ES_tradnl"/>
        </w:rPr>
        <w:t>celebra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re 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trasformazione dei materiali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e 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bellezza della semplicit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fr-FR"/>
        </w:rPr>
        <w:t>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Forte di o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ltre 25 anni di esperienza nel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fashion design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e di una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visione creativa inedita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-maturata durante i suoi viaggi-che coniuga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estetica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funzionalit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fr-FR"/>
        </w:rPr>
        <w:t>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fr-FR"/>
        </w:rPr>
        <w:t xml:space="preserve">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e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rispetto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per l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essenza degli elementi, Biondi dona una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seconda vita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materiali di recupero,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come il cartone, trasformandoli in sculture che intrecciano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natura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artigianalit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fr-FR"/>
        </w:rPr>
        <w:t>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fr-FR"/>
        </w:rPr>
        <w:t xml:space="preserve">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e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innovazione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Attraverso il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riciclo creativo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nelle opere confluiscono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narrazioni nuove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nate dall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esplorazione del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dialogo tra passato e futuro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e dalla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rifunzionalizzazione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. Lo spettatore 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invitato, attraverso il contatto con una pratica che mescola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sostenibilit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e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creativit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a riscoprire 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meraviglia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nelle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piccole cose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.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</w:p>
    <w:p>
      <w:pPr>
        <w:pStyle w:val="Di default"/>
        <w:spacing w:line="320" w:lineRule="atLeast"/>
        <w:rPr>
          <w:rFonts w:ascii="Trebuchet MS" w:cs="Trebuchet MS" w:hAnsi="Trebuchet MS" w:eastAsia="Trebuchet MS"/>
          <w:b w:val="1"/>
          <w:bCs w:val="1"/>
          <w:sz w:val="26"/>
          <w:szCs w:val="26"/>
          <w:shd w:val="clear" w:color="auto" w:fill="ffffff"/>
        </w:rPr>
      </w:pP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</w:p>
    <w:p>
      <w:pPr>
        <w:pStyle w:val="Di default"/>
        <w:spacing w:line="30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Da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lle ore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20.30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sar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possibile consumare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l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apericena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in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 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sala Leonardo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e,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d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alle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 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21.30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,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sar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possibile assistere, nella tradizione dei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 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Caf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é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-chantant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al concerto di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 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Gianmaria Simon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.</w:t>
      </w:r>
    </w:p>
    <w:p>
      <w:pPr>
        <w:pStyle w:val="Di default"/>
        <w:spacing w:line="30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</w:p>
    <w:p>
      <w:pPr>
        <w:pStyle w:val="Di default"/>
        <w:spacing w:line="30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</w:p>
    <w:p>
      <w:pPr>
        <w:pStyle w:val="Di default"/>
        <w:spacing w:line="30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A diciotto anni indossa una salopette, suona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blues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del delta e dice di voler sposare una nera del Mississipi. In seguito viaggia in Germania e in Francia suonando per strada musica di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Dylan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e di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Neil Young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. Una notte guardando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The House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di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shd w:val="clear" w:color="auto" w:fill="ffffff"/>
          <w:rtl w:val="0"/>
          <w:lang w:val="it-IT"/>
        </w:rPr>
        <w:t>̌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aru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shd w:val="clear" w:color="auto" w:fill="ffffff"/>
          <w:rtl w:val="0"/>
          <w:lang w:val="it-IT"/>
        </w:rPr>
        <w:t>̄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nas Bartas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ascolta la piu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shd w:val="clear" w:color="auto" w:fill="ffffff"/>
          <w:rtl w:val="0"/>
          <w:lang w:val="it-IT"/>
        </w:rPr>
        <w:t>̀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triste delle melodie suonata da una fisarmonica e decide di imparare 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fisarmonica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. Continua a scrivere versi seduto sopra un albero. Suona musica d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autore coi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Bandido Maria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musica tradizionale coi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Mus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 xml:space="preserve">gipsy rock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con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Mira Leon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 xml:space="preserve"> combat folk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coi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Visibi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shd w:val="clear" w:color="auto" w:fill="ffffff"/>
          <w:rtl w:val="0"/>
          <w:lang w:val="it-IT"/>
        </w:rPr>
        <w:t>̀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studia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Bach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al conservatorio. Da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shd w:val="clear" w:color="auto" w:fill="ffffff"/>
          <w:rtl w:val="0"/>
          <w:lang w:val="it-IT"/>
        </w:rPr>
        <w:t>̀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quindi vita ai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Trajet Karavani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e le canzoni sopravvissute agli anni vedono finalmente la luce. Il progetto muta e si evolve e prende forma il primo album solista dal titolo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L</w:t>
      </w:r>
      <w:r>
        <w:rPr>
          <w:rFonts w:ascii="Trebuchet MS" w:hAnsi="Trebuchet MS" w:hint="default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ennesimo Malecon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,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uscito nel 2014 per l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etichetta veronese Vrec.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Dopo decine di concerti in giro per l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Italia arriva il secondo disco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Low Fuel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uscito nel gennaio 2019, sempre con la Vrec. Il terzo disco,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Bagatelle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uscito il 21 dicembre 2023, giorno del genetliaco di Simon, che a tal proposito, arrivato a 47 anni 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suonati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”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si dichiara adulto ma non consenziente.</w:t>
      </w:r>
    </w:p>
    <w:p>
      <w:pPr>
        <w:pStyle w:val="Di default"/>
        <w:spacing w:line="320" w:lineRule="atLeast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shd w:val="clear" w:color="auto" w:fill="ffffff"/>
        </w:rPr>
      </w:pP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&lt;&lt;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shd w:val="clear" w:color="auto" w:fill="ffffff"/>
          <w:rtl w:val="0"/>
          <w:lang w:val="it-IT"/>
        </w:rPr>
        <w:t>Benedette queste canzoni che fanno sorridere e commuovere, che fanno pensare e ballare. Benvenute queste storie di marinai e di bettole, di fiaschi e damigiane, di perdizioni e di salvezze, di soldati che non tornano e di conti che tornano ancora meno, di notti in cui la luna sale e la birra sale ancora di pi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shd w:val="clear" w:color="auto" w:fill="ffffff"/>
          <w:rtl w:val="0"/>
          <w:lang w:val="it-IT"/>
        </w:rPr>
        <w:t>ù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shd w:val="clear" w:color="auto" w:fill="ffffff"/>
          <w:rtl w:val="0"/>
          <w:lang w:val="it-IT"/>
        </w:rPr>
        <w:t>. Evviva le rime pensose e divertenti, profonde e ironiche, tenere e maleducate di Gianmaria Simon.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shd w:val="clear" w:color="auto" w:fill="ffffff"/>
          <w:rtl w:val="0"/>
          <w:lang w:val="it-IT"/>
        </w:rPr>
        <w:t>&gt;&gt;</w:t>
      </w:r>
    </w:p>
    <w:p>
      <w:pPr>
        <w:pStyle w:val="Di default"/>
        <w:spacing w:line="320" w:lineRule="atLeast"/>
        <w:jc w:val="left"/>
        <w:rPr>
          <w:rFonts w:ascii="Trebuchet MS" w:cs="Trebuchet MS" w:hAnsi="Trebuchet MS" w:eastAsia="Trebuchet MS"/>
          <w:b w:val="1"/>
          <w:bCs w:val="1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  <w:rtl w:val="0"/>
          <w:lang w:val="it-IT"/>
        </w:rPr>
        <w:t>Cos</w:t>
      </w:r>
      <w:r>
        <w:rPr>
          <w:rFonts w:ascii="Times New Roman" w:hAnsi="Times New Roman" w:hint="default"/>
          <w:b w:val="0"/>
          <w:bCs w:val="0"/>
          <w:color w:val="333333"/>
          <w:sz w:val="28"/>
          <w:szCs w:val="28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 xml:space="preserve">Max Giuliani </w:t>
      </w:r>
      <w:r>
        <w:rPr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  <w:rtl w:val="0"/>
          <w:lang w:val="it-IT"/>
        </w:rPr>
        <w:t>per</w:t>
      </w:r>
      <w:r>
        <w:rPr>
          <w:rFonts w:ascii="Times New Roman" w:hAnsi="Times New Roman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 w:hint="default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Free Zone</w:t>
      </w:r>
      <w:r>
        <w:rPr>
          <w:rFonts w:ascii="Times New Roman" w:hAnsi="Times New Roman" w:hint="default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.</w:t>
      </w:r>
      <w:r>
        <w:rPr>
          <w:rFonts w:ascii="Times New Roman" w:hAnsi="Times New Roman" w:hint="default"/>
          <w:b w:val="1"/>
          <w:bCs w:val="1"/>
          <w:color w:val="333333"/>
          <w:sz w:val="28"/>
          <w:szCs w:val="28"/>
          <w:shd w:val="clear" w:color="auto" w:fill="ffffff"/>
          <w:rtl w:val="0"/>
          <w:lang w:val="it-IT"/>
        </w:rPr>
        <w:t> </w:t>
      </w:r>
      <w:r>
        <w:rPr>
          <w:rFonts w:ascii="Times New Roman" w:hAnsi="Times New Roman" w:hint="default"/>
          <w:b w:val="0"/>
          <w:bCs w:val="0"/>
          <w:color w:val="000000"/>
          <w:sz w:val="28"/>
          <w:szCs w:val="28"/>
          <w:shd w:val="clear" w:color="auto" w:fill="ffffff"/>
          <w:rtl w:val="0"/>
          <w:lang w:val="it-IT"/>
        </w:rPr>
        <w:t>  </w:t>
      </w:r>
    </w:p>
    <w:p>
      <w:pPr>
        <w:pStyle w:val="Di default"/>
        <w:spacing w:line="300" w:lineRule="atLeast"/>
        <w:rPr>
          <w:rFonts w:ascii="Trebuchet MS" w:cs="Trebuchet MS" w:hAnsi="Trebuchet MS" w:eastAsia="Trebuchet MS"/>
          <w:shd w:val="clear" w:color="auto" w:fill="ffffff"/>
        </w:rPr>
      </w:pPr>
    </w:p>
    <w:p>
      <w:pPr>
        <w:pStyle w:val="Di default"/>
        <w:spacing w:line="320" w:lineRule="atLeast"/>
        <w:rPr>
          <w:rFonts w:ascii="Trebuchet MS" w:cs="Trebuchet MS" w:hAnsi="Trebuchet MS" w:eastAsia="Trebuchet MS"/>
          <w:shd w:val="clear" w:color="auto" w:fill="ffffff"/>
        </w:rPr>
      </w:pPr>
    </w:p>
    <w:p>
      <w:pPr>
        <w:pStyle w:val="Di default"/>
        <w:spacing w:line="320" w:lineRule="atLeast"/>
        <w:rPr>
          <w:rFonts w:ascii="Trebuchet MS" w:cs="Trebuchet MS" w:hAnsi="Trebuchet MS" w:eastAsia="Trebuchet MS"/>
          <w:shd w:val="clear" w:color="auto" w:fill="ffffff"/>
        </w:rPr>
      </w:pPr>
    </w:p>
    <w:p>
      <w:pPr>
        <w:pStyle w:val="Di default"/>
        <w:spacing w:line="320" w:lineRule="atLeast"/>
        <w:rPr>
          <w:rFonts w:ascii="Trebuchet MS" w:cs="Trebuchet MS" w:hAnsi="Trebuchet MS" w:eastAsia="Trebuchet MS"/>
          <w:shd w:val="clear" w:color="auto" w:fill="ffffff"/>
        </w:rPr>
      </w:pPr>
    </w:p>
    <w:p>
      <w:pPr>
        <w:pStyle w:val="Di default"/>
        <w:spacing w:line="320" w:lineRule="atLeast"/>
        <w:rPr>
          <w:rFonts w:ascii="Trebuchet MS" w:cs="Trebuchet MS" w:hAnsi="Trebuchet MS" w:eastAsia="Trebuchet MS"/>
          <w:b w:val="1"/>
          <w:bCs w:val="1"/>
          <w:i w:val="1"/>
          <w:iCs w:val="1"/>
          <w:sz w:val="26"/>
          <w:szCs w:val="26"/>
          <w:shd w:val="clear" w:color="auto" w:fill="ffffff"/>
        </w:rPr>
      </w:pP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Lo Spazio Made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i w:val="1"/>
          <w:iCs w:val="1"/>
          <w:sz w:val="26"/>
          <w:szCs w:val="26"/>
          <w:shd w:val="clear" w:color="auto" w:fill="ffffff"/>
        </w:rPr>
      </w:pP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Nato dal r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ecupero di un laboratorio di marmi in disuso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lo Spazio Made 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una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venue urban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concepita come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Location d'Autore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in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chiave </w:t>
      </w:r>
      <w:r>
        <w:rPr>
          <w:rFonts w:ascii="Trebuchet MS" w:hAnsi="Trebuchet MS"/>
          <w:b w:val="1"/>
          <w:bCs w:val="1"/>
          <w:i w:val="1"/>
          <w:iCs w:val="1"/>
          <w:sz w:val="26"/>
          <w:szCs w:val="26"/>
          <w:shd w:val="clear" w:color="auto" w:fill="ffffff"/>
          <w:rtl w:val="0"/>
          <w:lang w:val="it-IT"/>
        </w:rPr>
        <w:t>industrial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per ospitare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eventi privati e aziendali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nonch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é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eventi culturali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di varia natura. 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Da dieci anni a questa parte l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’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Associazione Cultura Aesthetica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che ha sede all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interno dello spazio, si 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impegnata fattivamente nell'offrire una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proposta culturale esclusiva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al territorio ligure-apuano.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Un ulteriore passo in avanti in questo senso si 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registrato con il lancio del </w:t>
      </w:r>
      <w:r>
        <w:rPr>
          <w:rFonts w:ascii="Trebuchet MS" w:hAnsi="Trebuchet MS"/>
          <w:i w:val="1"/>
          <w:iCs w:val="1"/>
          <w:sz w:val="26"/>
          <w:szCs w:val="26"/>
          <w:shd w:val="clear" w:color="auto" w:fill="ffffff"/>
          <w:rtl w:val="0"/>
          <w:lang w:val="it-IT"/>
        </w:rPr>
        <w:t>format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The Fridays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che amplia il ventaglio di opportunit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del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Club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con una offerta che coniuga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gusto, arte e musica dal vivo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, nel segno della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bellezza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e della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godibilit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, in un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atmosfera di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ricercata convivialit</w:t>
      </w:r>
      <w:r>
        <w:rPr>
          <w:rFonts w:ascii="Trebuchet MS" w:hAnsi="Trebuchet MS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>à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.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Sul sito 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possibile associarsi attraverso il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 form di iscrizione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sz w:val="26"/>
          <w:szCs w:val="26"/>
          <w:shd w:val="clear" w:color="auto" w:fill="ffffff"/>
        </w:rPr>
      </w:pP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I soci godono di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vantaggi esclusivi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e sostengono l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impegno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dell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associazione nel portare avanti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iniziative e sociali benefiche.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b w:val="1"/>
          <w:bCs w:val="1"/>
          <w:sz w:val="26"/>
          <w:szCs w:val="26"/>
          <w:shd w:val="clear" w:color="auto" w:fill="ffffff"/>
        </w:rPr>
      </w:pPr>
    </w:p>
    <w:p>
      <w:pPr>
        <w:pStyle w:val="Di default"/>
        <w:spacing w:line="320" w:lineRule="atLeast"/>
        <w:rPr>
          <w:rFonts w:ascii="Trebuchet MS" w:cs="Trebuchet MS" w:hAnsi="Trebuchet MS" w:eastAsia="Trebuchet MS"/>
          <w:b w:val="1"/>
          <w:bCs w:val="1"/>
          <w:shd w:val="clear" w:color="auto" w:fill="ffffff"/>
        </w:rPr>
      </w:pPr>
      <w:r>
        <w:rPr>
          <w:rFonts w:ascii="Trebuchet MS" w:hAnsi="Trebuchet MS"/>
          <w:b w:val="1"/>
          <w:bCs w:val="1"/>
          <w:shd w:val="clear" w:color="auto" w:fill="ffffff"/>
          <w:rtl w:val="0"/>
          <w:lang w:val="it-IT"/>
        </w:rPr>
        <w:t>Dalle 18.30</w:t>
      </w:r>
      <w:r>
        <w:rPr>
          <w:rFonts w:ascii="Trebuchet MS" w:hAnsi="Trebuchet MS"/>
          <w:b w:val="1"/>
          <w:bCs w:val="1"/>
          <w:shd w:val="clear" w:color="auto" w:fill="ffffff"/>
          <w:rtl w:val="0"/>
          <w:lang w:val="it-IT"/>
        </w:rPr>
        <w:t xml:space="preserve"> Ingresso libero alla mostra</w:t>
      </w:r>
    </w:p>
    <w:p>
      <w:pPr>
        <w:pStyle w:val="Di default"/>
        <w:spacing w:line="320" w:lineRule="atLeast"/>
        <w:rPr>
          <w:b w:val="1"/>
          <w:bCs w:val="1"/>
        </w:rPr>
      </w:pPr>
      <w:r>
        <w:rPr>
          <w:rFonts w:ascii="Trebuchet MS" w:hAnsi="Trebuchet MS"/>
          <w:b w:val="1"/>
          <w:bCs w:val="1"/>
          <w:shd w:val="clear" w:color="auto" w:fill="ffffff"/>
          <w:rtl w:val="0"/>
          <w:lang w:val="it-IT"/>
        </w:rPr>
        <w:t>20.30 Apericena e</w:t>
      </w:r>
      <w:r>
        <w:rPr>
          <w:rFonts w:ascii="Trebuchet MS" w:hAnsi="Trebuchet MS"/>
          <w:b w:val="1"/>
          <w:bCs w:val="1"/>
          <w:shd w:val="clear" w:color="auto" w:fill="ffffff"/>
          <w:rtl w:val="0"/>
          <w:lang w:val="it-IT"/>
        </w:rPr>
        <w:t xml:space="preserve"> Live Music</w:t>
      </w:r>
      <w:r>
        <w:rPr>
          <w:rFonts w:ascii="Trebuchet MS" w:hAnsi="Trebuchet MS"/>
          <w:b w:val="1"/>
          <w:bCs w:val="1"/>
          <w:shd w:val="clear" w:color="auto" w:fill="ffffff"/>
          <w:rtl w:val="0"/>
          <w:lang w:val="it-IT"/>
        </w:rPr>
        <w:t xml:space="preserve">: </w:t>
      </w:r>
      <w:r>
        <w:rPr>
          <w:b w:val="1"/>
          <w:bCs w:val="1"/>
          <w:rtl w:val="0"/>
          <w:lang w:val="it-IT"/>
        </w:rPr>
        <w:t xml:space="preserve">€ </w:t>
      </w:r>
      <w:r>
        <w:rPr>
          <w:b w:val="1"/>
          <w:bCs w:val="1"/>
          <w:rtl w:val="0"/>
          <w:lang w:val="it-IT"/>
        </w:rPr>
        <w:t>3</w:t>
      </w:r>
      <w:r>
        <w:rPr>
          <w:b w:val="1"/>
          <w:bCs w:val="1"/>
          <w:rtl w:val="0"/>
          <w:lang w:val="it-IT"/>
        </w:rPr>
        <w:t>0</w:t>
      </w:r>
    </w:p>
    <w:p>
      <w:pPr>
        <w:pStyle w:val="Di default"/>
        <w:spacing w:line="320" w:lineRule="atLeast"/>
        <w:rPr>
          <w:b w:val="1"/>
          <w:bCs w:val="1"/>
          <w:color w:val="1f1f1f"/>
          <w:u w:color="1f1f1f"/>
        </w:rPr>
      </w:pPr>
      <w:r>
        <w:rPr>
          <w:b w:val="1"/>
          <w:bCs w:val="1"/>
          <w:rtl w:val="0"/>
          <w:lang w:val="it-IT"/>
        </w:rPr>
        <w:t xml:space="preserve">21.30 Ingresso </w:t>
      </w:r>
      <w:r>
        <w:rPr>
          <w:b w:val="1"/>
          <w:bCs w:val="1"/>
          <w:rtl w:val="0"/>
          <w:lang w:val="it-IT"/>
        </w:rPr>
        <w:t xml:space="preserve">Live Music con drink in omaggio </w:t>
      </w:r>
      <w:r>
        <w:rPr>
          <w:b w:val="1"/>
          <w:bCs w:val="1"/>
          <w:color w:val="1f1f1f"/>
          <w:u w:color="1f1f1f"/>
          <w:rtl w:val="0"/>
          <w:lang w:val="it-IT"/>
        </w:rPr>
        <w:t xml:space="preserve">€ </w:t>
      </w:r>
      <w:r>
        <w:rPr>
          <w:b w:val="1"/>
          <w:bCs w:val="1"/>
          <w:color w:val="1f1f1f"/>
          <w:u w:color="1f1f1f"/>
          <w:rtl w:val="0"/>
          <w:lang w:val="it-IT"/>
        </w:rPr>
        <w:t>15</w:t>
      </w:r>
    </w:p>
    <w:p>
      <w:pPr>
        <w:pStyle w:val="Di default"/>
        <w:spacing w:line="320" w:lineRule="atLeast"/>
        <w:rPr>
          <w:rFonts w:ascii="Trebuchet MS" w:cs="Trebuchet MS" w:hAnsi="Trebuchet MS" w:eastAsia="Trebuchet MS"/>
          <w:i w:val="1"/>
          <w:iCs w:val="1"/>
          <w:sz w:val="26"/>
          <w:szCs w:val="26"/>
          <w:shd w:val="clear" w:color="auto" w:fill="ffffff"/>
        </w:rPr>
      </w:pPr>
      <w:r>
        <w:rPr>
          <w:rFonts w:ascii="Trebuchet MS" w:hAnsi="Trebuchet MS"/>
          <w:i w:val="1"/>
          <w:iCs w:val="1"/>
          <w:sz w:val="26"/>
          <w:szCs w:val="26"/>
          <w:shd w:val="clear" w:color="auto" w:fill="ffffff"/>
          <w:rtl w:val="0"/>
          <w:lang w:val="it-IT"/>
        </w:rPr>
        <w:t>Prenotazione consigliata al 333 319 4172</w:t>
      </w:r>
    </w:p>
    <w:p>
      <w:pPr>
        <w:pStyle w:val="Di default"/>
        <w:spacing w:line="300" w:lineRule="atLeast"/>
        <w:rPr>
          <w:rFonts w:ascii="Trebuchet MS" w:cs="Trebuchet MS" w:hAnsi="Trebuchet MS" w:eastAsia="Trebuchet MS"/>
          <w:i w:val="1"/>
          <w:iCs w:val="1"/>
          <w:sz w:val="26"/>
          <w:szCs w:val="26"/>
          <w:shd w:val="clear" w:color="auto" w:fill="ffffff"/>
        </w:rPr>
      </w:pPr>
    </w:p>
    <w:p>
      <w:pPr>
        <w:pStyle w:val="Di default"/>
        <w:spacing w:line="300" w:lineRule="atLeast"/>
        <w:rPr>
          <w:rFonts w:ascii="Arial" w:cs="Arial" w:hAnsi="Arial" w:eastAsia="Arial"/>
          <w:color w:val="202020"/>
          <w:sz w:val="26"/>
          <w:szCs w:val="26"/>
          <w:u w:color="202020"/>
          <w:shd w:val="clear" w:color="auto" w:fill="ffffff"/>
        </w:rPr>
      </w:pPr>
      <w:r>
        <w:rPr>
          <w:rFonts w:ascii="Arial" w:hAnsi="Arial"/>
          <w:b w:val="1"/>
          <w:bCs w:val="1"/>
          <w:i w:val="1"/>
          <w:iCs w:val="1"/>
          <w:color w:val="202020"/>
          <w:sz w:val="26"/>
          <w:szCs w:val="26"/>
          <w:u w:color="202020"/>
          <w:shd w:val="clear" w:color="auto" w:fill="ffffff"/>
          <w:rtl w:val="0"/>
          <w:lang w:val="it-IT"/>
        </w:rPr>
        <w:t>Link utili:</w:t>
      </w:r>
      <w:r>
        <w:rPr>
          <w:rFonts w:ascii="Arial" w:hAnsi="Arial" w:hint="default"/>
          <w:b w:val="1"/>
          <w:bCs w:val="1"/>
          <w:i w:val="1"/>
          <w:iCs w:val="1"/>
          <w:color w:val="202020"/>
          <w:sz w:val="26"/>
          <w:szCs w:val="26"/>
          <w:u w:color="202020"/>
          <w:shd w:val="clear" w:color="auto" w:fill="ffffff"/>
          <w:rtl w:val="0"/>
          <w:lang w:val="it-IT"/>
        </w:rPr>
        <w:t> </w:t>
      </w:r>
    </w:p>
    <w:p>
      <w:pPr>
        <w:pStyle w:val="Di default"/>
        <w:spacing w:line="300" w:lineRule="atLeast"/>
        <w:rPr>
          <w:rStyle w:val="Nessuno"/>
          <w:rFonts w:ascii="Arial" w:cs="Arial" w:hAnsi="Arial" w:eastAsia="Arial"/>
          <w:color w:val="202020"/>
          <w:sz w:val="26"/>
          <w:szCs w:val="26"/>
          <w:u w:val="none" w:color="202020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"https://www.spaziomade.com/"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https://www.spaziomade.com/</w:t>
      </w:r>
      <w:r>
        <w:rPr/>
        <w:fldChar w:fldCharType="end" w:fldLock="0"/>
      </w:r>
    </w:p>
    <w:p>
      <w:pPr>
        <w:pStyle w:val="Di default"/>
        <w:spacing w:line="300" w:lineRule="atLeast"/>
        <w:rPr>
          <w:rStyle w:val="Nessuno"/>
          <w:rFonts w:ascii="Arial" w:cs="Arial" w:hAnsi="Arial" w:eastAsia="Arial"/>
          <w:color w:val="202020"/>
          <w:sz w:val="26"/>
          <w:szCs w:val="26"/>
          <w:u w:val="none" w:color="202020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"https://www.instagram.com/spaziomade/"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https://www.instagram.com/spaziomade/</w:t>
      </w:r>
      <w:r>
        <w:rPr/>
        <w:fldChar w:fldCharType="end" w:fldLock="0"/>
      </w:r>
    </w:p>
    <w:p>
      <w:pPr>
        <w:pStyle w:val="Di default"/>
        <w:spacing w:line="300" w:lineRule="atLeast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"https://www.facebook.com/spaziomade"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https://www.facebook.com/spaziomade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spacing w:line="360" w:lineRule="auto"/>
      <w:rPr>
        <w:rFonts w:ascii="Century Gothic" w:cs="Century Gothic" w:hAnsi="Century Gothic" w:eastAsia="Century Gothic"/>
        <w:sz w:val="22"/>
        <w:szCs w:val="22"/>
      </w:rPr>
    </w:pPr>
    <w:r>
      <w:rPr>
        <w:rFonts w:ascii="Century Gothic" w:hAnsi="Century Gothic"/>
        <w:sz w:val="22"/>
        <w:szCs w:val="22"/>
        <w:rtl w:val="0"/>
        <w:lang w:val="it-IT"/>
      </w:rPr>
      <w:t>Claudia Erba</w:t>
    </w:r>
    <w:r>
      <w:rPr>
        <w:rFonts w:ascii="Century Gothic" w:cs="Century Gothic" w:hAnsi="Century Gothic" w:eastAsia="Century Gothic"/>
        <w:sz w:val="22"/>
        <w:szCs w:val="22"/>
      </w:rPr>
      <w:tab/>
    </w:r>
    <w:r>
      <w:drawing>
        <wp:inline distT="0" distB="0" distL="0" distR="0">
          <wp:extent cx="1202275" cy="952065"/>
          <wp:effectExtent l="0" t="0" r="0" b="0"/>
          <wp:docPr id="1073741826" name="officeArt object" descr="LOGO tagl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taglio.jpg" descr="LOGO tagli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75" cy="9520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cs="Century Gothic" w:hAnsi="Century Gothic" w:eastAsia="Century Gothic"/>
        <w:sz w:val="22"/>
        <w:szCs w:val="22"/>
      </w:rPr>
      <w:tab/>
    </w:r>
    <w:r>
      <w:rPr>
        <w:rFonts w:ascii="Century Gothic" w:hAnsi="Century Gothic"/>
        <w:sz w:val="22"/>
        <w:szCs w:val="22"/>
        <w:rtl w:val="0"/>
        <w:lang w:val="it-IT"/>
      </w:rPr>
      <w:t>Per info e comunicati:</w:t>
    </w:r>
  </w:p>
  <w:p>
    <w:pPr>
      <w:pStyle w:val="Intestazione e piè di pagina"/>
      <w:tabs>
        <w:tab w:val="center" w:pos="4819"/>
        <w:tab w:val="right" w:pos="9612"/>
        <w:tab w:val="clear" w:pos="9020"/>
      </w:tabs>
      <w:spacing w:line="360" w:lineRule="auto"/>
    </w:pPr>
    <w:r>
      <w:rPr>
        <w:rFonts w:ascii="Century Gothic" w:hAnsi="Century Gothic"/>
        <w:sz w:val="22"/>
        <w:szCs w:val="22"/>
        <w:rtl w:val="0"/>
        <w:lang w:val="it-IT"/>
      </w:rPr>
      <w:t>Verbatim Ufficio Stampa</w:t>
    </w:r>
    <w:r>
      <w:rPr>
        <w:rFonts w:ascii="Century Gothic" w:cs="Century Gothic" w:hAnsi="Century Gothic" w:eastAsia="Century Gothic"/>
        <w:sz w:val="22"/>
        <w:szCs w:val="22"/>
      </w:rPr>
      <w:tab/>
      <w:tab/>
    </w:r>
    <w:r>
      <w:rPr>
        <w:rFonts w:ascii="Century Gothic" w:hAnsi="Century Gothic"/>
        <w:sz w:val="22"/>
        <w:szCs w:val="22"/>
        <w:rtl w:val="0"/>
        <w:lang w:val="it-IT"/>
      </w:rPr>
      <w:t>comunicati.erba@gmail.com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788216" cy="633257"/>
          <wp:effectExtent l="0" t="0" r="0" b="0"/>
          <wp:docPr id="1073741825" name="officeArt object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 descr="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16" cy="6332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b w:val="1"/>
      <w:bCs w:val="1"/>
      <w:color w:val="0000ff"/>
      <w:sz w:val="26"/>
      <w:szCs w:val="26"/>
      <w:u w:val="single" w:color="0000ff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