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2321B" w14:textId="77777777" w:rsidR="00E82C91" w:rsidRPr="00E82C91" w:rsidRDefault="00E82C91" w:rsidP="006E51BE">
      <w:pPr>
        <w:spacing w:before="100" w:beforeAutospacing="1"/>
        <w:jc w:val="both"/>
        <w:rPr>
          <w:rFonts w:ascii="Arial" w:hAnsi="Arial" w:cs="Arial"/>
          <w:sz w:val="28"/>
          <w:szCs w:val="28"/>
          <w:lang w:eastAsia="it-IT"/>
        </w:rPr>
      </w:pPr>
      <w:bookmarkStart w:id="0" w:name="_GoBack"/>
      <w:r w:rsidRPr="00E82C91">
        <w:rPr>
          <w:rFonts w:ascii="Arial" w:hAnsi="Arial" w:cs="Arial"/>
          <w:b/>
          <w:bCs/>
          <w:sz w:val="28"/>
          <w:szCs w:val="28"/>
          <w:lang w:eastAsia="it-IT"/>
        </w:rPr>
        <w:t xml:space="preserve">Si inaugura mercoledì 29 novembre, alle ore 17.00, a Napoli presso le Sala delle Terrazze di Castel dell’Ovo, la mostra fotografica </w:t>
      </w:r>
      <w:proofErr w:type="spellStart"/>
      <w:r w:rsidRPr="00E82C91">
        <w:rPr>
          <w:rFonts w:ascii="Arial" w:hAnsi="Arial" w:cs="Arial"/>
          <w:b/>
          <w:bCs/>
          <w:sz w:val="28"/>
          <w:szCs w:val="28"/>
          <w:lang w:eastAsia="it-IT"/>
        </w:rPr>
        <w:t>Dreaming</w:t>
      </w:r>
      <w:proofErr w:type="spellEnd"/>
      <w:r w:rsidRPr="00E82C91">
        <w:rPr>
          <w:rFonts w:ascii="Arial" w:hAnsi="Arial" w:cs="Arial"/>
          <w:b/>
          <w:bCs/>
          <w:sz w:val="28"/>
          <w:szCs w:val="28"/>
          <w:lang w:eastAsia="it-IT"/>
        </w:rPr>
        <w:t xml:space="preserve"> Italia, un progetto del fotografo Francesco Ciotola, curata e promossa dall’Associazione di Promozione Sociale Nuova Fotografia Organizzata. Un viaggio alla scoperta dei luoghi più intimi del nostro Paese, ispirata alle campagne di rilevamento del territorio storiche, condotta da cinquanta fotografi professionisti, di tutte le età. Il progetto intende diventare un appuntamento annuale e costituire, nel tempo, un archivio-collezione fruibile al pubblico. L’iniziativa, realizzata in collaborazione con l’Assessorato alla Cultura e Turismo del Comune di Napoli, vede il sostegno di importanti realtà culturali e produttive della città come Museo Cappella Sansevero, Pasticceria </w:t>
      </w:r>
      <w:proofErr w:type="spellStart"/>
      <w:r w:rsidRPr="00E82C91">
        <w:rPr>
          <w:rFonts w:ascii="Arial" w:hAnsi="Arial" w:cs="Arial"/>
          <w:b/>
          <w:bCs/>
          <w:sz w:val="28"/>
          <w:szCs w:val="28"/>
          <w:lang w:eastAsia="it-IT"/>
        </w:rPr>
        <w:t>Poppella</w:t>
      </w:r>
      <w:proofErr w:type="spellEnd"/>
      <w:r w:rsidRPr="00E82C91">
        <w:rPr>
          <w:rFonts w:ascii="Arial" w:hAnsi="Arial" w:cs="Arial"/>
          <w:b/>
          <w:bCs/>
          <w:sz w:val="28"/>
          <w:szCs w:val="28"/>
          <w:lang w:eastAsia="it-IT"/>
        </w:rPr>
        <w:t xml:space="preserve">, </w:t>
      </w:r>
      <w:proofErr w:type="spellStart"/>
      <w:r w:rsidRPr="00E82C91">
        <w:rPr>
          <w:rFonts w:ascii="Arial" w:hAnsi="Arial" w:cs="Arial"/>
          <w:b/>
          <w:bCs/>
          <w:sz w:val="28"/>
          <w:szCs w:val="28"/>
          <w:lang w:eastAsia="it-IT"/>
        </w:rPr>
        <w:t>London</w:t>
      </w:r>
      <w:proofErr w:type="spellEnd"/>
      <w:r w:rsidRPr="00E82C91">
        <w:rPr>
          <w:rFonts w:ascii="Arial" w:hAnsi="Arial" w:cs="Arial"/>
          <w:b/>
          <w:bCs/>
          <w:sz w:val="28"/>
          <w:szCs w:val="28"/>
          <w:lang w:eastAsia="it-IT"/>
        </w:rPr>
        <w:t xml:space="preserve"> </w:t>
      </w:r>
      <w:proofErr w:type="spellStart"/>
      <w:r w:rsidRPr="00E82C91">
        <w:rPr>
          <w:rFonts w:ascii="Arial" w:hAnsi="Arial" w:cs="Arial"/>
          <w:b/>
          <w:bCs/>
          <w:sz w:val="28"/>
          <w:szCs w:val="28"/>
          <w:lang w:eastAsia="it-IT"/>
        </w:rPr>
        <w:t>Store</w:t>
      </w:r>
      <w:proofErr w:type="spellEnd"/>
      <w:r w:rsidRPr="00E82C91">
        <w:rPr>
          <w:rFonts w:ascii="Arial" w:hAnsi="Arial" w:cs="Arial"/>
          <w:b/>
          <w:bCs/>
          <w:sz w:val="28"/>
          <w:szCs w:val="28"/>
          <w:lang w:eastAsia="it-IT"/>
        </w:rPr>
        <w:t xml:space="preserve"> Napoli, La Locanda del Grifo, Pasticceria Mennella, </w:t>
      </w:r>
      <w:proofErr w:type="spellStart"/>
      <w:r w:rsidRPr="00E82C91">
        <w:rPr>
          <w:rFonts w:ascii="Arial" w:hAnsi="Arial" w:cs="Arial"/>
          <w:b/>
          <w:bCs/>
          <w:sz w:val="28"/>
          <w:szCs w:val="28"/>
          <w:lang w:eastAsia="it-IT"/>
        </w:rPr>
        <w:t>Didedo</w:t>
      </w:r>
      <w:proofErr w:type="spellEnd"/>
      <w:r w:rsidRPr="00E82C91">
        <w:rPr>
          <w:rFonts w:ascii="Arial" w:hAnsi="Arial" w:cs="Arial"/>
          <w:b/>
          <w:bCs/>
          <w:sz w:val="28"/>
          <w:szCs w:val="28"/>
          <w:lang w:eastAsia="it-IT"/>
        </w:rPr>
        <w:t xml:space="preserve"> Studio e </w:t>
      </w:r>
      <w:proofErr w:type="spellStart"/>
      <w:r w:rsidRPr="00E82C91">
        <w:rPr>
          <w:rFonts w:ascii="Arial" w:hAnsi="Arial" w:cs="Arial"/>
          <w:b/>
          <w:bCs/>
          <w:sz w:val="28"/>
          <w:szCs w:val="28"/>
          <w:lang w:eastAsia="it-IT"/>
        </w:rPr>
        <w:t>Fineart</w:t>
      </w:r>
      <w:proofErr w:type="spellEnd"/>
      <w:r w:rsidRPr="00E82C91">
        <w:rPr>
          <w:rFonts w:ascii="Arial" w:hAnsi="Arial" w:cs="Arial"/>
          <w:b/>
          <w:bCs/>
          <w:sz w:val="28"/>
          <w:szCs w:val="28"/>
          <w:lang w:eastAsia="it-IT"/>
        </w:rPr>
        <w:t xml:space="preserve"> Lab.</w:t>
      </w:r>
    </w:p>
    <w:p w14:paraId="26B90A8E" w14:textId="77777777" w:rsidR="00E82C91" w:rsidRPr="00E82C91" w:rsidRDefault="00E82C91" w:rsidP="006E51BE">
      <w:pPr>
        <w:spacing w:before="100" w:beforeAutospacing="1"/>
        <w:jc w:val="both"/>
        <w:rPr>
          <w:rFonts w:ascii="Arial" w:hAnsi="Arial" w:cs="Arial"/>
          <w:sz w:val="28"/>
          <w:szCs w:val="28"/>
          <w:lang w:eastAsia="it-IT"/>
        </w:rPr>
      </w:pPr>
      <w:r w:rsidRPr="00E82C91">
        <w:rPr>
          <w:rFonts w:ascii="Arial" w:hAnsi="Arial" w:cs="Arial"/>
          <w:b/>
          <w:bCs/>
          <w:sz w:val="28"/>
          <w:szCs w:val="28"/>
          <w:lang w:eastAsia="it-IT"/>
        </w:rPr>
        <w:t>La mostra sarà visitabile fino a lunedì 11 dicembre.</w:t>
      </w:r>
    </w:p>
    <w:p w14:paraId="23D6ADC6" w14:textId="77777777" w:rsidR="00E82C91" w:rsidRPr="00E82C91" w:rsidRDefault="00E82C91" w:rsidP="006E51BE">
      <w:pPr>
        <w:spacing w:before="100" w:beforeAutospacing="1"/>
        <w:jc w:val="both"/>
        <w:rPr>
          <w:rFonts w:ascii="Arial" w:hAnsi="Arial" w:cs="Arial"/>
          <w:sz w:val="28"/>
          <w:szCs w:val="28"/>
          <w:lang w:eastAsia="it-IT"/>
        </w:rPr>
      </w:pPr>
      <w:r w:rsidRPr="00E82C91">
        <w:rPr>
          <w:rFonts w:ascii="Arial" w:hAnsi="Arial" w:cs="Arial"/>
          <w:b/>
          <w:bCs/>
          <w:sz w:val="28"/>
          <w:szCs w:val="28"/>
          <w:lang w:eastAsia="it-IT"/>
        </w:rPr>
        <w:t>Orari: lunedì-sabato 10.00-18.00, domenica 10.00-13.30.</w:t>
      </w:r>
    </w:p>
    <w:p w14:paraId="7DD543A4" w14:textId="77777777" w:rsidR="00E82C91" w:rsidRPr="00E82C91" w:rsidRDefault="00E82C91" w:rsidP="006E51BE">
      <w:pPr>
        <w:spacing w:before="100" w:beforeAutospacing="1"/>
        <w:jc w:val="both"/>
        <w:rPr>
          <w:rFonts w:ascii="Arial" w:hAnsi="Arial" w:cs="Arial"/>
          <w:sz w:val="28"/>
          <w:szCs w:val="28"/>
          <w:lang w:eastAsia="it-IT"/>
        </w:rPr>
      </w:pPr>
      <w:r w:rsidRPr="00E82C91">
        <w:rPr>
          <w:rFonts w:ascii="Arial" w:hAnsi="Arial" w:cs="Arial"/>
          <w:b/>
          <w:bCs/>
          <w:sz w:val="28"/>
          <w:szCs w:val="28"/>
          <w:lang w:eastAsia="it-IT"/>
        </w:rPr>
        <w:t>Ingresso libero.</w:t>
      </w:r>
    </w:p>
    <w:p w14:paraId="7990EC0D" w14:textId="77777777" w:rsidR="00E82C91" w:rsidRPr="00E82C91" w:rsidRDefault="00E82C91" w:rsidP="006E51BE">
      <w:pPr>
        <w:spacing w:before="100" w:beforeAutospacing="1"/>
        <w:jc w:val="both"/>
        <w:rPr>
          <w:rFonts w:ascii="Arial" w:hAnsi="Arial" w:cs="Arial"/>
          <w:sz w:val="28"/>
          <w:szCs w:val="28"/>
          <w:lang w:eastAsia="it-IT"/>
        </w:rPr>
      </w:pPr>
    </w:p>
    <w:p w14:paraId="47BCAA21" w14:textId="77777777" w:rsidR="00E82C91" w:rsidRPr="00E82C91" w:rsidRDefault="00E82C91" w:rsidP="006E51BE">
      <w:pPr>
        <w:spacing w:before="100" w:beforeAutospacing="1"/>
        <w:jc w:val="both"/>
        <w:rPr>
          <w:rFonts w:ascii="Arial" w:hAnsi="Arial" w:cs="Arial"/>
          <w:sz w:val="28"/>
          <w:szCs w:val="28"/>
          <w:lang w:eastAsia="it-IT"/>
        </w:rPr>
      </w:pPr>
      <w:r w:rsidRPr="00E82C91">
        <w:rPr>
          <w:rFonts w:ascii="Arial" w:hAnsi="Arial" w:cs="Arial"/>
          <w:sz w:val="28"/>
          <w:szCs w:val="28"/>
          <w:lang w:eastAsia="it-IT"/>
        </w:rPr>
        <w:t>In un’epoca in cui il concetto di Nazione è reso, al tempo stesso, superfluo alla luce della globalizzazione, o sopravvalutato dalle logiche nazionalistiche, il percorso espositivo propone una ricerca dell’identità italiana attraverso i paesaggi, i volti e le storie personali. Un’attività che ha coinvolto cinquanta autori professionisti, ciascuno dei quali ha partecipato con una propria immagine ‘emblema’ dell’Italia; una pluralità di visioni per narrare un sistema vario e complesso, in continua trasformazione, che rendono la fotografia uno strumento per esplorare le criticità contemporanee e offrire spunti di riflessione, oltre lo stereotipo, le logiche semplicistiche, didascaliche, o meramente descrittive dei posti. Un lavoro sociale, come sociale è tutta l’arte, che ha come riferimento le campagne di rilevamento del territorio, maturate in gran parte dopo la Seconda Guerra Mondiale, quando la fotografia cominciò a rappresentare maggiormente il punto di vista dell’autore, acquisendo così lo status di ricerca. «</w:t>
      </w:r>
      <w:r w:rsidRPr="00E82C91">
        <w:rPr>
          <w:rFonts w:ascii="Arial" w:hAnsi="Arial" w:cs="Arial"/>
          <w:i/>
          <w:iCs/>
          <w:sz w:val="28"/>
          <w:szCs w:val="28"/>
          <w:lang w:eastAsia="it-IT"/>
        </w:rPr>
        <w:t>L’aspetto più interessante di questa operazione, dai forti risvolti sociologici e antropologici, è la rottura di qualunque schema generazionale. Hanno, infatti, risposto all’appello professionisti di ogni età, anche con quaranta anni di riconosciuta carriera</w:t>
      </w:r>
      <w:r w:rsidRPr="00E82C91">
        <w:rPr>
          <w:rFonts w:ascii="Arial" w:hAnsi="Arial" w:cs="Arial"/>
          <w:sz w:val="28"/>
          <w:szCs w:val="28"/>
          <w:lang w:eastAsia="it-IT"/>
        </w:rPr>
        <w:t> – dice Francesco Ciotola, che confessa di aver sempre avuto il pallino per le campagne di rilevamento del territorio, inaugurate all’inizio del Novecento negli Stati Uniti e più tardi in Francia – </w:t>
      </w:r>
      <w:r w:rsidRPr="00E82C91">
        <w:rPr>
          <w:rFonts w:ascii="Arial" w:hAnsi="Arial" w:cs="Arial"/>
          <w:i/>
          <w:iCs/>
          <w:sz w:val="28"/>
          <w:szCs w:val="28"/>
          <w:lang w:eastAsia="it-IT"/>
        </w:rPr>
        <w:t xml:space="preserve">Campagne come la Security Farm Administration e la Datar ad esempio, rappresentano il punto di partenza per un autentico rinnovamento del welfare. Dai lavori di tutti gli artisti, emerge una forte malinconia, un elemento che non era né annunciato, né preventivato </w:t>
      </w:r>
      <w:proofErr w:type="gramStart"/>
      <w:r w:rsidRPr="00E82C91">
        <w:rPr>
          <w:rFonts w:ascii="Arial" w:hAnsi="Arial" w:cs="Arial"/>
          <w:i/>
          <w:iCs/>
          <w:sz w:val="28"/>
          <w:szCs w:val="28"/>
          <w:lang w:eastAsia="it-IT"/>
        </w:rPr>
        <w:t>e</w:t>
      </w:r>
      <w:proofErr w:type="gramEnd"/>
      <w:r w:rsidRPr="00E82C91">
        <w:rPr>
          <w:rFonts w:ascii="Arial" w:hAnsi="Arial" w:cs="Arial"/>
          <w:i/>
          <w:iCs/>
          <w:sz w:val="28"/>
          <w:szCs w:val="28"/>
          <w:lang w:eastAsia="it-IT"/>
        </w:rPr>
        <w:t xml:space="preserve"> del quale si dovrebbe discutere</w:t>
      </w:r>
      <w:r w:rsidRPr="00E82C91">
        <w:rPr>
          <w:rFonts w:ascii="Arial" w:hAnsi="Arial" w:cs="Arial"/>
          <w:sz w:val="28"/>
          <w:szCs w:val="28"/>
          <w:lang w:eastAsia="it-IT"/>
        </w:rPr>
        <w:t xml:space="preserve">». </w:t>
      </w:r>
      <w:r w:rsidRPr="00E82C91">
        <w:rPr>
          <w:rFonts w:ascii="Arial" w:hAnsi="Arial" w:cs="Arial"/>
          <w:sz w:val="28"/>
          <w:szCs w:val="28"/>
          <w:lang w:eastAsia="it-IT"/>
        </w:rPr>
        <w:lastRenderedPageBreak/>
        <w:t xml:space="preserve">Alla sua prima edizione, </w:t>
      </w:r>
      <w:proofErr w:type="spellStart"/>
      <w:r w:rsidRPr="00E82C91">
        <w:rPr>
          <w:rFonts w:ascii="Arial" w:hAnsi="Arial" w:cs="Arial"/>
          <w:sz w:val="28"/>
          <w:szCs w:val="28"/>
          <w:lang w:eastAsia="it-IT"/>
        </w:rPr>
        <w:t>Dreaming</w:t>
      </w:r>
      <w:proofErr w:type="spellEnd"/>
      <w:r w:rsidRPr="00E82C91">
        <w:rPr>
          <w:rFonts w:ascii="Arial" w:hAnsi="Arial" w:cs="Arial"/>
          <w:sz w:val="28"/>
          <w:szCs w:val="28"/>
          <w:lang w:eastAsia="it-IT"/>
        </w:rPr>
        <w:t xml:space="preserve"> Italia intende diventare un appuntamento annuale e formare, nel tempo, un archivio-collezione, fruibile al pubblico. Le immagini accompagneranno i visitatori in un cammino scandito dal vissuto quotidiano; non semplici riproduzioni, ma rappresentaz</w:t>
      </w:r>
      <w:r w:rsidR="00275DE9" w:rsidRPr="00DE1526">
        <w:rPr>
          <w:rFonts w:ascii="Arial" w:hAnsi="Arial" w:cs="Arial"/>
          <w:sz w:val="28"/>
          <w:szCs w:val="28"/>
          <w:lang w:eastAsia="it-IT"/>
        </w:rPr>
        <w:t>ioni soggettive della</w:t>
      </w:r>
      <w:r w:rsidRPr="00E82C91">
        <w:rPr>
          <w:rFonts w:ascii="Arial" w:hAnsi="Arial" w:cs="Arial"/>
          <w:sz w:val="28"/>
          <w:szCs w:val="28"/>
          <w:lang w:eastAsia="it-IT"/>
        </w:rPr>
        <w:t xml:space="preserve"> natura delle cose. Sguardi </w:t>
      </w:r>
      <w:r w:rsidR="00275DE9" w:rsidRPr="00DE1526">
        <w:rPr>
          <w:rFonts w:ascii="Arial" w:hAnsi="Arial" w:cs="Arial"/>
          <w:sz w:val="28"/>
          <w:szCs w:val="28"/>
          <w:lang w:eastAsia="it-IT"/>
        </w:rPr>
        <w:t>autoriali, intrisi di un vissuto</w:t>
      </w:r>
      <w:r w:rsidRPr="00E82C91">
        <w:rPr>
          <w:rFonts w:ascii="Arial" w:hAnsi="Arial" w:cs="Arial"/>
          <w:sz w:val="28"/>
          <w:szCs w:val="28"/>
          <w:lang w:eastAsia="it-IT"/>
        </w:rPr>
        <w:t xml:space="preserve"> propri, per suggerire una rivelazione al di là della rappresentazione.</w:t>
      </w:r>
    </w:p>
    <w:p w14:paraId="2BD7941F" w14:textId="77777777" w:rsidR="00E82C91" w:rsidRPr="00E82C91" w:rsidRDefault="00E82C91" w:rsidP="006E51BE">
      <w:pPr>
        <w:spacing w:before="100" w:beforeAutospacing="1"/>
        <w:jc w:val="both"/>
        <w:rPr>
          <w:rFonts w:ascii="Arial" w:hAnsi="Arial" w:cs="Arial"/>
          <w:sz w:val="28"/>
          <w:szCs w:val="28"/>
          <w:lang w:eastAsia="it-IT"/>
        </w:rPr>
      </w:pPr>
    </w:p>
    <w:p w14:paraId="085A44D4" w14:textId="77777777" w:rsidR="00E82C91" w:rsidRPr="00E82C91" w:rsidRDefault="00E82C91" w:rsidP="006E51BE">
      <w:pPr>
        <w:jc w:val="both"/>
        <w:rPr>
          <w:rFonts w:ascii="Arial" w:eastAsia="Times New Roman" w:hAnsi="Arial" w:cs="Arial"/>
          <w:sz w:val="28"/>
          <w:szCs w:val="28"/>
          <w:lang w:eastAsia="it-IT"/>
        </w:rPr>
      </w:pPr>
      <w:r w:rsidRPr="00E82C91">
        <w:rPr>
          <w:rFonts w:ascii="Arial" w:eastAsia="Times New Roman" w:hAnsi="Arial" w:cs="Arial"/>
          <w:sz w:val="28"/>
          <w:szCs w:val="28"/>
          <w:lang w:eastAsia="it-IT"/>
        </w:rPr>
        <w:t>Gli Autori in Mostra:</w:t>
      </w:r>
    </w:p>
    <w:p w14:paraId="0A0F2B25" w14:textId="77777777" w:rsidR="00E82C91" w:rsidRPr="00E82C91" w:rsidRDefault="00E82C91" w:rsidP="006E51BE">
      <w:pPr>
        <w:jc w:val="both"/>
        <w:rPr>
          <w:rFonts w:ascii="Arial" w:eastAsia="Times New Roman" w:hAnsi="Arial" w:cs="Arial"/>
          <w:sz w:val="28"/>
          <w:szCs w:val="28"/>
          <w:lang w:eastAsia="it-IT"/>
        </w:rPr>
      </w:pPr>
    </w:p>
    <w:p w14:paraId="02F6F1C7" w14:textId="77777777" w:rsidR="00E82C91" w:rsidRPr="00E82C91" w:rsidRDefault="00E82C91" w:rsidP="006E51BE">
      <w:pPr>
        <w:jc w:val="both"/>
        <w:rPr>
          <w:rFonts w:ascii="Arial" w:eastAsia="Times New Roman" w:hAnsi="Arial" w:cs="Arial"/>
          <w:b/>
          <w:sz w:val="28"/>
          <w:szCs w:val="28"/>
          <w:lang w:eastAsia="it-IT"/>
        </w:rPr>
      </w:pPr>
      <w:r w:rsidRPr="00E82C91">
        <w:rPr>
          <w:rFonts w:ascii="Arial" w:eastAsia="Times New Roman" w:hAnsi="Arial" w:cs="Arial"/>
          <w:b/>
          <w:sz w:val="28"/>
          <w:szCs w:val="28"/>
          <w:lang w:eastAsia="it-IT"/>
        </w:rPr>
        <w:t>Adelaide Di Nunzio</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 xml:space="preserve">Andrea de </w:t>
      </w:r>
      <w:proofErr w:type="spellStart"/>
      <w:r w:rsidRPr="00E82C91">
        <w:rPr>
          <w:rFonts w:ascii="Arial" w:eastAsia="Times New Roman" w:hAnsi="Arial" w:cs="Arial"/>
          <w:b/>
          <w:sz w:val="28"/>
          <w:szCs w:val="28"/>
          <w:lang w:eastAsia="it-IT"/>
        </w:rPr>
        <w:t>Franciscis</w:t>
      </w:r>
      <w:proofErr w:type="spellEnd"/>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Antonio Prochilo</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 xml:space="preserve">Benedetto </w:t>
      </w:r>
      <w:proofErr w:type="spellStart"/>
      <w:r w:rsidRPr="00E82C91">
        <w:rPr>
          <w:rFonts w:ascii="Arial" w:eastAsia="Times New Roman" w:hAnsi="Arial" w:cs="Arial"/>
          <w:b/>
          <w:sz w:val="28"/>
          <w:szCs w:val="28"/>
          <w:lang w:eastAsia="it-IT"/>
        </w:rPr>
        <w:t>Grillone</w:t>
      </w:r>
      <w:proofErr w:type="spellEnd"/>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Biagio Ippolito</w:t>
      </w:r>
      <w:r w:rsidRPr="00E82C91">
        <w:rPr>
          <w:rFonts w:ascii="Arial" w:eastAsia="Times New Roman" w:hAnsi="Arial" w:cs="Arial"/>
          <w:b/>
          <w:color w:val="1D2129"/>
          <w:sz w:val="28"/>
          <w:szCs w:val="28"/>
          <w:lang w:eastAsia="it-IT"/>
        </w:rPr>
        <w:t>, Cecilia Battimelli, </w:t>
      </w:r>
      <w:r w:rsidRPr="00E82C91">
        <w:rPr>
          <w:rFonts w:ascii="Arial" w:eastAsia="Times New Roman" w:hAnsi="Arial" w:cs="Arial"/>
          <w:b/>
          <w:sz w:val="28"/>
          <w:szCs w:val="28"/>
          <w:lang w:eastAsia="it-IT"/>
        </w:rPr>
        <w:t>Chiara Arturo</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Ciro Battiloro</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Claudia Mozzillo</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Claudio Morelli</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 xml:space="preserve">Corrado </w:t>
      </w:r>
      <w:proofErr w:type="spellStart"/>
      <w:r w:rsidRPr="00E82C91">
        <w:rPr>
          <w:rFonts w:ascii="Arial" w:eastAsia="Times New Roman" w:hAnsi="Arial" w:cs="Arial"/>
          <w:b/>
          <w:sz w:val="28"/>
          <w:szCs w:val="28"/>
          <w:lang w:eastAsia="it-IT"/>
        </w:rPr>
        <w:t>Costetti</w:t>
      </w:r>
      <w:proofErr w:type="spellEnd"/>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Corrado Pastore</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 xml:space="preserve">Cristina </w:t>
      </w:r>
      <w:proofErr w:type="spellStart"/>
      <w:r w:rsidRPr="00E82C91">
        <w:rPr>
          <w:rFonts w:ascii="Arial" w:eastAsia="Times New Roman" w:hAnsi="Arial" w:cs="Arial"/>
          <w:b/>
          <w:sz w:val="28"/>
          <w:szCs w:val="28"/>
          <w:lang w:eastAsia="it-IT"/>
        </w:rPr>
        <w:t>Cusani</w:t>
      </w:r>
      <w:proofErr w:type="spellEnd"/>
      <w:r w:rsidRPr="00E82C91">
        <w:rPr>
          <w:rFonts w:ascii="Arial" w:eastAsia="Times New Roman" w:hAnsi="Arial" w:cs="Arial"/>
          <w:b/>
          <w:sz w:val="28"/>
          <w:szCs w:val="28"/>
          <w:lang w:eastAsia="it-IT"/>
        </w:rPr>
        <w:t>,</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David De La Cruz</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Davide Scognamiglio</w:t>
      </w:r>
      <w:r w:rsidRPr="00E82C91">
        <w:rPr>
          <w:rFonts w:ascii="Arial" w:eastAsia="Times New Roman" w:hAnsi="Arial" w:cs="Arial"/>
          <w:b/>
          <w:color w:val="1D2129"/>
          <w:sz w:val="28"/>
          <w:szCs w:val="28"/>
          <w:lang w:eastAsia="it-IT"/>
        </w:rPr>
        <w:t xml:space="preserve">, Diego De </w:t>
      </w:r>
      <w:proofErr w:type="spellStart"/>
      <w:r w:rsidRPr="00E82C91">
        <w:rPr>
          <w:rFonts w:ascii="Arial" w:eastAsia="Times New Roman" w:hAnsi="Arial" w:cs="Arial"/>
          <w:b/>
          <w:color w:val="1D2129"/>
          <w:sz w:val="28"/>
          <w:szCs w:val="28"/>
          <w:lang w:eastAsia="it-IT"/>
        </w:rPr>
        <w:t>Dominicis</w:t>
      </w:r>
      <w:proofErr w:type="spellEnd"/>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Fausto Palomba</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Francesco Ciotola</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 xml:space="preserve">Francesca </w:t>
      </w:r>
      <w:proofErr w:type="spellStart"/>
      <w:r w:rsidRPr="00E82C91">
        <w:rPr>
          <w:rFonts w:ascii="Arial" w:eastAsia="Times New Roman" w:hAnsi="Arial" w:cs="Arial"/>
          <w:b/>
          <w:sz w:val="28"/>
          <w:szCs w:val="28"/>
          <w:lang w:eastAsia="it-IT"/>
        </w:rPr>
        <w:t>Rao</w:t>
      </w:r>
      <w:proofErr w:type="spellEnd"/>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Fulvio Ambrosio</w:t>
      </w:r>
      <w:r w:rsidRPr="00E82C91">
        <w:rPr>
          <w:rFonts w:ascii="Arial" w:eastAsia="Times New Roman" w:hAnsi="Arial" w:cs="Arial"/>
          <w:b/>
          <w:color w:val="1D2129"/>
          <w:sz w:val="28"/>
          <w:szCs w:val="28"/>
          <w:lang w:eastAsia="it-IT"/>
        </w:rPr>
        <w:t>, Giovanni </w:t>
      </w:r>
      <w:r w:rsidRPr="00E82C91">
        <w:rPr>
          <w:rFonts w:ascii="Arial" w:eastAsia="Times New Roman" w:hAnsi="Arial" w:cs="Arial"/>
          <w:b/>
          <w:sz w:val="28"/>
          <w:szCs w:val="28"/>
          <w:lang w:eastAsia="it-IT"/>
        </w:rPr>
        <w:t>Ruggiero</w:t>
      </w:r>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Giovanni Scotti</w:t>
      </w:r>
      <w:r w:rsidRPr="00E82C91">
        <w:rPr>
          <w:rFonts w:ascii="Arial" w:eastAsia="Times New Roman" w:hAnsi="Arial" w:cs="Arial"/>
          <w:b/>
          <w:color w:val="1D2129"/>
          <w:sz w:val="28"/>
          <w:szCs w:val="28"/>
          <w:lang w:eastAsia="it-IT"/>
        </w:rPr>
        <w:t>, Giuseppe Ricciardi, </w:t>
      </w:r>
      <w:r w:rsidRPr="00E82C91">
        <w:rPr>
          <w:rFonts w:ascii="Arial" w:eastAsia="Times New Roman" w:hAnsi="Arial" w:cs="Arial"/>
          <w:b/>
          <w:sz w:val="28"/>
          <w:szCs w:val="28"/>
          <w:lang w:eastAsia="it-IT"/>
        </w:rPr>
        <w:t xml:space="preserve">Marco </w:t>
      </w:r>
      <w:proofErr w:type="spellStart"/>
      <w:r w:rsidRPr="00E82C91">
        <w:rPr>
          <w:rFonts w:ascii="Arial" w:eastAsia="Times New Roman" w:hAnsi="Arial" w:cs="Arial"/>
          <w:b/>
          <w:sz w:val="28"/>
          <w:szCs w:val="28"/>
          <w:lang w:eastAsia="it-IT"/>
        </w:rPr>
        <w:t>Iannaccone</w:t>
      </w:r>
      <w:proofErr w:type="spellEnd"/>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 xml:space="preserve">Ilaria </w:t>
      </w:r>
      <w:proofErr w:type="spellStart"/>
      <w:r w:rsidRPr="00E82C91">
        <w:rPr>
          <w:rFonts w:ascii="Arial" w:eastAsia="Times New Roman" w:hAnsi="Arial" w:cs="Arial"/>
          <w:b/>
          <w:sz w:val="28"/>
          <w:szCs w:val="28"/>
          <w:lang w:eastAsia="it-IT"/>
        </w:rPr>
        <w:t>Abbiento</w:t>
      </w:r>
      <w:proofErr w:type="spellEnd"/>
      <w:r w:rsidRPr="00E82C91">
        <w:rPr>
          <w:rFonts w:ascii="Arial" w:eastAsia="Times New Roman" w:hAnsi="Arial" w:cs="Arial"/>
          <w:b/>
          <w:color w:val="1D2129"/>
          <w:sz w:val="28"/>
          <w:szCs w:val="28"/>
          <w:lang w:eastAsia="it-IT"/>
        </w:rPr>
        <w:t>, </w:t>
      </w:r>
      <w:r w:rsidRPr="00E82C91">
        <w:rPr>
          <w:rFonts w:ascii="Arial" w:eastAsia="Times New Roman" w:hAnsi="Arial" w:cs="Arial"/>
          <w:b/>
          <w:sz w:val="28"/>
          <w:szCs w:val="28"/>
          <w:lang w:eastAsia="it-IT"/>
        </w:rPr>
        <w:t>Ilaria </w:t>
      </w:r>
      <w:r w:rsidRPr="00DE1526">
        <w:rPr>
          <w:rFonts w:ascii="Arial" w:eastAsia="Times New Roman" w:hAnsi="Arial" w:cs="Arial"/>
          <w:b/>
          <w:sz w:val="28"/>
          <w:szCs w:val="28"/>
          <w:lang w:eastAsia="it-IT"/>
        </w:rPr>
        <w:t>Tortoriello</w:t>
      </w:r>
      <w:r w:rsidRPr="00DE1526">
        <w:rPr>
          <w:rFonts w:ascii="Arial" w:eastAsia="Times New Roman" w:hAnsi="Arial" w:cs="Arial"/>
          <w:b/>
          <w:color w:val="1D2129"/>
          <w:sz w:val="28"/>
          <w:szCs w:val="28"/>
          <w:lang w:eastAsia="it-IT"/>
        </w:rPr>
        <w:t xml:space="preserve">, Irene Maria Di Palma, Luca </w:t>
      </w:r>
      <w:proofErr w:type="spellStart"/>
      <w:r w:rsidRPr="00DE1526">
        <w:rPr>
          <w:rFonts w:ascii="Arial" w:eastAsia="Times New Roman" w:hAnsi="Arial" w:cs="Arial"/>
          <w:b/>
          <w:color w:val="1D2129"/>
          <w:sz w:val="28"/>
          <w:szCs w:val="28"/>
          <w:lang w:eastAsia="it-IT"/>
        </w:rPr>
        <w:t>Anzani</w:t>
      </w:r>
      <w:proofErr w:type="spellEnd"/>
      <w:r w:rsidRPr="00DE1526">
        <w:rPr>
          <w:rFonts w:ascii="Arial" w:eastAsia="Times New Roman" w:hAnsi="Arial" w:cs="Arial"/>
          <w:b/>
          <w:color w:val="1D2129"/>
          <w:sz w:val="28"/>
          <w:szCs w:val="28"/>
          <w:lang w:eastAsia="it-IT"/>
        </w:rPr>
        <w:t xml:space="preserve">, Luca Di Martino, Luigi Fedullo, Luigi Grassi, Marco Ghidelli, Maria </w:t>
      </w:r>
      <w:proofErr w:type="spellStart"/>
      <w:r w:rsidRPr="00DE1526">
        <w:rPr>
          <w:rFonts w:ascii="Arial" w:eastAsia="Times New Roman" w:hAnsi="Arial" w:cs="Arial"/>
          <w:b/>
          <w:color w:val="1D2129"/>
          <w:sz w:val="28"/>
          <w:szCs w:val="28"/>
          <w:lang w:eastAsia="it-IT"/>
        </w:rPr>
        <w:t>Avallone</w:t>
      </w:r>
      <w:proofErr w:type="spellEnd"/>
      <w:r w:rsidRPr="00DE1526">
        <w:rPr>
          <w:rFonts w:ascii="Arial" w:eastAsia="Times New Roman" w:hAnsi="Arial" w:cs="Arial"/>
          <w:b/>
          <w:color w:val="1D2129"/>
          <w:sz w:val="28"/>
          <w:szCs w:val="28"/>
          <w:lang w:eastAsia="it-IT"/>
        </w:rPr>
        <w:t xml:space="preserve">, Mario </w:t>
      </w:r>
      <w:proofErr w:type="spellStart"/>
      <w:r w:rsidRPr="00DE1526">
        <w:rPr>
          <w:rFonts w:ascii="Arial" w:eastAsia="Times New Roman" w:hAnsi="Arial" w:cs="Arial"/>
          <w:b/>
          <w:color w:val="1D2129"/>
          <w:sz w:val="28"/>
          <w:szCs w:val="28"/>
          <w:lang w:eastAsia="it-IT"/>
        </w:rPr>
        <w:t>Laporta</w:t>
      </w:r>
      <w:proofErr w:type="spellEnd"/>
      <w:r w:rsidRPr="00DE1526">
        <w:rPr>
          <w:rFonts w:ascii="Arial" w:eastAsia="Times New Roman" w:hAnsi="Arial" w:cs="Arial"/>
          <w:b/>
          <w:color w:val="1D2129"/>
          <w:sz w:val="28"/>
          <w:szCs w:val="28"/>
          <w:lang w:eastAsia="it-IT"/>
        </w:rPr>
        <w:t xml:space="preserve">, Mattia </w:t>
      </w:r>
      <w:proofErr w:type="spellStart"/>
      <w:r w:rsidRPr="00DE1526">
        <w:rPr>
          <w:rFonts w:ascii="Arial" w:eastAsia="Times New Roman" w:hAnsi="Arial" w:cs="Arial"/>
          <w:b/>
          <w:color w:val="1D2129"/>
          <w:sz w:val="28"/>
          <w:szCs w:val="28"/>
          <w:lang w:eastAsia="it-IT"/>
        </w:rPr>
        <w:t>Meirana</w:t>
      </w:r>
      <w:proofErr w:type="spellEnd"/>
      <w:r w:rsidRPr="00DE1526">
        <w:rPr>
          <w:rFonts w:ascii="Arial" w:eastAsia="Times New Roman" w:hAnsi="Arial" w:cs="Arial"/>
          <w:b/>
          <w:color w:val="1D2129"/>
          <w:sz w:val="28"/>
          <w:szCs w:val="28"/>
          <w:lang w:eastAsia="it-IT"/>
        </w:rPr>
        <w:t xml:space="preserve">, Michele Salvezza, Nicola Casamassima, Nico Vigenti, Roberta Basile, Salvatore Pastore, Salvino Campos, Serena </w:t>
      </w:r>
      <w:proofErr w:type="spellStart"/>
      <w:r w:rsidRPr="00DE1526">
        <w:rPr>
          <w:rFonts w:ascii="Arial" w:eastAsia="Times New Roman" w:hAnsi="Arial" w:cs="Arial"/>
          <w:b/>
          <w:color w:val="1D2129"/>
          <w:sz w:val="28"/>
          <w:szCs w:val="28"/>
          <w:lang w:eastAsia="it-IT"/>
        </w:rPr>
        <w:t>Petricelli</w:t>
      </w:r>
      <w:proofErr w:type="spellEnd"/>
      <w:r w:rsidRPr="00DE1526">
        <w:rPr>
          <w:rFonts w:ascii="Arial" w:eastAsia="Times New Roman" w:hAnsi="Arial" w:cs="Arial"/>
          <w:b/>
          <w:color w:val="1D2129"/>
          <w:sz w:val="28"/>
          <w:szCs w:val="28"/>
          <w:lang w:eastAsia="it-IT"/>
        </w:rPr>
        <w:t>, Sergio Riccio, Stefania Piccioni, Stefano Cardone, Stefano Di Martino, Susy D'</w:t>
      </w:r>
      <w:proofErr w:type="spellStart"/>
      <w:r w:rsidRPr="00DE1526">
        <w:rPr>
          <w:rFonts w:ascii="Arial" w:eastAsia="Times New Roman" w:hAnsi="Arial" w:cs="Arial"/>
          <w:b/>
          <w:color w:val="1D2129"/>
          <w:sz w:val="28"/>
          <w:szCs w:val="28"/>
          <w:lang w:eastAsia="it-IT"/>
        </w:rPr>
        <w:t>Urzo</w:t>
      </w:r>
      <w:proofErr w:type="spellEnd"/>
      <w:r w:rsidRPr="00DE1526">
        <w:rPr>
          <w:rFonts w:ascii="Arial" w:eastAsia="Times New Roman" w:hAnsi="Arial" w:cs="Arial"/>
          <w:b/>
          <w:color w:val="1D2129"/>
          <w:sz w:val="28"/>
          <w:szCs w:val="28"/>
          <w:lang w:eastAsia="it-IT"/>
        </w:rPr>
        <w:t>, Vera Maone, Vincenzo Pagliuca, Roberto Salomone</w:t>
      </w:r>
    </w:p>
    <w:p w14:paraId="56A60FC5" w14:textId="77777777" w:rsidR="00E82C91" w:rsidRPr="00E82C91" w:rsidRDefault="00E82C91" w:rsidP="006E51BE">
      <w:pPr>
        <w:jc w:val="both"/>
        <w:rPr>
          <w:rFonts w:ascii="Arial" w:eastAsia="Times New Roman" w:hAnsi="Arial" w:cs="Arial"/>
          <w:b/>
          <w:sz w:val="28"/>
          <w:szCs w:val="28"/>
          <w:lang w:eastAsia="it-IT"/>
        </w:rPr>
      </w:pPr>
    </w:p>
    <w:p w14:paraId="3BB7E66A" w14:textId="77777777" w:rsidR="00E82C91" w:rsidRPr="00E82C91" w:rsidRDefault="00E82C91" w:rsidP="006E51BE">
      <w:pPr>
        <w:spacing w:before="100" w:beforeAutospacing="1"/>
        <w:jc w:val="both"/>
        <w:rPr>
          <w:rFonts w:ascii="Arial" w:hAnsi="Arial" w:cs="Arial"/>
          <w:b/>
          <w:sz w:val="28"/>
          <w:szCs w:val="28"/>
          <w:lang w:eastAsia="it-IT"/>
        </w:rPr>
      </w:pPr>
    </w:p>
    <w:p w14:paraId="190F45EE" w14:textId="77777777" w:rsidR="00541AAB" w:rsidRDefault="00541AAB" w:rsidP="006E51BE">
      <w:pPr>
        <w:jc w:val="both"/>
      </w:pPr>
      <w:bookmarkStart w:id="1" w:name="m_-573456186712757721_m_-688628078999846"/>
      <w:bookmarkEnd w:id="1"/>
    </w:p>
    <w:bookmarkEnd w:id="0"/>
    <w:sectPr w:rsidR="00541AAB" w:rsidSect="005F0EA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91"/>
    <w:rsid w:val="00275DE9"/>
    <w:rsid w:val="00541AAB"/>
    <w:rsid w:val="005621B9"/>
    <w:rsid w:val="005F0EA7"/>
    <w:rsid w:val="006E51BE"/>
    <w:rsid w:val="00725F36"/>
    <w:rsid w:val="00DE1526"/>
    <w:rsid w:val="00E82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B5C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2C91"/>
    <w:pPr>
      <w:spacing w:before="100" w:beforeAutospacing="1" w:after="100" w:afterAutospacing="1"/>
    </w:pPr>
    <w:rPr>
      <w:rFonts w:ascii="Times New Roman" w:hAnsi="Times New Roman" w:cs="Times New Roman"/>
      <w:lang w:eastAsia="it-IT"/>
    </w:rPr>
  </w:style>
  <w:style w:type="character" w:customStyle="1" w:styleId="ox-880d5efee2-gmail-m-573456186712757721gmail-m-2614648264732173918gmail-textexposedshow">
    <w:name w:val="ox-880d5efee2-gmail-m_-573456186712757721gmail-m_-2614648264732173918gmail-text_exposed_show"/>
    <w:basedOn w:val="Carpredefinitoparagrafo"/>
    <w:rsid w:val="00E82C91"/>
  </w:style>
  <w:style w:type="character" w:styleId="Collegamentoipertestuale">
    <w:name w:val="Hyperlink"/>
    <w:basedOn w:val="Carpredefinitoparagrafo"/>
    <w:uiPriority w:val="99"/>
    <w:semiHidden/>
    <w:unhideWhenUsed/>
    <w:rsid w:val="00E82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9687">
      <w:bodyDiv w:val="1"/>
      <w:marLeft w:val="0"/>
      <w:marRight w:val="0"/>
      <w:marTop w:val="0"/>
      <w:marBottom w:val="0"/>
      <w:divBdr>
        <w:top w:val="none" w:sz="0" w:space="0" w:color="auto"/>
        <w:left w:val="none" w:sz="0" w:space="0" w:color="auto"/>
        <w:bottom w:val="none" w:sz="0" w:space="0" w:color="auto"/>
        <w:right w:val="none" w:sz="0" w:space="0" w:color="auto"/>
      </w:divBdr>
      <w:divsChild>
        <w:div w:id="1293248645">
          <w:marLeft w:val="0"/>
          <w:marRight w:val="0"/>
          <w:marTop w:val="0"/>
          <w:marBottom w:val="0"/>
          <w:divBdr>
            <w:top w:val="none" w:sz="0" w:space="0" w:color="auto"/>
            <w:left w:val="none" w:sz="0" w:space="0" w:color="auto"/>
            <w:bottom w:val="none" w:sz="0" w:space="0" w:color="auto"/>
            <w:right w:val="none" w:sz="0" w:space="0" w:color="auto"/>
          </w:divBdr>
        </w:div>
        <w:div w:id="1818262678">
          <w:marLeft w:val="0"/>
          <w:marRight w:val="0"/>
          <w:marTop w:val="0"/>
          <w:marBottom w:val="0"/>
          <w:divBdr>
            <w:top w:val="none" w:sz="0" w:space="0" w:color="auto"/>
            <w:left w:val="none" w:sz="0" w:space="0" w:color="auto"/>
            <w:bottom w:val="none" w:sz="0" w:space="0" w:color="auto"/>
            <w:right w:val="none" w:sz="0" w:space="0" w:color="auto"/>
          </w:divBdr>
        </w:div>
        <w:div w:id="856893832">
          <w:marLeft w:val="0"/>
          <w:marRight w:val="0"/>
          <w:marTop w:val="0"/>
          <w:marBottom w:val="0"/>
          <w:divBdr>
            <w:top w:val="none" w:sz="0" w:space="0" w:color="auto"/>
            <w:left w:val="none" w:sz="0" w:space="0" w:color="auto"/>
            <w:bottom w:val="none" w:sz="0" w:space="0" w:color="auto"/>
            <w:right w:val="none" w:sz="0" w:space="0" w:color="auto"/>
          </w:divBdr>
        </w:div>
        <w:div w:id="1796286777">
          <w:marLeft w:val="0"/>
          <w:marRight w:val="0"/>
          <w:marTop w:val="0"/>
          <w:marBottom w:val="0"/>
          <w:divBdr>
            <w:top w:val="none" w:sz="0" w:space="0" w:color="auto"/>
            <w:left w:val="none" w:sz="0" w:space="0" w:color="auto"/>
            <w:bottom w:val="none" w:sz="0" w:space="0" w:color="auto"/>
            <w:right w:val="none" w:sz="0" w:space="0" w:color="auto"/>
          </w:divBdr>
        </w:div>
        <w:div w:id="318770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621</Words>
  <Characters>3546</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2017-11-24T12:47:00Z</dcterms:created>
  <dcterms:modified xsi:type="dcterms:W3CDTF">2017-11-24T20:14:00Z</dcterms:modified>
</cp:coreProperties>
</file>