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97" w:rsidRPr="008D5221" w:rsidRDefault="008D5221">
      <w:pPr>
        <w:pStyle w:val="normal"/>
        <w:rPr>
          <w:rFonts w:ascii="Times New Roman" w:eastAsia="Times New Roman" w:hAnsi="Times New Roman" w:cs="Times New Roman"/>
          <w:b/>
          <w:sz w:val="28"/>
          <w:szCs w:val="28"/>
        </w:rPr>
      </w:pPr>
      <w:r w:rsidRPr="008D5221">
        <w:rPr>
          <w:rFonts w:ascii="Times New Roman" w:eastAsia="Times New Roman" w:hAnsi="Times New Roman" w:cs="Times New Roman"/>
          <w:b/>
          <w:sz w:val="28"/>
          <w:szCs w:val="28"/>
        </w:rPr>
        <w:t>ECHOES</w:t>
      </w:r>
    </w:p>
    <w:p w:rsidR="008D5221" w:rsidRPr="008D5221" w:rsidRDefault="008D5221">
      <w:pPr>
        <w:pStyle w:val="normal"/>
        <w:rPr>
          <w:rFonts w:ascii="Times New Roman" w:eastAsia="Times New Roman" w:hAnsi="Times New Roman" w:cs="Times New Roman"/>
          <w:sz w:val="28"/>
          <w:szCs w:val="28"/>
        </w:rPr>
      </w:pPr>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 xml:space="preserve">Sede espositiva: </w:t>
      </w:r>
      <w:proofErr w:type="spellStart"/>
      <w:r w:rsidRPr="008D5221">
        <w:rPr>
          <w:rFonts w:ascii="Times New Roman" w:eastAsia="Times New Roman" w:hAnsi="Times New Roman" w:cs="Times New Roman"/>
          <w:sz w:val="28"/>
          <w:szCs w:val="28"/>
        </w:rPr>
        <w:t>Operà</w:t>
      </w:r>
      <w:proofErr w:type="spellEnd"/>
      <w:r w:rsidRPr="008D5221">
        <w:rPr>
          <w:rFonts w:ascii="Times New Roman" w:eastAsia="Times New Roman" w:hAnsi="Times New Roman" w:cs="Times New Roman"/>
          <w:sz w:val="28"/>
          <w:szCs w:val="28"/>
        </w:rPr>
        <w:t xml:space="preserve"> – Art </w:t>
      </w:r>
      <w:proofErr w:type="spellStart"/>
      <w:r w:rsidRPr="008D5221">
        <w:rPr>
          <w:rFonts w:ascii="Times New Roman" w:eastAsia="Times New Roman" w:hAnsi="Times New Roman" w:cs="Times New Roman"/>
          <w:sz w:val="28"/>
          <w:szCs w:val="28"/>
        </w:rPr>
        <w:t>Gallery</w:t>
      </w:r>
      <w:proofErr w:type="spellEnd"/>
      <w:r w:rsidRPr="008D5221">
        <w:rPr>
          <w:rFonts w:ascii="Times New Roman" w:eastAsia="Times New Roman" w:hAnsi="Times New Roman" w:cs="Times New Roman"/>
          <w:sz w:val="28"/>
          <w:szCs w:val="28"/>
        </w:rPr>
        <w:t xml:space="preserve"> &amp; </w:t>
      </w:r>
      <w:proofErr w:type="spellStart"/>
      <w:r w:rsidRPr="008D5221">
        <w:rPr>
          <w:rFonts w:ascii="Times New Roman" w:eastAsia="Times New Roman" w:hAnsi="Times New Roman" w:cs="Times New Roman"/>
          <w:sz w:val="28"/>
          <w:szCs w:val="28"/>
        </w:rPr>
        <w:t>Events</w:t>
      </w:r>
      <w:proofErr w:type="spellEnd"/>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Indirizzo: Corso Savoia 4/6, Acireale (CT) 95024</w:t>
      </w:r>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Periodo di apertura: 18 gennaio – 1 febbraio 2026</w:t>
      </w:r>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 xml:space="preserve">Vernissage: domenica 18 gennaio 2026, ore 18.30 </w:t>
      </w:r>
      <w:r>
        <w:rPr>
          <w:rFonts w:ascii="Times New Roman" w:eastAsia="Times New Roman" w:hAnsi="Times New Roman" w:cs="Times New Roman"/>
          <w:sz w:val="28"/>
          <w:szCs w:val="28"/>
        </w:rPr>
        <w:t xml:space="preserve"> - </w:t>
      </w:r>
      <w:r w:rsidRPr="008D5221">
        <w:rPr>
          <w:rFonts w:ascii="Times New Roman" w:eastAsia="Times New Roman" w:hAnsi="Times New Roman" w:cs="Times New Roman"/>
          <w:sz w:val="28"/>
          <w:szCs w:val="28"/>
        </w:rPr>
        <w:t>Ingresso gratuito</w:t>
      </w:r>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Organizzazione: Petit Prince srl</w:t>
      </w:r>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 xml:space="preserve">Presentazione critica: Salvatore </w:t>
      </w:r>
      <w:proofErr w:type="spellStart"/>
      <w:r w:rsidRPr="008D5221">
        <w:rPr>
          <w:rFonts w:ascii="Times New Roman" w:eastAsia="Times New Roman" w:hAnsi="Times New Roman" w:cs="Times New Roman"/>
          <w:sz w:val="28"/>
          <w:szCs w:val="28"/>
        </w:rPr>
        <w:t>Scarabelli</w:t>
      </w:r>
      <w:proofErr w:type="spellEnd"/>
    </w:p>
    <w:p w:rsidR="00B16697" w:rsidRPr="008D5221" w:rsidRDefault="008D5221">
      <w:pPr>
        <w:pStyle w:val="normal"/>
        <w:spacing w:line="335"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Testo critico in catalogo: Giuseppe Maria Andrea Marrone</w:t>
      </w:r>
    </w:p>
    <w:p w:rsidR="008D5221" w:rsidRPr="008D5221" w:rsidRDefault="008D5221">
      <w:pPr>
        <w:pStyle w:val="normal"/>
        <w:jc w:val="both"/>
        <w:rPr>
          <w:rFonts w:ascii="Times New Roman" w:eastAsia="Times New Roman" w:hAnsi="Times New Roman" w:cs="Times New Roman"/>
          <w:color w:val="292C2E"/>
          <w:sz w:val="28"/>
          <w:szCs w:val="28"/>
        </w:rPr>
      </w:pP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Orari:</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Lunedì: 16:30–20</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Martedì: 09:30–13, 16:30–20</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Mercoledì: 09:30–13, 16:30–20</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Giovedì: 09:30–13, 16:30–20</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Venerdì: 09:30–13, 16:30–20</w:t>
      </w:r>
    </w:p>
    <w:p w:rsidR="008D5221"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Sabato: 09:30–13, 16:30–20</w:t>
      </w:r>
    </w:p>
    <w:p w:rsidR="00B16697" w:rsidRPr="008D5221" w:rsidRDefault="008D5221">
      <w:pPr>
        <w:pStyle w:val="normal"/>
        <w:jc w:val="both"/>
        <w:rPr>
          <w:rFonts w:ascii="Times New Roman" w:eastAsia="Times New Roman" w:hAnsi="Times New Roman" w:cs="Times New Roman"/>
          <w:color w:val="292C2E"/>
          <w:sz w:val="28"/>
          <w:szCs w:val="28"/>
        </w:rPr>
      </w:pPr>
      <w:r w:rsidRPr="008D5221">
        <w:rPr>
          <w:rFonts w:ascii="Times New Roman" w:eastAsia="Times New Roman" w:hAnsi="Times New Roman" w:cs="Times New Roman"/>
          <w:color w:val="292C2E"/>
          <w:sz w:val="28"/>
          <w:szCs w:val="28"/>
        </w:rPr>
        <w:t>Domenica: 10–13, 17:30–19:30</w:t>
      </w:r>
    </w:p>
    <w:p w:rsidR="00B16697" w:rsidRDefault="00B16697">
      <w:pPr>
        <w:pStyle w:val="normal"/>
        <w:rPr>
          <w:rFonts w:ascii="Times New Roman" w:eastAsia="Times New Roman" w:hAnsi="Times New Roman" w:cs="Times New Roman"/>
          <w:sz w:val="28"/>
          <w:szCs w:val="28"/>
        </w:rPr>
      </w:pPr>
    </w:p>
    <w:p w:rsidR="008D5221" w:rsidRDefault="008D5221">
      <w:pPr>
        <w:pStyle w:val="normal"/>
        <w:spacing w:line="36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_____________________________________________________________</w:t>
      </w:r>
    </w:p>
    <w:p w:rsidR="008D5221" w:rsidRDefault="008D5221" w:rsidP="008D5221">
      <w:pPr>
        <w:pStyle w:val="normal"/>
        <w:spacing w:line="360" w:lineRule="auto"/>
        <w:rPr>
          <w:rFonts w:ascii="Times New Roman" w:eastAsia="Times New Roman" w:hAnsi="Times New Roman" w:cs="Times New Roman"/>
          <w:b/>
          <w:bCs/>
          <w:i/>
          <w:iCs/>
          <w:sz w:val="28"/>
          <w:szCs w:val="28"/>
        </w:rPr>
      </w:pPr>
    </w:p>
    <w:p w:rsidR="008D5221" w:rsidRDefault="008D5221" w:rsidP="008D5221">
      <w:pPr>
        <w:pStyle w:val="normal"/>
        <w:spacing w:line="360" w:lineRule="auto"/>
        <w:jc w:val="both"/>
        <w:rPr>
          <w:rFonts w:ascii="Times New Roman" w:eastAsia="Times New Roman" w:hAnsi="Times New Roman" w:cs="Times New Roman"/>
          <w:b/>
          <w:bCs/>
          <w:i/>
          <w:iCs/>
          <w:sz w:val="28"/>
          <w:szCs w:val="28"/>
        </w:rPr>
      </w:pPr>
      <w:proofErr w:type="spellStart"/>
      <w:r>
        <w:rPr>
          <w:rFonts w:ascii="Times New Roman" w:eastAsia="Times New Roman" w:hAnsi="Times New Roman" w:cs="Times New Roman"/>
          <w:b/>
          <w:bCs/>
          <w:i/>
          <w:iCs/>
          <w:sz w:val="28"/>
          <w:szCs w:val="28"/>
        </w:rPr>
        <w:t>Echoes</w:t>
      </w:r>
      <w:proofErr w:type="spellEnd"/>
      <w:r>
        <w:rPr>
          <w:rFonts w:ascii="Times New Roman" w:eastAsia="Times New Roman" w:hAnsi="Times New Roman" w:cs="Times New Roman"/>
          <w:sz w:val="28"/>
          <w:szCs w:val="28"/>
        </w:rPr>
        <w:t xml:space="preserve">, la personale di </w:t>
      </w:r>
      <w:r>
        <w:rPr>
          <w:rFonts w:ascii="Times New Roman" w:eastAsia="Times New Roman" w:hAnsi="Times New Roman" w:cs="Times New Roman"/>
          <w:b/>
          <w:bCs/>
          <w:sz w:val="28"/>
          <w:szCs w:val="28"/>
        </w:rPr>
        <w:t>Sante Muro</w:t>
      </w:r>
      <w:r>
        <w:rPr>
          <w:rFonts w:ascii="Times New Roman" w:eastAsia="Times New Roman" w:hAnsi="Times New Roman" w:cs="Times New Roman"/>
          <w:sz w:val="28"/>
          <w:szCs w:val="28"/>
        </w:rPr>
        <w:t xml:space="preserve"> ad Acireale presso la Galleria d’arte </w:t>
      </w:r>
      <w:proofErr w:type="spellStart"/>
      <w:r>
        <w:rPr>
          <w:rFonts w:ascii="Times New Roman" w:eastAsia="Times New Roman" w:hAnsi="Times New Roman" w:cs="Times New Roman"/>
          <w:i/>
          <w:iCs/>
          <w:sz w:val="28"/>
          <w:szCs w:val="28"/>
        </w:rPr>
        <w:t>Operà</w:t>
      </w:r>
      <w:proofErr w:type="spellEnd"/>
    </w:p>
    <w:p w:rsidR="008D5221" w:rsidRDefault="008D5221" w:rsidP="008D5221">
      <w:pPr>
        <w:pStyle w:val="normal"/>
        <w:spacing w:line="36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Vernissage </w:t>
      </w:r>
      <w:r>
        <w:rPr>
          <w:rFonts w:ascii="Times New Roman" w:eastAsia="Times New Roman" w:hAnsi="Times New Roman" w:cs="Times New Roman"/>
          <w:sz w:val="28"/>
          <w:szCs w:val="28"/>
        </w:rPr>
        <w:t>domenica 18 gennaio 2026 alle ore 18:30</w:t>
      </w:r>
    </w:p>
    <w:p w:rsidR="008D5221" w:rsidRDefault="008D5221">
      <w:pPr>
        <w:pStyle w:val="normal"/>
        <w:spacing w:line="360" w:lineRule="auto"/>
        <w:jc w:val="both"/>
        <w:rPr>
          <w:rFonts w:ascii="Times New Roman" w:eastAsia="Times New Roman" w:hAnsi="Times New Roman" w:cs="Times New Roman"/>
          <w:b/>
          <w:bCs/>
          <w:i/>
          <w:iCs/>
          <w:sz w:val="28"/>
          <w:szCs w:val="28"/>
        </w:rPr>
      </w:pPr>
    </w:p>
    <w:p w:rsidR="00B16697" w:rsidRDefault="008D5221">
      <w:pPr>
        <w:pStyle w:val="normal"/>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i/>
          <w:iCs/>
          <w:sz w:val="28"/>
          <w:szCs w:val="28"/>
        </w:rPr>
        <w:t>Echoes</w:t>
      </w:r>
      <w:proofErr w:type="spellEnd"/>
      <w:r>
        <w:rPr>
          <w:rFonts w:ascii="Times New Roman" w:eastAsia="Times New Roman" w:hAnsi="Times New Roman" w:cs="Times New Roman"/>
          <w:sz w:val="28"/>
          <w:szCs w:val="28"/>
        </w:rPr>
        <w:t xml:space="preserve"> di </w:t>
      </w:r>
      <w:r>
        <w:rPr>
          <w:rFonts w:ascii="Times New Roman" w:eastAsia="Times New Roman" w:hAnsi="Times New Roman" w:cs="Times New Roman"/>
          <w:b/>
          <w:bCs/>
          <w:sz w:val="28"/>
          <w:szCs w:val="28"/>
        </w:rPr>
        <w:t>Sante Muro</w:t>
      </w:r>
      <w:r>
        <w:rPr>
          <w:rFonts w:ascii="Times New Roman" w:eastAsia="Times New Roman" w:hAnsi="Times New Roman" w:cs="Times New Roman"/>
          <w:sz w:val="28"/>
          <w:szCs w:val="28"/>
        </w:rPr>
        <w:t xml:space="preserve">, la mostra personale di Pop art che si terrà ad Acireale, ospitata  dalla Galleria d’arte </w:t>
      </w:r>
      <w:proofErr w:type="spellStart"/>
      <w:r>
        <w:rPr>
          <w:rFonts w:ascii="Times New Roman" w:eastAsia="Times New Roman" w:hAnsi="Times New Roman" w:cs="Times New Roman"/>
          <w:i/>
          <w:iCs/>
          <w:sz w:val="28"/>
          <w:szCs w:val="28"/>
        </w:rPr>
        <w:t>Operà</w:t>
      </w:r>
      <w:proofErr w:type="spellEnd"/>
      <w:r>
        <w:rPr>
          <w:rFonts w:ascii="Times New Roman" w:eastAsia="Times New Roman" w:hAnsi="Times New Roman" w:cs="Times New Roman"/>
          <w:sz w:val="28"/>
          <w:szCs w:val="28"/>
        </w:rPr>
        <w:t xml:space="preserve"> e in collaborazione con </w:t>
      </w:r>
      <w:r>
        <w:rPr>
          <w:rFonts w:ascii="Times New Roman" w:eastAsia="Times New Roman" w:hAnsi="Times New Roman" w:cs="Times New Roman"/>
          <w:i/>
          <w:iCs/>
          <w:sz w:val="28"/>
          <w:szCs w:val="28"/>
        </w:rPr>
        <w:t xml:space="preserve">Petit Prince – art </w:t>
      </w:r>
      <w:proofErr w:type="spellStart"/>
      <w:r>
        <w:rPr>
          <w:rFonts w:ascii="Times New Roman" w:eastAsia="Times New Roman" w:hAnsi="Times New Roman" w:cs="Times New Roman"/>
          <w:i/>
          <w:iCs/>
          <w:sz w:val="28"/>
          <w:szCs w:val="28"/>
        </w:rPr>
        <w:t>galleries</w:t>
      </w:r>
      <w:proofErr w:type="spellEnd"/>
      <w:r>
        <w:rPr>
          <w:rFonts w:ascii="Times New Roman" w:eastAsia="Times New Roman" w:hAnsi="Times New Roman" w:cs="Times New Roman"/>
          <w:sz w:val="28"/>
          <w:szCs w:val="28"/>
        </w:rPr>
        <w:t>, vuole essere un’immersione oltre il confine-limite della realtà che dà accesso al mondo dell’ironia, un l</w:t>
      </w:r>
      <w:r>
        <w:rPr>
          <w:rFonts w:ascii="Times New Roman" w:eastAsia="Times New Roman" w:hAnsi="Times New Roman" w:cs="Times New Roman"/>
          <w:sz w:val="28"/>
          <w:szCs w:val="28"/>
        </w:rPr>
        <w:t>ibero gioco dell’autore che irrompe nel quotidiano, Pop, con l’audacia della dissacrazione, soprattutto della storia dell’arte, ma anche delle strutture sociali contemporanee, un autentico tuffo nei colori che rispondono ad una logica non lineare dal gusto</w:t>
      </w:r>
      <w:r>
        <w:rPr>
          <w:rFonts w:ascii="Times New Roman" w:eastAsia="Times New Roman" w:hAnsi="Times New Roman" w:cs="Times New Roman"/>
          <w:sz w:val="28"/>
          <w:szCs w:val="28"/>
        </w:rPr>
        <w:t xml:space="preserve"> volutamente provocatorio.</w:t>
      </w:r>
    </w:p>
    <w:p w:rsidR="00B16697" w:rsidRDefault="00B16697">
      <w:pPr>
        <w:pStyle w:val="normal"/>
        <w:spacing w:line="360" w:lineRule="auto"/>
        <w:jc w:val="both"/>
        <w:rPr>
          <w:rFonts w:ascii="Times New Roman" w:eastAsia="Times New Roman" w:hAnsi="Times New Roman" w:cs="Times New Roman"/>
          <w:sz w:val="28"/>
          <w:szCs w:val="28"/>
        </w:rPr>
      </w:pPr>
    </w:p>
    <w:p w:rsidR="00B16697" w:rsidRDefault="008D5221">
      <w:pPr>
        <w:pStyle w:val="normal"/>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ricerca dell’artista lascia spazio all’interpretazione di una profondità che ha del gusto Pop il lascito della serialità, ma che ha la convinzione di poter decostruire </w:t>
      </w:r>
      <w:r>
        <w:rPr>
          <w:rFonts w:ascii="Times New Roman" w:eastAsia="Times New Roman" w:hAnsi="Times New Roman" w:cs="Times New Roman"/>
          <w:sz w:val="28"/>
          <w:szCs w:val="28"/>
        </w:rPr>
        <w:lastRenderedPageBreak/>
        <w:t>alcuni assunti della realtà di oggi non agevoli alla cres</w:t>
      </w:r>
      <w:r>
        <w:rPr>
          <w:rFonts w:ascii="Times New Roman" w:eastAsia="Times New Roman" w:hAnsi="Times New Roman" w:cs="Times New Roman"/>
          <w:sz w:val="28"/>
          <w:szCs w:val="28"/>
        </w:rPr>
        <w:t>cita dell’essere umano come essere metafisico, un viaggio alla riscoperta ontologica del valore della persona come portatrice di un segno, l’eco, spirituale, un fenomeno acustico che diventa il simbolo della ridondanza dell’interiorità umana.</w:t>
      </w:r>
    </w:p>
    <w:p w:rsidR="00B16697" w:rsidRDefault="00B16697">
      <w:pPr>
        <w:pStyle w:val="normal"/>
        <w:spacing w:line="360" w:lineRule="auto"/>
        <w:jc w:val="both"/>
        <w:rPr>
          <w:rFonts w:ascii="Times New Roman" w:eastAsia="Times New Roman" w:hAnsi="Times New Roman" w:cs="Times New Roman"/>
          <w:sz w:val="28"/>
          <w:szCs w:val="28"/>
        </w:rPr>
      </w:pPr>
    </w:p>
    <w:p w:rsidR="00B16697" w:rsidRDefault="008D5221">
      <w:pPr>
        <w:pStyle w:val="normal"/>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mostra, i</w:t>
      </w:r>
      <w:r>
        <w:rPr>
          <w:rFonts w:ascii="Times New Roman" w:eastAsia="Times New Roman" w:hAnsi="Times New Roman" w:cs="Times New Roman"/>
          <w:sz w:val="28"/>
          <w:szCs w:val="28"/>
        </w:rPr>
        <w:t xml:space="preserve">l cui </w:t>
      </w:r>
      <w:r>
        <w:rPr>
          <w:rFonts w:ascii="Times New Roman" w:eastAsia="Times New Roman" w:hAnsi="Times New Roman" w:cs="Times New Roman"/>
          <w:i/>
          <w:iCs/>
          <w:sz w:val="28"/>
          <w:szCs w:val="28"/>
        </w:rPr>
        <w:t xml:space="preserve">vernissage </w:t>
      </w:r>
      <w:r>
        <w:rPr>
          <w:rFonts w:ascii="Times New Roman" w:eastAsia="Times New Roman" w:hAnsi="Times New Roman" w:cs="Times New Roman"/>
          <w:sz w:val="28"/>
          <w:szCs w:val="28"/>
        </w:rPr>
        <w:t>è fissato per il giorno domenica 18 gennaio 2026 alle ore 18.30 presso la sede dell’</w:t>
      </w:r>
      <w:proofErr w:type="spellStart"/>
      <w:r>
        <w:rPr>
          <w:rFonts w:ascii="Times New Roman" w:eastAsia="Times New Roman" w:hAnsi="Times New Roman" w:cs="Times New Roman"/>
          <w:i/>
          <w:iCs/>
          <w:sz w:val="28"/>
          <w:szCs w:val="28"/>
        </w:rPr>
        <w:t>Operà</w:t>
      </w:r>
      <w:proofErr w:type="spellEnd"/>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in Corso Savoia 4/6 ad Acireale, sarà visitabile fino al giorno primo febbraio 2026.</w:t>
      </w:r>
    </w:p>
    <w:p w:rsidR="00B16697" w:rsidRDefault="00B16697">
      <w:pPr>
        <w:pStyle w:val="normal"/>
        <w:spacing w:line="360" w:lineRule="auto"/>
        <w:jc w:val="both"/>
        <w:rPr>
          <w:rFonts w:ascii="Times New Roman" w:eastAsia="Times New Roman" w:hAnsi="Times New Roman" w:cs="Times New Roman"/>
          <w:sz w:val="28"/>
          <w:szCs w:val="28"/>
        </w:rPr>
      </w:pPr>
    </w:p>
    <w:p w:rsidR="00B16697" w:rsidRDefault="008D5221">
      <w:pPr>
        <w:pStyle w:val="normal"/>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 testo che accompagna il catalogo e l’impianto critico è di G</w:t>
      </w:r>
      <w:r>
        <w:rPr>
          <w:rFonts w:ascii="Times New Roman" w:eastAsia="Times New Roman" w:hAnsi="Times New Roman" w:cs="Times New Roman"/>
          <w:sz w:val="28"/>
          <w:szCs w:val="28"/>
        </w:rPr>
        <w:t>iuseppe Maria Andrea Marrone, filosofo e critico d’arte contemporanea.</w:t>
      </w:r>
    </w:p>
    <w:p w:rsidR="008D5221" w:rsidRDefault="008D5221">
      <w:pPr>
        <w:pStyle w:val="normal"/>
        <w:pBdr>
          <w:bottom w:val="single" w:sz="12" w:space="1" w:color="auto"/>
        </w:pBdr>
        <w:spacing w:line="360" w:lineRule="auto"/>
        <w:jc w:val="both"/>
        <w:rPr>
          <w:rFonts w:ascii="Times New Roman" w:eastAsia="Times New Roman" w:hAnsi="Times New Roman" w:cs="Times New Roman"/>
          <w:sz w:val="28"/>
          <w:szCs w:val="28"/>
        </w:rPr>
      </w:pPr>
    </w:p>
    <w:p w:rsidR="008D5221" w:rsidRDefault="008D5221" w:rsidP="008D5221">
      <w:pPr>
        <w:pStyle w:val="normal"/>
        <w:spacing w:line="360" w:lineRule="auto"/>
        <w:jc w:val="both"/>
        <w:rPr>
          <w:rFonts w:ascii="Times New Roman" w:eastAsia="Times New Roman" w:hAnsi="Times New Roman" w:cs="Times New Roman"/>
          <w:sz w:val="28"/>
          <w:szCs w:val="28"/>
        </w:rPr>
      </w:pPr>
    </w:p>
    <w:p w:rsidR="008D5221" w:rsidRPr="008D5221" w:rsidRDefault="008D5221" w:rsidP="008D5221">
      <w:pPr>
        <w:pStyle w:val="normal"/>
        <w:spacing w:line="360"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 xml:space="preserve">Sito web - </w:t>
      </w:r>
      <w:hyperlink r:id="rId5" w:history="1">
        <w:r w:rsidRPr="008D5221">
          <w:rPr>
            <w:sz w:val="28"/>
            <w:szCs w:val="28"/>
          </w:rPr>
          <w:t>https://www.facebook.com/OperaArtGallery</w:t>
        </w:r>
      </w:hyperlink>
    </w:p>
    <w:p w:rsidR="008D5221" w:rsidRPr="008D5221" w:rsidRDefault="008D5221" w:rsidP="008D5221">
      <w:pPr>
        <w:pStyle w:val="normal"/>
        <w:spacing w:line="360" w:lineRule="auto"/>
        <w:jc w:val="both"/>
        <w:rPr>
          <w:rFonts w:ascii="Times New Roman" w:eastAsia="Times New Roman" w:hAnsi="Times New Roman" w:cs="Times New Roman"/>
          <w:sz w:val="28"/>
          <w:szCs w:val="28"/>
        </w:rPr>
      </w:pPr>
      <w:r w:rsidRPr="008D5221">
        <w:rPr>
          <w:rFonts w:ascii="Times New Roman" w:eastAsia="Times New Roman" w:hAnsi="Times New Roman" w:cs="Times New Roman"/>
          <w:sz w:val="28"/>
          <w:szCs w:val="28"/>
        </w:rPr>
        <w:t>Telefono info - 3669530690</w:t>
      </w:r>
    </w:p>
    <w:sectPr w:rsidR="008D5221" w:rsidRPr="008D5221" w:rsidSect="00B16697">
      <w:pgSz w:w="11906" w:h="16838"/>
      <w:pgMar w:top="1134" w:right="1134" w:bottom="1134"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82ECD32C-8321-485E-9448-0A1DA2A7B46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proofState w:spelling="clean"/>
  <w:defaultTabStop w:val="720"/>
  <w:hyphenationZone w:val="283"/>
  <w:characterSpacingControl w:val="doNotCompress"/>
  <w:compat/>
  <w:rsids>
    <w:rsidRoot w:val="00B16697"/>
    <w:rsid w:val="008D5221"/>
    <w:rsid w:val="00B166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B16697"/>
    <w:pPr>
      <w:keepNext/>
      <w:keepLines/>
      <w:spacing w:before="480" w:after="120"/>
      <w:outlineLvl w:val="0"/>
    </w:pPr>
    <w:rPr>
      <w:b/>
      <w:bCs/>
      <w:sz w:val="48"/>
      <w:szCs w:val="48"/>
    </w:rPr>
  </w:style>
  <w:style w:type="paragraph" w:styleId="Titolo2">
    <w:name w:val="heading 2"/>
    <w:basedOn w:val="normal"/>
    <w:next w:val="normal"/>
    <w:rsid w:val="00B16697"/>
    <w:pPr>
      <w:keepNext/>
      <w:keepLines/>
      <w:spacing w:before="360" w:after="80"/>
      <w:outlineLvl w:val="1"/>
    </w:pPr>
    <w:rPr>
      <w:b/>
      <w:bCs/>
      <w:sz w:val="36"/>
      <w:szCs w:val="36"/>
    </w:rPr>
  </w:style>
  <w:style w:type="paragraph" w:styleId="Titolo3">
    <w:name w:val="heading 3"/>
    <w:basedOn w:val="normal"/>
    <w:next w:val="normal"/>
    <w:rsid w:val="00B16697"/>
    <w:pPr>
      <w:keepNext/>
      <w:keepLines/>
      <w:spacing w:before="280" w:after="80"/>
      <w:outlineLvl w:val="2"/>
    </w:pPr>
    <w:rPr>
      <w:b/>
      <w:bCs/>
      <w:sz w:val="28"/>
      <w:szCs w:val="28"/>
    </w:rPr>
  </w:style>
  <w:style w:type="paragraph" w:styleId="Titolo4">
    <w:name w:val="heading 4"/>
    <w:basedOn w:val="normal"/>
    <w:next w:val="normal"/>
    <w:rsid w:val="00B16697"/>
    <w:pPr>
      <w:keepNext/>
      <w:keepLines/>
      <w:spacing w:before="240" w:after="40"/>
      <w:outlineLvl w:val="3"/>
    </w:pPr>
    <w:rPr>
      <w:b/>
      <w:bCs/>
    </w:rPr>
  </w:style>
  <w:style w:type="paragraph" w:styleId="Titolo5">
    <w:name w:val="heading 5"/>
    <w:basedOn w:val="normal"/>
    <w:next w:val="normal"/>
    <w:rsid w:val="00B16697"/>
    <w:pPr>
      <w:keepNext/>
      <w:keepLines/>
      <w:spacing w:before="220" w:after="40"/>
      <w:outlineLvl w:val="4"/>
    </w:pPr>
    <w:rPr>
      <w:b/>
      <w:bCs/>
      <w:sz w:val="22"/>
      <w:szCs w:val="22"/>
    </w:rPr>
  </w:style>
  <w:style w:type="paragraph" w:styleId="Titolo6">
    <w:name w:val="heading 6"/>
    <w:basedOn w:val="normal"/>
    <w:next w:val="normal"/>
    <w:rsid w:val="00B16697"/>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B16697"/>
    <w:tblPr>
      <w:tblCellMar>
        <w:top w:w="100" w:type="dxa"/>
        <w:left w:w="100" w:type="dxa"/>
        <w:bottom w:w="100" w:type="dxa"/>
        <w:right w:w="100" w:type="dxa"/>
      </w:tblCellMar>
    </w:tblPr>
  </w:style>
  <w:style w:type="paragraph" w:customStyle="1" w:styleId="normal">
    <w:name w:val="normal"/>
    <w:rsid w:val="00B16697"/>
  </w:style>
  <w:style w:type="paragraph" w:styleId="Titolo">
    <w:name w:val="Title"/>
    <w:basedOn w:val="normal"/>
    <w:next w:val="Corpodeltesto"/>
    <w:qFormat/>
    <w:rsid w:val="00B16697"/>
    <w:pPr>
      <w:keepNext/>
      <w:spacing w:before="240" w:after="120"/>
    </w:pPr>
    <w:rPr>
      <w:rFonts w:ascii="Liberation Sans" w:eastAsia="Microsoft YaHei" w:hAnsi="Liberation Sans" w:cs="Arial"/>
      <w:sz w:val="28"/>
      <w:szCs w:val="28"/>
    </w:rPr>
  </w:style>
  <w:style w:type="paragraph" w:styleId="Corpodeltesto">
    <w:name w:val="Body Text"/>
    <w:basedOn w:val="normal"/>
    <w:rsid w:val="00B16697"/>
    <w:pPr>
      <w:spacing w:after="140" w:line="276" w:lineRule="auto"/>
    </w:pPr>
  </w:style>
  <w:style w:type="paragraph" w:styleId="Elenco">
    <w:name w:val="List"/>
    <w:basedOn w:val="Corpodeltesto"/>
    <w:rsid w:val="00B16697"/>
    <w:rPr>
      <w:rFonts w:cs="Arial"/>
    </w:rPr>
  </w:style>
  <w:style w:type="paragraph" w:styleId="Didascalia">
    <w:name w:val="caption"/>
    <w:basedOn w:val="normal"/>
    <w:qFormat/>
    <w:rsid w:val="00B16697"/>
    <w:pPr>
      <w:suppressLineNumbers/>
      <w:spacing w:before="120" w:after="120"/>
    </w:pPr>
    <w:rPr>
      <w:rFonts w:cs="Arial"/>
      <w:i/>
      <w:iCs/>
    </w:rPr>
  </w:style>
  <w:style w:type="paragraph" w:customStyle="1" w:styleId="Indice">
    <w:name w:val="Indice"/>
    <w:basedOn w:val="normal"/>
    <w:qFormat/>
    <w:rsid w:val="00B16697"/>
    <w:pPr>
      <w:suppressLineNumbers/>
    </w:pPr>
    <w:rPr>
      <w:rFonts w:cs="Arial"/>
    </w:rPr>
  </w:style>
  <w:style w:type="paragraph" w:styleId="Sottotitolo">
    <w:name w:val="Subtitle"/>
    <w:basedOn w:val="normal"/>
    <w:next w:val="normal"/>
    <w:rsid w:val="00B16697"/>
    <w:pPr>
      <w:keepNext/>
      <w:keepLines/>
      <w:spacing w:before="360" w:after="80"/>
    </w:pPr>
    <w:rPr>
      <w:rFonts w:ascii="Georgia" w:eastAsia="Georgia" w:hAnsi="Georgia" w:cs="Georgia"/>
      <w:i/>
      <w:iCs/>
      <w:color w:val="666666"/>
      <w:sz w:val="48"/>
      <w:szCs w:val="48"/>
    </w:rPr>
  </w:style>
  <w:style w:type="character" w:styleId="Collegamentoipertestuale">
    <w:name w:val="Hyperlink"/>
    <w:basedOn w:val="Carpredefinitoparagrafo"/>
    <w:uiPriority w:val="99"/>
    <w:unhideWhenUsed/>
    <w:rsid w:val="008D5221"/>
    <w:rPr>
      <w:color w:val="0000EE"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acebook.com/OperaArtGallery"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5QH47ZbM0CUpahm92p2mu7CTw==">CgMxLjA4AHIhMUVFNnZBSy1FeHpMd2FFOVFHMFU1V1AwMkU5QmdFQmpk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Company>A.R.P.A.B.</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Sante Muro</dc:creator>
  <cp:lastModifiedBy>arpab</cp:lastModifiedBy>
  <cp:revision>2</cp:revision>
  <dcterms:created xsi:type="dcterms:W3CDTF">2026-01-04T22:16:00Z</dcterms:created>
  <dcterms:modified xsi:type="dcterms:W3CDTF">2026-01-04T22:16:00Z</dcterms:modified>
</cp:coreProperties>
</file>