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551AF" w14:textId="5CD75601" w:rsidR="00585EB7" w:rsidRDefault="00585EB7" w:rsidP="003156A3">
      <w:pPr>
        <w:shd w:val="clear" w:color="auto" w:fill="FFFFFF"/>
        <w:spacing w:before="0" w:beforeAutospacing="0" w:after="0" w:afterAutospacing="0" w:line="240" w:lineRule="auto"/>
        <w:ind w:left="0" w:right="0"/>
        <w:jc w:val="center"/>
        <w:textAlignment w:val="baseline"/>
        <w:rPr>
          <w:noProof/>
          <w:lang w:eastAsia="it-IT"/>
        </w:rPr>
      </w:pPr>
    </w:p>
    <w:p w14:paraId="5CBB7CD1" w14:textId="4F1300FE" w:rsidR="009416D7" w:rsidRDefault="008D7F31" w:rsidP="0095340D">
      <w:pPr>
        <w:shd w:val="clear" w:color="auto" w:fill="FFFFFF"/>
        <w:spacing w:before="0" w:beforeAutospacing="0" w:after="0" w:afterAutospacing="0" w:line="240" w:lineRule="auto"/>
        <w:ind w:left="0" w:right="0"/>
        <w:textAlignment w:val="baseline"/>
        <w:rPr>
          <w:noProof/>
          <w:lang w:eastAsia="it-IT"/>
        </w:rPr>
      </w:pPr>
      <w:r>
        <w:rPr>
          <w:noProof/>
          <w:lang w:eastAsia="it-IT"/>
        </w:rPr>
        <w:tab/>
      </w:r>
    </w:p>
    <w:p w14:paraId="1FB03A64" w14:textId="77777777" w:rsidR="009416D7" w:rsidRDefault="009416D7" w:rsidP="003156A3">
      <w:pPr>
        <w:shd w:val="clear" w:color="auto" w:fill="FFFFFF"/>
        <w:spacing w:before="0" w:beforeAutospacing="0" w:after="0" w:afterAutospacing="0" w:line="240" w:lineRule="auto"/>
        <w:ind w:left="0" w:right="0"/>
        <w:jc w:val="center"/>
        <w:textAlignment w:val="baseline"/>
        <w:rPr>
          <w:noProof/>
          <w:lang w:eastAsia="it-IT"/>
        </w:rPr>
      </w:pPr>
    </w:p>
    <w:p w14:paraId="46BCC759" w14:textId="77777777" w:rsidR="009416D7" w:rsidRDefault="009416D7" w:rsidP="003156A3">
      <w:pPr>
        <w:shd w:val="clear" w:color="auto" w:fill="FFFFFF"/>
        <w:spacing w:before="0" w:beforeAutospacing="0" w:after="0" w:afterAutospacing="0" w:line="240" w:lineRule="auto"/>
        <w:ind w:left="0" w:right="0"/>
        <w:jc w:val="center"/>
        <w:textAlignment w:val="baseline"/>
        <w:rPr>
          <w:rFonts w:ascii="Times New Roman" w:eastAsia="Times New Roman" w:hAnsi="Times New Roman" w:cs="Times New Roman"/>
          <w:b/>
          <w:color w:val="242424"/>
          <w:sz w:val="36"/>
          <w:szCs w:val="36"/>
          <w:lang w:eastAsia="it-IT"/>
        </w:rPr>
      </w:pPr>
    </w:p>
    <w:p w14:paraId="533883F0" w14:textId="77777777" w:rsidR="00585EB7" w:rsidRPr="0078110C" w:rsidRDefault="00585EB7" w:rsidP="005443D7">
      <w:pPr>
        <w:shd w:val="clear" w:color="auto" w:fill="FFFFFF"/>
        <w:spacing w:before="0" w:beforeAutospacing="0" w:after="0" w:afterAutospacing="0" w:line="240" w:lineRule="auto"/>
        <w:ind w:left="0" w:right="0"/>
        <w:jc w:val="center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it-IT"/>
        </w:rPr>
      </w:pPr>
    </w:p>
    <w:p w14:paraId="3A2A6987" w14:textId="77777777" w:rsidR="009416D7" w:rsidRPr="0078110C" w:rsidRDefault="009416D7" w:rsidP="009416D7">
      <w:pPr>
        <w:shd w:val="clear" w:color="auto" w:fill="FFFFFF"/>
        <w:spacing w:before="0" w:beforeAutospacing="0" w:after="0" w:afterAutospacing="0" w:line="240" w:lineRule="auto"/>
        <w:ind w:left="0" w:right="0"/>
        <w:jc w:val="center"/>
        <w:textAlignment w:val="baseline"/>
        <w:rPr>
          <w:rFonts w:ascii="Helvetica" w:eastAsia="Times New Roman" w:hAnsi="Helvetica" w:cs="Times New Roman"/>
          <w:color w:val="242424"/>
          <w:sz w:val="28"/>
          <w:szCs w:val="28"/>
          <w:lang w:eastAsia="it-IT"/>
        </w:rPr>
      </w:pPr>
      <w:r w:rsidRPr="0078110C">
        <w:rPr>
          <w:rFonts w:ascii="Helvetica" w:eastAsia="Times New Roman" w:hAnsi="Helvetica" w:cs="Times New Roman"/>
          <w:color w:val="242424"/>
          <w:sz w:val="28"/>
          <w:szCs w:val="28"/>
          <w:lang w:eastAsia="it-IT"/>
        </w:rPr>
        <w:t xml:space="preserve">Angelo Azzurro Onlus presenta </w:t>
      </w:r>
    </w:p>
    <w:p w14:paraId="081F23A2" w14:textId="77777777" w:rsidR="009416D7" w:rsidRPr="0078110C" w:rsidRDefault="009416D7" w:rsidP="009416D7">
      <w:pPr>
        <w:shd w:val="clear" w:color="auto" w:fill="FFFFFF"/>
        <w:spacing w:before="0" w:beforeAutospacing="0" w:after="0" w:afterAutospacing="0" w:line="240" w:lineRule="auto"/>
        <w:ind w:left="0" w:right="0"/>
        <w:jc w:val="center"/>
        <w:textAlignment w:val="baseline"/>
        <w:rPr>
          <w:rFonts w:ascii="Helvetica" w:eastAsia="Times New Roman" w:hAnsi="Helvetica" w:cs="Times New Roman"/>
          <w:color w:val="242424"/>
          <w:sz w:val="28"/>
          <w:szCs w:val="28"/>
          <w:lang w:eastAsia="it-IT"/>
        </w:rPr>
      </w:pPr>
      <w:r w:rsidRPr="0078110C">
        <w:rPr>
          <w:rFonts w:ascii="Helvetica" w:eastAsia="Times New Roman" w:hAnsi="Helvetica" w:cs="Times New Roman"/>
          <w:color w:val="242424"/>
          <w:sz w:val="28"/>
          <w:szCs w:val="28"/>
          <w:lang w:eastAsia="it-IT"/>
        </w:rPr>
        <w:t xml:space="preserve">‘CERVELLO.Essere Plastico’: </w:t>
      </w:r>
    </w:p>
    <w:p w14:paraId="6E01FFCA" w14:textId="77777777" w:rsidR="00930B0C" w:rsidRPr="008069B9" w:rsidRDefault="00930B0C" w:rsidP="00930B0C">
      <w:pPr>
        <w:shd w:val="clear" w:color="auto" w:fill="FFFFFF"/>
        <w:spacing w:before="0" w:beforeAutospacing="0" w:after="0" w:afterAutospacing="0" w:line="240" w:lineRule="auto"/>
        <w:ind w:left="0" w:right="0"/>
        <w:textAlignment w:val="baseline"/>
        <w:rPr>
          <w:rFonts w:ascii="Helvetica" w:eastAsia="Times New Roman" w:hAnsi="Helvetica" w:cs="Times New Roman"/>
          <w:color w:val="242424"/>
          <w:sz w:val="24"/>
          <w:szCs w:val="24"/>
          <w:lang w:eastAsia="it-IT"/>
        </w:rPr>
      </w:pPr>
    </w:p>
    <w:p w14:paraId="5DBEE0CB" w14:textId="77777777" w:rsidR="009416D7" w:rsidRPr="0078110C" w:rsidRDefault="009416D7" w:rsidP="009416D7">
      <w:pPr>
        <w:shd w:val="clear" w:color="auto" w:fill="FFFFFF"/>
        <w:spacing w:before="0" w:beforeAutospacing="0" w:after="0" w:afterAutospacing="0" w:line="240" w:lineRule="auto"/>
        <w:ind w:left="0" w:right="0"/>
        <w:jc w:val="center"/>
        <w:textAlignment w:val="baseline"/>
        <w:rPr>
          <w:rFonts w:ascii="Helvetica" w:eastAsia="Times New Roman" w:hAnsi="Helvetica" w:cs="Times New Roman"/>
          <w:color w:val="242424"/>
          <w:sz w:val="24"/>
          <w:szCs w:val="24"/>
          <w:lang w:eastAsia="it-IT"/>
        </w:rPr>
      </w:pPr>
      <w:r w:rsidRPr="0078110C">
        <w:rPr>
          <w:rFonts w:ascii="Helvetica" w:eastAsia="Times New Roman" w:hAnsi="Helvetica" w:cs="Times New Roman"/>
          <w:color w:val="242424"/>
          <w:sz w:val="24"/>
          <w:szCs w:val="24"/>
          <w:lang w:eastAsia="it-IT"/>
        </w:rPr>
        <w:t>Giovedì 2 ottobre 2025 | 16:00–18:30</w:t>
      </w:r>
    </w:p>
    <w:p w14:paraId="7EC2A1AF" w14:textId="77777777" w:rsidR="009416D7" w:rsidRPr="0078110C" w:rsidRDefault="009416D7" w:rsidP="009416D7">
      <w:pPr>
        <w:shd w:val="clear" w:color="auto" w:fill="FFFFFF"/>
        <w:spacing w:before="0" w:beforeAutospacing="0" w:after="0" w:afterAutospacing="0" w:line="240" w:lineRule="auto"/>
        <w:ind w:left="0" w:right="0"/>
        <w:jc w:val="center"/>
        <w:textAlignment w:val="baseline"/>
        <w:rPr>
          <w:rFonts w:ascii="Helvetica" w:eastAsia="Times New Roman" w:hAnsi="Helvetica" w:cs="Times New Roman"/>
          <w:color w:val="242424"/>
          <w:sz w:val="24"/>
          <w:szCs w:val="24"/>
          <w:lang w:eastAsia="it-IT"/>
        </w:rPr>
      </w:pPr>
      <w:r w:rsidRPr="0078110C">
        <w:rPr>
          <w:rFonts w:ascii="Helvetica" w:eastAsia="Times New Roman" w:hAnsi="Helvetica" w:cs="Times New Roman"/>
          <w:color w:val="242424"/>
          <w:sz w:val="24"/>
          <w:szCs w:val="24"/>
          <w:lang w:eastAsia="it-IT"/>
        </w:rPr>
        <w:t>Istituto Centrale per il Restauro (ICR), Roma</w:t>
      </w:r>
    </w:p>
    <w:p w14:paraId="0BC1C3E4" w14:textId="77777777" w:rsidR="00930B0C" w:rsidRPr="00930B0C" w:rsidRDefault="00930B0C" w:rsidP="00930B0C">
      <w:pPr>
        <w:shd w:val="clear" w:color="auto" w:fill="FFFFFF"/>
        <w:spacing w:before="0" w:beforeAutospacing="0" w:after="0" w:afterAutospacing="0" w:line="240" w:lineRule="auto"/>
        <w:ind w:left="0" w:right="0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it-IT"/>
        </w:rPr>
      </w:pPr>
    </w:p>
    <w:p w14:paraId="2384CB7C" w14:textId="77777777" w:rsidR="00EF07F6" w:rsidRPr="008069B9" w:rsidRDefault="00EF07F6" w:rsidP="008069B9">
      <w:pPr>
        <w:shd w:val="clear" w:color="auto" w:fill="FFFFFF"/>
        <w:spacing w:before="0" w:beforeAutospacing="0" w:after="0" w:afterAutospacing="0" w:line="240" w:lineRule="auto"/>
        <w:ind w:left="0" w:right="0"/>
        <w:textAlignment w:val="baseline"/>
        <w:rPr>
          <w:rFonts w:ascii="Helvetica" w:eastAsia="Times New Roman" w:hAnsi="Helvetica" w:cs="Times New Roman"/>
          <w:color w:val="242424"/>
          <w:lang w:eastAsia="it-IT"/>
        </w:rPr>
      </w:pPr>
    </w:p>
    <w:p w14:paraId="387F1CBA" w14:textId="7797B1BD" w:rsidR="006F7342" w:rsidRPr="00E37F83" w:rsidRDefault="008069B9" w:rsidP="008069B9">
      <w:pPr>
        <w:pStyle w:val="Didefault"/>
        <w:suppressAutoHyphens/>
        <w:rPr>
          <w:rFonts w:ascii="Helvetica" w:eastAsia="Times New Roman" w:hAnsi="Helvetica" w:cs="Times New Roman"/>
          <w:color w:val="242424"/>
        </w:rPr>
      </w:pPr>
      <w:r w:rsidRPr="00E37F83">
        <w:rPr>
          <w:rFonts w:ascii="Helvetica" w:eastAsia="Times New Roman" w:hAnsi="Helvetica" w:cs="Times New Roman"/>
          <w:color w:val="242424"/>
        </w:rPr>
        <w:t xml:space="preserve">L’associazione Angelo </w:t>
      </w:r>
      <w:r w:rsidR="009416D7" w:rsidRPr="00E37F83">
        <w:rPr>
          <w:rFonts w:ascii="Helvetica" w:eastAsia="Times New Roman" w:hAnsi="Helvetica" w:cs="Times New Roman"/>
          <w:color w:val="242424"/>
        </w:rPr>
        <w:t>Azzurro Onlus,</w:t>
      </w:r>
      <w:r w:rsidR="006F7342" w:rsidRPr="00E37F83">
        <w:rPr>
          <w:rFonts w:ascii="Helvetica" w:eastAsia="Times New Roman" w:hAnsi="Helvetica" w:cs="Times New Roman"/>
          <w:color w:val="242424"/>
        </w:rPr>
        <w:t xml:space="preserve"> è </w:t>
      </w:r>
      <w:r w:rsidRPr="00E37F83">
        <w:rPr>
          <w:rFonts w:ascii="Helvetica" w:eastAsia="Times New Roman" w:hAnsi="Helvetica" w:cs="Times New Roman"/>
          <w:color w:val="242424"/>
        </w:rPr>
        <w:t>lieta di</w:t>
      </w:r>
      <w:r w:rsidR="006F7342" w:rsidRPr="00E37F83">
        <w:rPr>
          <w:rFonts w:ascii="Helvetica" w:eastAsia="Times New Roman" w:hAnsi="Helvetica" w:cs="Times New Roman"/>
          <w:color w:val="242424"/>
        </w:rPr>
        <w:t xml:space="preserve"> presenta</w:t>
      </w:r>
      <w:r w:rsidRPr="00E37F83">
        <w:rPr>
          <w:rFonts w:ascii="Helvetica" w:eastAsia="Times New Roman" w:hAnsi="Helvetica" w:cs="Times New Roman"/>
          <w:color w:val="242424"/>
        </w:rPr>
        <w:t>re il talk CERVELLO.</w:t>
      </w:r>
      <w:r w:rsidRPr="00E37F83">
        <w:rPr>
          <w:rFonts w:ascii="Helvetica" w:eastAsia="Times New Roman" w:hAnsi="Helvetica" w:cs="Times New Roman"/>
          <w:i/>
          <w:color w:val="242424"/>
        </w:rPr>
        <w:t>Essere plastico</w:t>
      </w:r>
      <w:r w:rsidR="009A01EC" w:rsidRPr="00E37F83">
        <w:rPr>
          <w:rFonts w:ascii="Helvetica" w:eastAsia="Times New Roman" w:hAnsi="Helvetica" w:cs="Times New Roman"/>
          <w:i/>
          <w:color w:val="242424"/>
        </w:rPr>
        <w:t xml:space="preserve"> </w:t>
      </w:r>
      <w:r w:rsidRPr="00E37F83">
        <w:rPr>
          <w:rFonts w:ascii="Helvetica" w:eastAsia="Times New Roman" w:hAnsi="Helvetica" w:cs="Times New Roman"/>
          <w:color w:val="242424"/>
        </w:rPr>
        <w:t>durante l’evento di restituzione del progetto di ricerca</w:t>
      </w:r>
      <w:r w:rsidR="003D77B5" w:rsidRPr="00E37F83">
        <w:rPr>
          <w:rFonts w:ascii="Helvetica" w:eastAsia="Times New Roman" w:hAnsi="Helvetica" w:cs="Times New Roman"/>
          <w:color w:val="242424"/>
        </w:rPr>
        <w:t xml:space="preserve"> </w:t>
      </w:r>
      <w:r w:rsidR="006F7342" w:rsidRPr="00E37F83">
        <w:rPr>
          <w:rFonts w:ascii="Helvetica" w:eastAsia="Times New Roman" w:hAnsi="Helvetica" w:cs="Times New Roman"/>
          <w:color w:val="242424"/>
        </w:rPr>
        <w:t xml:space="preserve"> </w:t>
      </w:r>
      <w:r w:rsidR="009A01EC" w:rsidRPr="00E37F83">
        <w:rPr>
          <w:rFonts w:ascii="Helvetica" w:hAnsi="Helvetica"/>
          <w:i/>
        </w:rPr>
        <w:t>The boundaries are eminently porous</w:t>
      </w:r>
      <w:r w:rsidR="006F7342" w:rsidRPr="00E37F83">
        <w:rPr>
          <w:rFonts w:ascii="Helvetica" w:eastAsia="Times New Roman" w:hAnsi="Helvetica" w:cs="Times New Roman"/>
          <w:color w:val="242424"/>
        </w:rPr>
        <w:t xml:space="preserve"> </w:t>
      </w:r>
      <w:r w:rsidRPr="00E37F83">
        <w:rPr>
          <w:rFonts w:ascii="Helvetica" w:eastAsia="Times New Roman" w:hAnsi="Helvetica" w:cs="Times New Roman"/>
          <w:color w:val="242424"/>
        </w:rPr>
        <w:t>di Flaminia Celata</w:t>
      </w:r>
      <w:r w:rsidR="006F7342" w:rsidRPr="00E37F83">
        <w:rPr>
          <w:rFonts w:ascii="Helvetica" w:eastAsia="Times New Roman" w:hAnsi="Helvetica" w:cs="Times New Roman"/>
          <w:color w:val="242424"/>
        </w:rPr>
        <w:t xml:space="preserve">, </w:t>
      </w:r>
      <w:r w:rsidRPr="00E37F83">
        <w:rPr>
          <w:rFonts w:ascii="Helvetica" w:eastAsia="Times New Roman" w:hAnsi="Helvetica" w:cs="Times New Roman"/>
          <w:color w:val="242424"/>
        </w:rPr>
        <w:t>di cui Angelo Azzurro è partner culturale italiano insieme alla Fondazione Santa Lucia e all’Università di Ferrara.</w:t>
      </w:r>
    </w:p>
    <w:p w14:paraId="7F7DECC0" w14:textId="77777777" w:rsidR="006F7342" w:rsidRPr="00E37F83" w:rsidRDefault="006F7342" w:rsidP="009416D7">
      <w:pPr>
        <w:pStyle w:val="Didefault"/>
        <w:suppressAutoHyphens/>
        <w:jc w:val="both"/>
        <w:rPr>
          <w:rFonts w:ascii="Helvetica" w:eastAsia="Times New Roman" w:hAnsi="Helvetica" w:cs="Times New Roman"/>
          <w:color w:val="242424"/>
        </w:rPr>
      </w:pPr>
    </w:p>
    <w:p w14:paraId="4F57BA9A" w14:textId="77777777" w:rsidR="006F7342" w:rsidRPr="00E37F83" w:rsidRDefault="006F7342" w:rsidP="009416D7">
      <w:pPr>
        <w:pStyle w:val="Didefault"/>
        <w:suppressAutoHyphens/>
        <w:jc w:val="both"/>
        <w:rPr>
          <w:rFonts w:ascii="Helvetica" w:eastAsia="Times New Roman" w:hAnsi="Helvetica" w:cs="Times New Roman"/>
          <w:color w:val="242424"/>
        </w:rPr>
      </w:pPr>
    </w:p>
    <w:p w14:paraId="0FF14AE3" w14:textId="7A14B1A6" w:rsidR="004E730C" w:rsidRPr="00E37F83" w:rsidRDefault="006F7342" w:rsidP="006F7342">
      <w:pPr>
        <w:pStyle w:val="p1"/>
        <w:rPr>
          <w:sz w:val="22"/>
          <w:szCs w:val="22"/>
          <w:lang w:val="it-IT"/>
        </w:rPr>
      </w:pPr>
      <w:r w:rsidRPr="00E37F83">
        <w:rPr>
          <w:sz w:val="22"/>
          <w:szCs w:val="22"/>
          <w:lang w:val="it-IT"/>
        </w:rPr>
        <w:t xml:space="preserve">Flaminia Celata, artista visiva </w:t>
      </w:r>
      <w:r w:rsidR="008069B9" w:rsidRPr="00E37F83">
        <w:rPr>
          <w:sz w:val="22"/>
          <w:szCs w:val="22"/>
          <w:lang w:val="it-IT"/>
        </w:rPr>
        <w:t xml:space="preserve">e </w:t>
      </w:r>
      <w:r w:rsidRPr="00E37F83">
        <w:rPr>
          <w:sz w:val="22"/>
          <w:szCs w:val="22"/>
          <w:lang w:val="it-IT"/>
        </w:rPr>
        <w:t xml:space="preserve">vincitrice dell’avviso pubblico Strategia Fotografia 2024, illustrerà il progetto di ricerca </w:t>
      </w:r>
      <w:r w:rsidRPr="00E37F83">
        <w:rPr>
          <w:i/>
          <w:sz w:val="22"/>
          <w:szCs w:val="22"/>
          <w:lang w:val="it-IT"/>
        </w:rPr>
        <w:t>The boundaries are eminently porous</w:t>
      </w:r>
      <w:r w:rsidRPr="00E37F83">
        <w:rPr>
          <w:sz w:val="22"/>
          <w:szCs w:val="22"/>
          <w:lang w:val="it-IT"/>
        </w:rPr>
        <w:t xml:space="preserve">, che esplora il complesso rapporto tra Arte e Neuroscienza. Concentrandosi sulla </w:t>
      </w:r>
      <w:r w:rsidR="008069B9" w:rsidRPr="00E37F83">
        <w:rPr>
          <w:sz w:val="22"/>
          <w:szCs w:val="22"/>
          <w:lang w:val="it-IT"/>
        </w:rPr>
        <w:t>n</w:t>
      </w:r>
      <w:r w:rsidRPr="00E37F83">
        <w:rPr>
          <w:sz w:val="22"/>
          <w:szCs w:val="22"/>
          <w:lang w:val="it-IT"/>
        </w:rPr>
        <w:t>europlasticità e la questione di genere, Celata indaga la capacità del cervello</w:t>
      </w:r>
      <w:r w:rsidR="008069B9" w:rsidRPr="00E37F83">
        <w:rPr>
          <w:sz w:val="22"/>
          <w:szCs w:val="22"/>
          <w:lang w:val="it-IT"/>
        </w:rPr>
        <w:t xml:space="preserve"> </w:t>
      </w:r>
      <w:r w:rsidRPr="00E37F83">
        <w:rPr>
          <w:sz w:val="22"/>
          <w:szCs w:val="22"/>
          <w:lang w:val="it-IT"/>
        </w:rPr>
        <w:t xml:space="preserve">di modificarsi nel corso dell’intera vita dell’individuo, a seconda dei vari stimoli che riceve dall’esterno, inclusi fattori sociali, culturali ed esperienziali. L’artista esporrà i risultati dell’esperienza di ricerca artistica, svolta durante la residenza a Folkestone, in Inghilterra </w:t>
      </w:r>
      <w:r w:rsidR="008069B9" w:rsidRPr="00E37F83">
        <w:rPr>
          <w:sz w:val="22"/>
          <w:szCs w:val="22"/>
          <w:lang w:val="it-IT"/>
        </w:rPr>
        <w:t>lo</w:t>
      </w:r>
      <w:r w:rsidR="004E730C">
        <w:rPr>
          <w:sz w:val="22"/>
          <w:szCs w:val="22"/>
          <w:lang w:val="it-IT"/>
        </w:rPr>
        <w:t xml:space="preserve"> scorso giugno, con la performance di Christopher Kelly.</w:t>
      </w:r>
      <w:bookmarkStart w:id="0" w:name="_GoBack"/>
      <w:bookmarkEnd w:id="0"/>
    </w:p>
    <w:p w14:paraId="26E6101F" w14:textId="77777777" w:rsidR="009416D7" w:rsidRPr="00E37F83" w:rsidRDefault="009416D7" w:rsidP="009416D7">
      <w:pPr>
        <w:pStyle w:val="Didefault"/>
        <w:suppressAutoHyphens/>
        <w:jc w:val="both"/>
        <w:rPr>
          <w:rFonts w:ascii="Helvetica" w:eastAsia="Times New Roman" w:hAnsi="Helvetica" w:cs="Times New Roman"/>
          <w:color w:val="242424"/>
        </w:rPr>
      </w:pPr>
    </w:p>
    <w:p w14:paraId="3AD5CEE8" w14:textId="77777777" w:rsidR="009416D7" w:rsidRPr="00E37F83" w:rsidRDefault="009416D7" w:rsidP="009416D7">
      <w:pPr>
        <w:pStyle w:val="Didefault"/>
        <w:suppressAutoHyphens/>
        <w:jc w:val="both"/>
        <w:rPr>
          <w:rFonts w:ascii="Helvetica" w:eastAsia="Times New Roman" w:hAnsi="Helvetica" w:cs="Times New Roman"/>
          <w:color w:val="242424"/>
        </w:rPr>
      </w:pPr>
    </w:p>
    <w:p w14:paraId="59C93267" w14:textId="2500B62C" w:rsidR="0078110C" w:rsidRPr="00E37F83" w:rsidRDefault="009416D7" w:rsidP="009416D7">
      <w:pPr>
        <w:pStyle w:val="Didefault"/>
        <w:suppressAutoHyphens/>
        <w:jc w:val="both"/>
        <w:rPr>
          <w:rFonts w:ascii="Helvetica" w:eastAsia="Times New Roman" w:hAnsi="Helvetica" w:cs="Times New Roman"/>
          <w:color w:val="242424"/>
        </w:rPr>
      </w:pPr>
      <w:r w:rsidRPr="00E37F83">
        <w:rPr>
          <w:rFonts w:ascii="Helvetica" w:eastAsia="Times New Roman" w:hAnsi="Helvetica" w:cs="Times New Roman"/>
          <w:color w:val="242424"/>
        </w:rPr>
        <w:t xml:space="preserve">Dopo i saluti istituzionali del Direttore dell’ICR, Arch. Luigi Oliva, si terrà il talk </w:t>
      </w:r>
      <w:r w:rsidRPr="00E37F83">
        <w:rPr>
          <w:rFonts w:ascii="Helvetica" w:eastAsia="Times New Roman" w:hAnsi="Helvetica" w:cs="Times New Roman"/>
          <w:i/>
          <w:color w:val="242424"/>
        </w:rPr>
        <w:t>CERVELLO.Essere Plastico</w:t>
      </w:r>
      <w:r w:rsidRPr="00E37F83">
        <w:rPr>
          <w:rFonts w:ascii="Helvetica" w:eastAsia="Times New Roman" w:hAnsi="Helvetica" w:cs="Times New Roman"/>
          <w:color w:val="242424"/>
        </w:rPr>
        <w:t xml:space="preserve">, in cui esperti del settore dialogheranno sulle ricerche neuroscientifiche legate alla neuroplasticità. A rappresentare Angelo Azzurro Onlus interverranno la Dott.ssa Stefania Calapai e il Dott. Francesco Cro, mentre per la Fondazione Santa Lucia parteciperanno il Prof. Giacomo Koch e la Dott.ssa Lucia Mencarelli. </w:t>
      </w:r>
    </w:p>
    <w:p w14:paraId="7E745861" w14:textId="77777777" w:rsidR="0078110C" w:rsidRPr="00E37F83" w:rsidRDefault="0078110C" w:rsidP="009416D7">
      <w:pPr>
        <w:pStyle w:val="Didefault"/>
        <w:suppressAutoHyphens/>
        <w:jc w:val="both"/>
        <w:rPr>
          <w:rFonts w:ascii="Helvetica" w:eastAsia="Times New Roman" w:hAnsi="Helvetica" w:cs="Times New Roman"/>
          <w:color w:val="242424"/>
        </w:rPr>
      </w:pPr>
    </w:p>
    <w:p w14:paraId="376F636A" w14:textId="323594CD" w:rsidR="009416D7" w:rsidRPr="00E37F83" w:rsidRDefault="0078110C" w:rsidP="009416D7">
      <w:pPr>
        <w:pStyle w:val="Didefault"/>
        <w:suppressAutoHyphens/>
        <w:jc w:val="both"/>
        <w:rPr>
          <w:rFonts w:ascii="Helvetica" w:eastAsia="Times New Roman" w:hAnsi="Helvetica" w:cs="Times New Roman"/>
          <w:color w:val="242424"/>
        </w:rPr>
      </w:pPr>
      <w:r w:rsidRPr="00E37F83">
        <w:rPr>
          <w:rFonts w:ascii="Helvetica" w:eastAsia="Times New Roman" w:hAnsi="Helvetica" w:cs="Times New Roman"/>
          <w:color w:val="242424"/>
        </w:rPr>
        <w:t xml:space="preserve">Modererà l’incontro il </w:t>
      </w:r>
      <w:r w:rsidR="009416D7" w:rsidRPr="00E37F83">
        <w:rPr>
          <w:rFonts w:ascii="Helvetica" w:eastAsia="Times New Roman" w:hAnsi="Helvetica" w:cs="Times New Roman"/>
          <w:color w:val="242424"/>
        </w:rPr>
        <w:t>Dott. Giuseppe Capparelli, storico dell’arte.</w:t>
      </w:r>
    </w:p>
    <w:p w14:paraId="6F4C5EB2" w14:textId="77777777" w:rsidR="009A01EC" w:rsidRPr="00E37F83" w:rsidRDefault="009A01EC" w:rsidP="009416D7">
      <w:pPr>
        <w:pStyle w:val="Didefault"/>
        <w:suppressAutoHyphens/>
        <w:jc w:val="both"/>
        <w:rPr>
          <w:rFonts w:ascii="Helvetica" w:eastAsia="Times New Roman" w:hAnsi="Helvetica" w:cs="Times New Roman"/>
          <w:color w:val="242424"/>
        </w:rPr>
      </w:pPr>
    </w:p>
    <w:p w14:paraId="474597C6" w14:textId="77777777" w:rsidR="006F7342" w:rsidRPr="00E37F83" w:rsidRDefault="006F7342" w:rsidP="006F7342">
      <w:pPr>
        <w:pStyle w:val="Didefault"/>
        <w:suppressAutoHyphens/>
        <w:jc w:val="both"/>
        <w:rPr>
          <w:rFonts w:ascii="Helvetica" w:eastAsia="Times New Roman" w:hAnsi="Helvetica" w:cs="Times New Roman"/>
          <w:color w:val="000000" w:themeColor="text1"/>
        </w:rPr>
      </w:pPr>
      <w:r w:rsidRPr="00E37F83">
        <w:rPr>
          <w:rFonts w:ascii="Helvetica" w:eastAsia="Times New Roman" w:hAnsi="Helvetica" w:cs="Times New Roman"/>
          <w:color w:val="000000" w:themeColor="text1"/>
        </w:rPr>
        <w:t>Angelo Azzurro Onlus conferma così il proprio impegno nel promuovere iniziative che uniscono arte, ricerca scientifica e sensibilizzazione sui temi della salute mentale, facendo dialogare creatività, innovazione e comunità.</w:t>
      </w:r>
    </w:p>
    <w:p w14:paraId="60CBD937" w14:textId="77777777" w:rsidR="00E37F83" w:rsidRDefault="00E37F83" w:rsidP="006F7342">
      <w:pPr>
        <w:pStyle w:val="Didefault"/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7FDACE5" w14:textId="77777777" w:rsidR="00E37F83" w:rsidRDefault="00E37F83" w:rsidP="006F7342">
      <w:pPr>
        <w:pStyle w:val="Didefault"/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E8D343" w14:textId="77777777" w:rsidR="00E37F83" w:rsidRPr="00E37F83" w:rsidRDefault="00E37F83" w:rsidP="00E37F83">
      <w:pPr>
        <w:pStyle w:val="Didefault"/>
        <w:suppressAutoHyphens/>
        <w:jc w:val="center"/>
        <w:rPr>
          <w:rFonts w:ascii="Helvetica" w:eastAsia="Times New Roman" w:hAnsi="Helvetica" w:cs="Times New Roman"/>
          <w:color w:val="242424"/>
        </w:rPr>
      </w:pPr>
      <w:r w:rsidRPr="00E37F83">
        <w:rPr>
          <w:rFonts w:ascii="Helvetica" w:eastAsia="Times New Roman" w:hAnsi="Helvetica" w:cs="Times New Roman"/>
          <w:color w:val="242424"/>
        </w:rPr>
        <w:t>Il progetto di ricerca è sostenuto da Strategia Fotografia 2024, promosso dalla Direzione Generale Creatività Contemporanea del Ministero della Cultura.</w:t>
      </w:r>
    </w:p>
    <w:p w14:paraId="07590A32" w14:textId="77777777" w:rsidR="00E37F83" w:rsidRDefault="00E37F83" w:rsidP="006F7342">
      <w:pPr>
        <w:pStyle w:val="Didefault"/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400A380" w14:textId="6151BFC5" w:rsidR="003019EF" w:rsidRDefault="00511383" w:rsidP="00BB5C48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68D54267" wp14:editId="79394D0A">
            <wp:extent cx="2276215" cy="558892"/>
            <wp:effectExtent l="0" t="0" r="1016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DGCC 2021_blu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582" cy="571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 wp14:anchorId="1D9D288B" wp14:editId="53A8DFC4">
            <wp:extent cx="1636189" cy="51687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SF-2024_color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189" cy="516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D4590" w14:textId="298D1FC6" w:rsidR="00D753B3" w:rsidRDefault="00AE02FE" w:rsidP="00BB5C48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1D3F4EC2" wp14:editId="5728A3DC">
            <wp:extent cx="758017" cy="843376"/>
            <wp:effectExtent l="0" t="0" r="4445" b="0"/>
            <wp:docPr id="15" name="Picture 15" descr="../Loghi_partner_culturali/angelo%20azzurro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../Loghi_partner_culturali/angelo%20azzurro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54" cy="999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3252">
        <w:rPr>
          <w:noProof/>
          <w:lang w:val="en-GB" w:eastAsia="en-GB"/>
        </w:rPr>
        <w:drawing>
          <wp:inline distT="0" distB="0" distL="0" distR="0" wp14:anchorId="2608C852" wp14:editId="2DA098B9">
            <wp:extent cx="1059353" cy="143428"/>
            <wp:effectExtent l="0" t="0" r="7620" b="9525"/>
            <wp:docPr id="16" name="Picture 16" descr="../Loghi_partner_culturali/LOGO%20A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../Loghi_partner_culturali/LOGO%20AHEA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722" cy="18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5C48">
        <w:rPr>
          <w:noProof/>
          <w:lang w:val="en-GB" w:eastAsia="en-GB"/>
        </w:rPr>
        <w:drawing>
          <wp:inline distT="0" distB="0" distL="0" distR="0" wp14:anchorId="7556C1CD" wp14:editId="7C87095E">
            <wp:extent cx="563996" cy="676455"/>
            <wp:effectExtent l="0" t="0" r="0" b="9525"/>
            <wp:docPr id="9" name="Picture 9" descr="../Loghi_partner_culturali/logo_ICR_Blu%2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Loghi_partner_culturali/logo_ICR_Blu%20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56" cy="704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5C48">
        <w:rPr>
          <w:noProof/>
          <w:lang w:val="en-GB" w:eastAsia="en-GB"/>
        </w:rPr>
        <w:drawing>
          <wp:inline distT="0" distB="0" distL="0" distR="0" wp14:anchorId="6C415394" wp14:editId="252A7C7D">
            <wp:extent cx="801890" cy="550552"/>
            <wp:effectExtent l="0" t="0" r="11430" b="0"/>
            <wp:docPr id="10" name="Picture 10" descr="../Loghi_partner_culturali/mic50_logo_esteso_bl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Loghi_partner_culturali/mic50_logo_esteso_blu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875213" cy="600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5C48">
        <w:rPr>
          <w:noProof/>
          <w:lang w:val="en-GB" w:eastAsia="en-GB"/>
        </w:rPr>
        <w:drawing>
          <wp:inline distT="0" distB="0" distL="0" distR="0" wp14:anchorId="35E5CF04" wp14:editId="34F9967C">
            <wp:extent cx="560590" cy="478946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.luciaFSL_Logo_Versione_A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05" cy="515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5C48">
        <w:rPr>
          <w:noProof/>
          <w:lang w:val="en-GB" w:eastAsia="en-GB"/>
        </w:rPr>
        <w:drawing>
          <wp:inline distT="0" distB="0" distL="0" distR="0" wp14:anchorId="2F52962C" wp14:editId="46C0C82F">
            <wp:extent cx="1110153" cy="492991"/>
            <wp:effectExtent l="0" t="0" r="7620" b="0"/>
            <wp:docPr id="8" name="Picture 8" descr="../Loghi_partner_culturali/logo_univ_ferr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Loghi_partner_culturali/logo_univ_ferrara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43" cy="51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675B9" w14:textId="7099A58C" w:rsidR="00511383" w:rsidRDefault="00511383"/>
    <w:sectPr w:rsidR="00511383" w:rsidSect="003156A3">
      <w:pgSz w:w="11906" w:h="16838"/>
      <w:pgMar w:top="685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99922" w14:textId="77777777" w:rsidR="00F720A9" w:rsidRDefault="00F720A9" w:rsidP="00585EB7">
      <w:pPr>
        <w:spacing w:before="0" w:after="0" w:line="240" w:lineRule="auto"/>
      </w:pPr>
      <w:r>
        <w:separator/>
      </w:r>
    </w:p>
  </w:endnote>
  <w:endnote w:type="continuationSeparator" w:id="0">
    <w:p w14:paraId="69CF2A2E" w14:textId="77777777" w:rsidR="00F720A9" w:rsidRDefault="00F720A9" w:rsidP="00585EB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0AF70" w14:textId="77777777" w:rsidR="00F720A9" w:rsidRDefault="00F720A9" w:rsidP="00585EB7">
      <w:pPr>
        <w:spacing w:before="0" w:after="0" w:line="240" w:lineRule="auto"/>
      </w:pPr>
      <w:r>
        <w:separator/>
      </w:r>
    </w:p>
  </w:footnote>
  <w:footnote w:type="continuationSeparator" w:id="0">
    <w:p w14:paraId="4FA3FBD0" w14:textId="77777777" w:rsidR="00F720A9" w:rsidRDefault="00F720A9" w:rsidP="00585EB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0C"/>
    <w:rsid w:val="000A0A81"/>
    <w:rsid w:val="000A7E6C"/>
    <w:rsid w:val="001A1AF5"/>
    <w:rsid w:val="001F2536"/>
    <w:rsid w:val="0026083E"/>
    <w:rsid w:val="00266629"/>
    <w:rsid w:val="002B1A47"/>
    <w:rsid w:val="002B5949"/>
    <w:rsid w:val="002C1229"/>
    <w:rsid w:val="003019EF"/>
    <w:rsid w:val="003156A3"/>
    <w:rsid w:val="003D77B5"/>
    <w:rsid w:val="00407389"/>
    <w:rsid w:val="00446B5C"/>
    <w:rsid w:val="00465BA7"/>
    <w:rsid w:val="004700D6"/>
    <w:rsid w:val="004E730C"/>
    <w:rsid w:val="00511383"/>
    <w:rsid w:val="005443D7"/>
    <w:rsid w:val="00585EB7"/>
    <w:rsid w:val="005B7212"/>
    <w:rsid w:val="005E46A6"/>
    <w:rsid w:val="006021BC"/>
    <w:rsid w:val="006B1490"/>
    <w:rsid w:val="006D4CD0"/>
    <w:rsid w:val="006F7342"/>
    <w:rsid w:val="0078110C"/>
    <w:rsid w:val="007B2A57"/>
    <w:rsid w:val="008069B9"/>
    <w:rsid w:val="00812C73"/>
    <w:rsid w:val="00831CDA"/>
    <w:rsid w:val="008A3D49"/>
    <w:rsid w:val="008D7F31"/>
    <w:rsid w:val="00930B0C"/>
    <w:rsid w:val="009416D7"/>
    <w:rsid w:val="0095340D"/>
    <w:rsid w:val="009A01EC"/>
    <w:rsid w:val="009B2760"/>
    <w:rsid w:val="009E4B17"/>
    <w:rsid w:val="009F1796"/>
    <w:rsid w:val="00AB06C8"/>
    <w:rsid w:val="00AE02FE"/>
    <w:rsid w:val="00AF39A3"/>
    <w:rsid w:val="00BB04EE"/>
    <w:rsid w:val="00BB5C48"/>
    <w:rsid w:val="00D240E1"/>
    <w:rsid w:val="00D42D86"/>
    <w:rsid w:val="00D753B3"/>
    <w:rsid w:val="00E37F83"/>
    <w:rsid w:val="00E7261D"/>
    <w:rsid w:val="00EF07F6"/>
    <w:rsid w:val="00F16E70"/>
    <w:rsid w:val="00F33252"/>
    <w:rsid w:val="00F7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F1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 w:line="360" w:lineRule="auto"/>
        <w:ind w:left="851" w:right="851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01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0B0C"/>
    <w:rPr>
      <w:color w:val="0000FF"/>
      <w:u w:val="single"/>
    </w:rPr>
  </w:style>
  <w:style w:type="paragraph" w:customStyle="1" w:styleId="Didefault">
    <w:name w:val="Di default"/>
    <w:rsid w:val="00585EB7"/>
    <w:pPr>
      <w:pBdr>
        <w:top w:val="nil"/>
        <w:left w:val="nil"/>
        <w:bottom w:val="nil"/>
        <w:right w:val="nil"/>
        <w:between w:val="nil"/>
        <w:bar w:val="nil"/>
      </w:pBdr>
      <w:spacing w:before="0" w:beforeAutospacing="0" w:after="0" w:afterAutospacing="0" w:line="240" w:lineRule="auto"/>
      <w:ind w:left="0" w:right="0"/>
    </w:pPr>
    <w:rPr>
      <w:rFonts w:ascii="Helvetica Neue" w:eastAsia="Arial Unicode MS" w:hAnsi="Helvetica Neue" w:cs="Arial Unicode MS"/>
      <w:color w:val="000000"/>
      <w:u w:color="000000"/>
      <w:bdr w:val="nil"/>
      <w:lang w:eastAsia="it-IT"/>
    </w:rPr>
  </w:style>
  <w:style w:type="character" w:customStyle="1" w:styleId="Nessuno">
    <w:name w:val="Nessuno"/>
    <w:rsid w:val="00585EB7"/>
  </w:style>
  <w:style w:type="character" w:customStyle="1" w:styleId="Hyperlink0">
    <w:name w:val="Hyperlink.0"/>
    <w:basedOn w:val="Nessuno"/>
    <w:rsid w:val="00585EB7"/>
    <w:rPr>
      <w:sz w:val="20"/>
      <w:szCs w:val="20"/>
    </w:rPr>
  </w:style>
  <w:style w:type="character" w:customStyle="1" w:styleId="Hyperlink1">
    <w:name w:val="Hyperlink.1"/>
    <w:basedOn w:val="Nessuno"/>
    <w:rsid w:val="00585EB7"/>
    <w:rPr>
      <w:sz w:val="20"/>
      <w:szCs w:val="20"/>
      <w:u w:color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EB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E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85EB7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5EB7"/>
  </w:style>
  <w:style w:type="paragraph" w:styleId="Footer">
    <w:name w:val="footer"/>
    <w:basedOn w:val="Normal"/>
    <w:link w:val="FooterChar"/>
    <w:uiPriority w:val="99"/>
    <w:semiHidden/>
    <w:unhideWhenUsed/>
    <w:rsid w:val="00585EB7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5EB7"/>
  </w:style>
  <w:style w:type="paragraph" w:customStyle="1" w:styleId="p1">
    <w:name w:val="p1"/>
    <w:basedOn w:val="Normal"/>
    <w:rsid w:val="006F7342"/>
    <w:pPr>
      <w:spacing w:before="0" w:beforeAutospacing="0" w:after="0" w:afterAutospacing="0" w:line="240" w:lineRule="auto"/>
      <w:ind w:left="0" w:right="0"/>
    </w:pPr>
    <w:rPr>
      <w:rFonts w:ascii="Helvetica" w:hAnsi="Helvetica" w:cs="Times New Roman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5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0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7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6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6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0801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6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emf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304</Words>
  <Characters>1738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7</cp:revision>
  <dcterms:created xsi:type="dcterms:W3CDTF">2025-09-16T12:39:00Z</dcterms:created>
  <dcterms:modified xsi:type="dcterms:W3CDTF">2025-09-23T13:34:00Z</dcterms:modified>
</cp:coreProperties>
</file>