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6CABF" w14:textId="07F5FC25" w:rsidR="0053532D" w:rsidRPr="00953C1E" w:rsidRDefault="0053532D" w:rsidP="0053532D">
      <w:pPr>
        <w:spacing w:after="0" w:line="240" w:lineRule="auto"/>
        <w:rPr>
          <w:rFonts w:cstheme="minorHAnsi"/>
          <w:color w:val="FDDB51"/>
          <w:spacing w:val="48"/>
          <w:kern w:val="0"/>
          <w:sz w:val="28"/>
          <w:szCs w:val="28"/>
          <w:bdr w:val="none" w:sz="0" w:space="0" w:color="auto" w:frame="1"/>
          <w:lang w:eastAsia="it-IT"/>
        </w:rPr>
      </w:pPr>
      <w:r w:rsidRPr="00953C1E">
        <w:rPr>
          <w:rFonts w:cstheme="minorHAnsi"/>
          <w:b/>
          <w:noProof/>
          <w:lang w:eastAsia="it-IT"/>
        </w:rPr>
        <w:drawing>
          <wp:inline distT="0" distB="0" distL="0" distR="0" wp14:anchorId="02D6D21D" wp14:editId="37F76556">
            <wp:extent cx="6120130" cy="704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dB con Enti completo 2023.jpg"/>
                    <pic:cNvPicPr/>
                  </pic:nvPicPr>
                  <pic:blipFill>
                    <a:blip r:embed="rId4">
                      <a:extLst>
                        <a:ext uri="{28A0092B-C50C-407E-A947-70E740481C1C}">
                          <a14:useLocalDpi xmlns:a14="http://schemas.microsoft.com/office/drawing/2010/main" val="0"/>
                        </a:ext>
                      </a:extLst>
                    </a:blip>
                    <a:stretch>
                      <a:fillRect/>
                    </a:stretch>
                  </pic:blipFill>
                  <pic:spPr>
                    <a:xfrm>
                      <a:off x="0" y="0"/>
                      <a:ext cx="6120130" cy="704850"/>
                    </a:xfrm>
                    <a:prstGeom prst="rect">
                      <a:avLst/>
                    </a:prstGeom>
                  </pic:spPr>
                </pic:pic>
              </a:graphicData>
            </a:graphic>
          </wp:inline>
        </w:drawing>
      </w:r>
    </w:p>
    <w:p w14:paraId="3DF4C2F1" w14:textId="77777777" w:rsidR="0053532D" w:rsidRPr="00953C1E" w:rsidRDefault="0053532D" w:rsidP="0053532D">
      <w:pPr>
        <w:spacing w:after="0" w:line="240" w:lineRule="auto"/>
        <w:rPr>
          <w:rFonts w:cstheme="minorHAnsi"/>
          <w:color w:val="FDDB51"/>
          <w:spacing w:val="48"/>
          <w:kern w:val="0"/>
          <w:sz w:val="28"/>
          <w:szCs w:val="28"/>
          <w:bdr w:val="none" w:sz="0" w:space="0" w:color="auto" w:frame="1"/>
          <w:lang w:eastAsia="it-IT"/>
        </w:rPr>
      </w:pPr>
    </w:p>
    <w:p w14:paraId="47A3141D" w14:textId="77777777" w:rsidR="00953C1E" w:rsidRPr="00953C1E" w:rsidRDefault="00953C1E" w:rsidP="00953C1E">
      <w:pPr>
        <w:pStyle w:val="Default"/>
        <w:rPr>
          <w:rFonts w:asciiTheme="minorHAnsi" w:hAnsiTheme="minorHAnsi" w:cstheme="minorHAnsi"/>
          <w:b/>
          <w:bCs/>
          <w:sz w:val="28"/>
          <w:szCs w:val="28"/>
        </w:rPr>
      </w:pPr>
    </w:p>
    <w:p w14:paraId="1FF4FB10" w14:textId="339A20EE" w:rsidR="00953C1E" w:rsidRPr="00953C1E" w:rsidRDefault="00953C1E" w:rsidP="00953C1E">
      <w:pPr>
        <w:pStyle w:val="Default"/>
        <w:rPr>
          <w:rFonts w:asciiTheme="minorHAnsi" w:hAnsiTheme="minorHAnsi" w:cstheme="minorHAnsi"/>
          <w:sz w:val="28"/>
          <w:szCs w:val="28"/>
        </w:rPr>
      </w:pPr>
      <w:bookmarkStart w:id="0" w:name="_Hlk156492989"/>
      <w:r w:rsidRPr="00953C1E">
        <w:rPr>
          <w:rFonts w:asciiTheme="minorHAnsi" w:hAnsiTheme="minorHAnsi" w:cstheme="minorHAnsi"/>
          <w:b/>
          <w:bCs/>
          <w:sz w:val="28"/>
          <w:szCs w:val="28"/>
        </w:rPr>
        <w:t>FASHION VICTIMS</w:t>
      </w:r>
      <w:r w:rsidRPr="00953C1E">
        <w:rPr>
          <w:rFonts w:asciiTheme="minorHAnsi" w:hAnsiTheme="minorHAnsi" w:cstheme="minorHAnsi"/>
          <w:sz w:val="28"/>
          <w:szCs w:val="28"/>
        </w:rPr>
        <w:t xml:space="preserve"> </w:t>
      </w:r>
      <w:r w:rsidRPr="00953C1E">
        <w:rPr>
          <w:rFonts w:asciiTheme="minorHAnsi" w:hAnsiTheme="minorHAnsi" w:cstheme="minorHAnsi"/>
          <w:b/>
          <w:bCs/>
          <w:sz w:val="28"/>
          <w:szCs w:val="28"/>
        </w:rPr>
        <w:t xml:space="preserve">L’insostenibile realtà </w:t>
      </w:r>
      <w:proofErr w:type="gramStart"/>
      <w:r w:rsidRPr="00953C1E">
        <w:rPr>
          <w:rFonts w:asciiTheme="minorHAnsi" w:hAnsiTheme="minorHAnsi" w:cstheme="minorHAnsi"/>
          <w:b/>
          <w:bCs/>
          <w:sz w:val="28"/>
          <w:szCs w:val="28"/>
        </w:rPr>
        <w:t>del fashion</w:t>
      </w:r>
      <w:proofErr w:type="gramEnd"/>
      <w:r w:rsidRPr="00953C1E">
        <w:rPr>
          <w:rFonts w:asciiTheme="minorHAnsi" w:hAnsiTheme="minorHAnsi" w:cstheme="minorHAnsi"/>
          <w:b/>
          <w:bCs/>
          <w:sz w:val="28"/>
          <w:szCs w:val="28"/>
        </w:rPr>
        <w:t xml:space="preserve"> </w:t>
      </w:r>
    </w:p>
    <w:p w14:paraId="655E0182" w14:textId="21F3C5B8" w:rsidR="0053532D" w:rsidRPr="00953C1E" w:rsidRDefault="0053532D" w:rsidP="00953C1E">
      <w:pPr>
        <w:spacing w:after="0" w:line="240" w:lineRule="auto"/>
        <w:rPr>
          <w:rFonts w:cstheme="minorHAnsi"/>
          <w:color w:val="000000"/>
          <w:kern w:val="0"/>
          <w:sz w:val="28"/>
          <w:szCs w:val="28"/>
          <w:bdr w:val="none" w:sz="0" w:space="0" w:color="auto" w:frame="1"/>
          <w:lang w:eastAsia="it-IT"/>
        </w:rPr>
      </w:pPr>
      <w:r w:rsidRPr="00953C1E">
        <w:rPr>
          <w:rFonts w:cstheme="minorHAnsi"/>
          <w:color w:val="000000"/>
          <w:kern w:val="0"/>
          <w:sz w:val="28"/>
          <w:szCs w:val="28"/>
          <w:bdr w:val="none" w:sz="0" w:space="0" w:color="auto" w:frame="1"/>
          <w:lang w:eastAsia="it-IT"/>
        </w:rPr>
        <w:t>Teatro Verdi, Milano</w:t>
      </w:r>
    </w:p>
    <w:p w14:paraId="5A8FB7C5" w14:textId="4066FAB5" w:rsidR="00953C1E" w:rsidRPr="00953C1E" w:rsidRDefault="00953C1E" w:rsidP="00953C1E">
      <w:pPr>
        <w:spacing w:after="0" w:line="240" w:lineRule="auto"/>
        <w:rPr>
          <w:rFonts w:cstheme="minorHAnsi"/>
          <w:color w:val="000000"/>
          <w:kern w:val="0"/>
          <w:sz w:val="28"/>
          <w:szCs w:val="28"/>
          <w:bdr w:val="none" w:sz="0" w:space="0" w:color="auto" w:frame="1"/>
          <w:lang w:eastAsia="it-IT"/>
        </w:rPr>
      </w:pPr>
      <w:r w:rsidRPr="00953C1E">
        <w:rPr>
          <w:rFonts w:cstheme="minorHAnsi"/>
          <w:color w:val="333333"/>
          <w:sz w:val="27"/>
          <w:szCs w:val="27"/>
        </w:rPr>
        <w:t>12, 13, 14, 15, 16 marzo 2024</w:t>
      </w:r>
      <w:r>
        <w:rPr>
          <w:rFonts w:cstheme="minorHAnsi"/>
          <w:color w:val="333333"/>
          <w:sz w:val="27"/>
          <w:szCs w:val="27"/>
        </w:rPr>
        <w:t>,</w:t>
      </w:r>
      <w:r w:rsidRPr="00953C1E">
        <w:rPr>
          <w:rFonts w:cstheme="minorHAnsi"/>
          <w:color w:val="333333"/>
          <w:sz w:val="27"/>
          <w:szCs w:val="27"/>
        </w:rPr>
        <w:t xml:space="preserve"> ore 20:30</w:t>
      </w:r>
    </w:p>
    <w:p w14:paraId="2C16706D" w14:textId="77777777" w:rsidR="00953C1E" w:rsidRPr="00953C1E" w:rsidRDefault="00953C1E" w:rsidP="0053532D">
      <w:pPr>
        <w:spacing w:after="0" w:line="240" w:lineRule="auto"/>
        <w:rPr>
          <w:rFonts w:cstheme="minorHAnsi"/>
          <w:color w:val="000000"/>
          <w:kern w:val="0"/>
          <w:sz w:val="28"/>
          <w:szCs w:val="28"/>
          <w:bdr w:val="none" w:sz="0" w:space="0" w:color="auto" w:frame="1"/>
          <w:lang w:eastAsia="it-IT"/>
        </w:rPr>
      </w:pPr>
    </w:p>
    <w:p w14:paraId="56CB61A7" w14:textId="0942D16F" w:rsidR="00953C1E" w:rsidRPr="00953C1E" w:rsidRDefault="00953C1E" w:rsidP="0053532D">
      <w:pPr>
        <w:spacing w:after="0" w:line="240" w:lineRule="auto"/>
        <w:rPr>
          <w:rFonts w:cstheme="minorHAnsi"/>
          <w:color w:val="000000"/>
          <w:kern w:val="0"/>
          <w:sz w:val="28"/>
          <w:szCs w:val="28"/>
          <w:bdr w:val="none" w:sz="0" w:space="0" w:color="auto" w:frame="1"/>
          <w:lang w:eastAsia="it-IT"/>
        </w:rPr>
      </w:pPr>
      <w:r w:rsidRPr="00953C1E">
        <w:rPr>
          <w:rFonts w:cstheme="minorHAnsi"/>
          <w:color w:val="000000"/>
          <w:kern w:val="0"/>
          <w:sz w:val="28"/>
          <w:szCs w:val="28"/>
          <w:bdr w:val="none" w:sz="0" w:space="0" w:color="auto" w:frame="1"/>
          <w:lang w:eastAsia="it-IT"/>
        </w:rPr>
        <w:t>Produzione Teatro del Buratto 2022-23</w:t>
      </w:r>
    </w:p>
    <w:p w14:paraId="529DE049" w14:textId="77777777" w:rsidR="00953C1E" w:rsidRPr="00953C1E" w:rsidRDefault="00953C1E" w:rsidP="00953C1E">
      <w:pPr>
        <w:pStyle w:val="Default"/>
        <w:rPr>
          <w:rFonts w:asciiTheme="minorHAnsi" w:hAnsiTheme="minorHAnsi" w:cstheme="minorHAnsi"/>
          <w:sz w:val="22"/>
          <w:szCs w:val="22"/>
        </w:rPr>
      </w:pPr>
      <w:r w:rsidRPr="00953C1E">
        <w:rPr>
          <w:rFonts w:asciiTheme="minorHAnsi" w:hAnsiTheme="minorHAnsi" w:cstheme="minorHAnsi"/>
          <w:sz w:val="22"/>
          <w:szCs w:val="22"/>
        </w:rPr>
        <w:t xml:space="preserve">Testo, video e regia: </w:t>
      </w:r>
      <w:r w:rsidRPr="00953C1E">
        <w:rPr>
          <w:rFonts w:asciiTheme="minorHAnsi" w:hAnsiTheme="minorHAnsi" w:cstheme="minorHAnsi"/>
          <w:b/>
          <w:bCs/>
          <w:sz w:val="22"/>
          <w:szCs w:val="22"/>
        </w:rPr>
        <w:t xml:space="preserve">Davide del Grosso </w:t>
      </w:r>
    </w:p>
    <w:p w14:paraId="0DB22066" w14:textId="77777777" w:rsidR="00953C1E" w:rsidRPr="00953C1E" w:rsidRDefault="00953C1E" w:rsidP="00953C1E">
      <w:pPr>
        <w:pStyle w:val="Default"/>
        <w:rPr>
          <w:rFonts w:asciiTheme="minorHAnsi" w:hAnsiTheme="minorHAnsi" w:cstheme="minorHAnsi"/>
          <w:sz w:val="22"/>
          <w:szCs w:val="22"/>
        </w:rPr>
      </w:pPr>
      <w:r w:rsidRPr="00953C1E">
        <w:rPr>
          <w:rFonts w:asciiTheme="minorHAnsi" w:hAnsiTheme="minorHAnsi" w:cstheme="minorHAnsi"/>
          <w:sz w:val="22"/>
          <w:szCs w:val="22"/>
        </w:rPr>
        <w:t xml:space="preserve">In scena: </w:t>
      </w:r>
      <w:r w:rsidRPr="00953C1E">
        <w:rPr>
          <w:rFonts w:asciiTheme="minorHAnsi" w:hAnsiTheme="minorHAnsi" w:cstheme="minorHAnsi"/>
          <w:b/>
          <w:bCs/>
          <w:sz w:val="22"/>
          <w:szCs w:val="22"/>
        </w:rPr>
        <w:t xml:space="preserve">Marta Mungo </w:t>
      </w:r>
    </w:p>
    <w:p w14:paraId="05918E4C" w14:textId="77777777" w:rsidR="00953C1E" w:rsidRPr="00953C1E" w:rsidRDefault="00953C1E" w:rsidP="00953C1E">
      <w:pPr>
        <w:pStyle w:val="Default"/>
        <w:rPr>
          <w:rFonts w:asciiTheme="minorHAnsi" w:hAnsiTheme="minorHAnsi" w:cstheme="minorHAnsi"/>
          <w:sz w:val="22"/>
          <w:szCs w:val="22"/>
        </w:rPr>
      </w:pPr>
      <w:r w:rsidRPr="00953C1E">
        <w:rPr>
          <w:rFonts w:asciiTheme="minorHAnsi" w:hAnsiTheme="minorHAnsi" w:cstheme="minorHAnsi"/>
          <w:sz w:val="22"/>
          <w:szCs w:val="22"/>
        </w:rPr>
        <w:t xml:space="preserve">e </w:t>
      </w:r>
      <w:r w:rsidRPr="00953C1E">
        <w:rPr>
          <w:rFonts w:asciiTheme="minorHAnsi" w:hAnsiTheme="minorHAnsi" w:cstheme="minorHAnsi"/>
          <w:b/>
          <w:bCs/>
          <w:sz w:val="22"/>
          <w:szCs w:val="22"/>
        </w:rPr>
        <w:t xml:space="preserve">Davide del Grosso </w:t>
      </w:r>
    </w:p>
    <w:p w14:paraId="3C0CB7A7" w14:textId="77777777" w:rsidR="00953C1E" w:rsidRPr="00953C1E" w:rsidRDefault="00953C1E" w:rsidP="00953C1E">
      <w:pPr>
        <w:pStyle w:val="Default"/>
        <w:rPr>
          <w:rFonts w:asciiTheme="minorHAnsi" w:hAnsiTheme="minorHAnsi" w:cstheme="minorHAnsi"/>
          <w:sz w:val="22"/>
          <w:szCs w:val="22"/>
        </w:rPr>
      </w:pPr>
      <w:r w:rsidRPr="00953C1E">
        <w:rPr>
          <w:rFonts w:asciiTheme="minorHAnsi" w:hAnsiTheme="minorHAnsi" w:cstheme="minorHAnsi"/>
          <w:sz w:val="22"/>
          <w:szCs w:val="22"/>
        </w:rPr>
        <w:t xml:space="preserve">Scene: </w:t>
      </w:r>
      <w:r w:rsidRPr="00953C1E">
        <w:rPr>
          <w:rFonts w:asciiTheme="minorHAnsi" w:hAnsiTheme="minorHAnsi" w:cstheme="minorHAnsi"/>
          <w:b/>
          <w:bCs/>
          <w:sz w:val="22"/>
          <w:szCs w:val="22"/>
        </w:rPr>
        <w:t xml:space="preserve">Caterina Berta </w:t>
      </w:r>
    </w:p>
    <w:p w14:paraId="4EEE446E" w14:textId="77777777" w:rsidR="00953C1E" w:rsidRPr="00953C1E" w:rsidRDefault="00953C1E" w:rsidP="00953C1E">
      <w:pPr>
        <w:pStyle w:val="Default"/>
        <w:rPr>
          <w:rFonts w:asciiTheme="minorHAnsi" w:hAnsiTheme="minorHAnsi" w:cstheme="minorHAnsi"/>
          <w:sz w:val="22"/>
          <w:szCs w:val="22"/>
        </w:rPr>
      </w:pPr>
      <w:r w:rsidRPr="00953C1E">
        <w:rPr>
          <w:rFonts w:asciiTheme="minorHAnsi" w:hAnsiTheme="minorHAnsi" w:cstheme="minorHAnsi"/>
          <w:sz w:val="22"/>
          <w:szCs w:val="22"/>
        </w:rPr>
        <w:t xml:space="preserve">Luci: </w:t>
      </w:r>
      <w:r w:rsidRPr="00953C1E">
        <w:rPr>
          <w:rFonts w:asciiTheme="minorHAnsi" w:hAnsiTheme="minorHAnsi" w:cstheme="minorHAnsi"/>
          <w:b/>
          <w:bCs/>
          <w:sz w:val="22"/>
          <w:szCs w:val="22"/>
        </w:rPr>
        <w:t xml:space="preserve">Marco Zennaro </w:t>
      </w:r>
    </w:p>
    <w:p w14:paraId="25C403BC" w14:textId="77777777" w:rsidR="00953C1E" w:rsidRPr="00953C1E" w:rsidRDefault="00953C1E" w:rsidP="00953C1E">
      <w:pPr>
        <w:pStyle w:val="Default"/>
        <w:rPr>
          <w:rFonts w:asciiTheme="minorHAnsi" w:hAnsiTheme="minorHAnsi" w:cstheme="minorHAnsi"/>
          <w:sz w:val="22"/>
          <w:szCs w:val="22"/>
        </w:rPr>
      </w:pPr>
      <w:r w:rsidRPr="00953C1E">
        <w:rPr>
          <w:rFonts w:asciiTheme="minorHAnsi" w:hAnsiTheme="minorHAnsi" w:cstheme="minorHAnsi"/>
          <w:sz w:val="22"/>
          <w:szCs w:val="22"/>
        </w:rPr>
        <w:t xml:space="preserve">Foto di scena: </w:t>
      </w:r>
      <w:r w:rsidRPr="00953C1E">
        <w:rPr>
          <w:rFonts w:asciiTheme="minorHAnsi" w:hAnsiTheme="minorHAnsi" w:cstheme="minorHAnsi"/>
          <w:b/>
          <w:bCs/>
          <w:sz w:val="22"/>
          <w:szCs w:val="22"/>
        </w:rPr>
        <w:t xml:space="preserve">Camilla Canalini </w:t>
      </w:r>
    </w:p>
    <w:p w14:paraId="6BCFF99E" w14:textId="77777777" w:rsidR="00953C1E" w:rsidRPr="00953C1E" w:rsidRDefault="00953C1E" w:rsidP="00953C1E">
      <w:pPr>
        <w:pStyle w:val="Default"/>
        <w:rPr>
          <w:rFonts w:asciiTheme="minorHAnsi" w:hAnsiTheme="minorHAnsi" w:cstheme="minorHAnsi"/>
          <w:sz w:val="22"/>
          <w:szCs w:val="22"/>
        </w:rPr>
      </w:pPr>
      <w:r w:rsidRPr="00953C1E">
        <w:rPr>
          <w:rFonts w:asciiTheme="minorHAnsi" w:hAnsiTheme="minorHAnsi" w:cstheme="minorHAnsi"/>
          <w:sz w:val="22"/>
          <w:szCs w:val="22"/>
        </w:rPr>
        <w:t xml:space="preserve">Direttore di produzione: </w:t>
      </w:r>
      <w:r w:rsidRPr="00953C1E">
        <w:rPr>
          <w:rFonts w:asciiTheme="minorHAnsi" w:hAnsiTheme="minorHAnsi" w:cstheme="minorHAnsi"/>
          <w:b/>
          <w:bCs/>
          <w:sz w:val="22"/>
          <w:szCs w:val="22"/>
        </w:rPr>
        <w:t xml:space="preserve">Franco Spadavecchia </w:t>
      </w:r>
    </w:p>
    <w:p w14:paraId="5F7B342E" w14:textId="0B697821" w:rsidR="00953C1E" w:rsidRPr="00953C1E" w:rsidRDefault="00953C1E" w:rsidP="00953C1E">
      <w:pPr>
        <w:pStyle w:val="Default"/>
        <w:rPr>
          <w:rFonts w:asciiTheme="minorHAnsi" w:hAnsiTheme="minorHAnsi" w:cstheme="minorHAnsi"/>
          <w:sz w:val="22"/>
          <w:szCs w:val="22"/>
        </w:rPr>
      </w:pPr>
      <w:r w:rsidRPr="00953C1E">
        <w:rPr>
          <w:rFonts w:asciiTheme="minorHAnsi" w:hAnsiTheme="minorHAnsi" w:cstheme="minorHAnsi"/>
          <w:sz w:val="22"/>
          <w:szCs w:val="22"/>
        </w:rPr>
        <w:t xml:space="preserve">Età consigliata: </w:t>
      </w:r>
      <w:r w:rsidRPr="00953C1E">
        <w:rPr>
          <w:rFonts w:asciiTheme="minorHAnsi" w:hAnsiTheme="minorHAnsi" w:cstheme="minorHAnsi"/>
          <w:b/>
          <w:bCs/>
          <w:sz w:val="22"/>
          <w:szCs w:val="22"/>
        </w:rPr>
        <w:t xml:space="preserve">da 11 anni </w:t>
      </w:r>
    </w:p>
    <w:p w14:paraId="1906685F" w14:textId="68323B37" w:rsidR="00953C1E" w:rsidRPr="00953C1E" w:rsidRDefault="00953C1E" w:rsidP="00953C1E">
      <w:pPr>
        <w:pStyle w:val="Default"/>
        <w:rPr>
          <w:rFonts w:asciiTheme="minorHAnsi" w:hAnsiTheme="minorHAnsi" w:cstheme="minorHAnsi"/>
          <w:sz w:val="22"/>
          <w:szCs w:val="22"/>
        </w:rPr>
      </w:pPr>
      <w:r w:rsidRPr="00953C1E">
        <w:rPr>
          <w:rFonts w:asciiTheme="minorHAnsi" w:hAnsiTheme="minorHAnsi" w:cstheme="minorHAnsi"/>
          <w:sz w:val="22"/>
          <w:szCs w:val="22"/>
        </w:rPr>
        <w:t xml:space="preserve">Genere: </w:t>
      </w:r>
      <w:r w:rsidRPr="00953C1E">
        <w:rPr>
          <w:rFonts w:asciiTheme="minorHAnsi" w:hAnsiTheme="minorHAnsi" w:cstheme="minorHAnsi"/>
          <w:b/>
          <w:bCs/>
          <w:sz w:val="22"/>
          <w:szCs w:val="22"/>
        </w:rPr>
        <w:t xml:space="preserve">teatro d’attore </w:t>
      </w:r>
    </w:p>
    <w:p w14:paraId="6D958773" w14:textId="6A1693C8" w:rsidR="00953C1E" w:rsidRDefault="00953C1E" w:rsidP="00953C1E">
      <w:pPr>
        <w:pStyle w:val="Default"/>
        <w:rPr>
          <w:rFonts w:asciiTheme="minorHAnsi" w:hAnsiTheme="minorHAnsi" w:cstheme="minorHAnsi"/>
          <w:b/>
          <w:bCs/>
          <w:sz w:val="22"/>
          <w:szCs w:val="22"/>
        </w:rPr>
      </w:pPr>
      <w:r w:rsidRPr="00953C1E">
        <w:rPr>
          <w:rFonts w:asciiTheme="minorHAnsi" w:hAnsiTheme="minorHAnsi" w:cstheme="minorHAnsi"/>
          <w:sz w:val="22"/>
          <w:szCs w:val="22"/>
        </w:rPr>
        <w:t xml:space="preserve">Durata: </w:t>
      </w:r>
      <w:r w:rsidRPr="00953C1E">
        <w:rPr>
          <w:rFonts w:asciiTheme="minorHAnsi" w:hAnsiTheme="minorHAnsi" w:cstheme="minorHAnsi"/>
          <w:b/>
          <w:bCs/>
          <w:sz w:val="22"/>
          <w:szCs w:val="22"/>
        </w:rPr>
        <w:t xml:space="preserve">60 minuti </w:t>
      </w:r>
    </w:p>
    <w:p w14:paraId="377A1449" w14:textId="77777777" w:rsidR="00743682" w:rsidRDefault="00743682" w:rsidP="00953C1E">
      <w:pPr>
        <w:pStyle w:val="Default"/>
        <w:rPr>
          <w:rFonts w:asciiTheme="minorHAnsi" w:hAnsiTheme="minorHAnsi" w:cstheme="minorHAnsi"/>
          <w:b/>
          <w:bCs/>
          <w:sz w:val="22"/>
          <w:szCs w:val="22"/>
        </w:rPr>
      </w:pPr>
    </w:p>
    <w:p w14:paraId="17CE6049" w14:textId="3DB8C11D" w:rsidR="00743682" w:rsidRPr="00743682" w:rsidRDefault="00743682" w:rsidP="00953C1E">
      <w:pPr>
        <w:pStyle w:val="Default"/>
        <w:rPr>
          <w:rFonts w:asciiTheme="minorHAnsi" w:hAnsiTheme="minorHAnsi" w:cstheme="minorHAnsi"/>
          <w:b/>
          <w:bCs/>
          <w:sz w:val="28"/>
          <w:szCs w:val="28"/>
        </w:rPr>
      </w:pPr>
      <w:r w:rsidRPr="00743682">
        <w:rPr>
          <w:rFonts w:asciiTheme="minorHAnsi" w:hAnsiTheme="minorHAnsi" w:cstheme="minorHAnsi"/>
          <w:b/>
          <w:bCs/>
          <w:sz w:val="28"/>
          <w:szCs w:val="28"/>
        </w:rPr>
        <w:t xml:space="preserve">IMMAGINI </w:t>
      </w:r>
      <w:r w:rsidRPr="00743682">
        <w:rPr>
          <w:rFonts w:asciiTheme="minorHAnsi" w:hAnsiTheme="minorHAnsi" w:cstheme="minorHAnsi"/>
          <w:b/>
          <w:bCs/>
          <w:sz w:val="28"/>
          <w:szCs w:val="28"/>
        </w:rPr>
        <w:t>https://bit.ly/3V8p9fe</w:t>
      </w:r>
    </w:p>
    <w:p w14:paraId="7E9101F9" w14:textId="77777777" w:rsidR="00567E76" w:rsidRPr="00953C1E" w:rsidRDefault="00567E76" w:rsidP="0053532D">
      <w:pPr>
        <w:spacing w:after="0" w:line="240" w:lineRule="auto"/>
        <w:rPr>
          <w:rFonts w:cstheme="minorHAnsi"/>
          <w:color w:val="000000"/>
          <w:kern w:val="0"/>
          <w:sz w:val="28"/>
          <w:szCs w:val="28"/>
          <w:bdr w:val="none" w:sz="0" w:space="0" w:color="auto" w:frame="1"/>
          <w:lang w:eastAsia="it-IT"/>
        </w:rPr>
      </w:pPr>
    </w:p>
    <w:p w14:paraId="6B873CFB" w14:textId="77777777" w:rsidR="00A90266" w:rsidRPr="003A7EF0" w:rsidRDefault="00567E76" w:rsidP="00AA0FDA">
      <w:pPr>
        <w:spacing w:after="0" w:line="240" w:lineRule="auto"/>
        <w:jc w:val="both"/>
        <w:rPr>
          <w:rFonts w:cstheme="minorHAnsi"/>
        </w:rPr>
      </w:pPr>
      <w:r w:rsidRPr="003A7EF0">
        <w:rPr>
          <w:rFonts w:cstheme="minorHAnsi"/>
        </w:rPr>
        <w:t xml:space="preserve">L’industria tessile produce da sola più CO2 del trasporto ferroviario, marittimo e aereo messi insieme. Dal 2000 ad oggi la produzione di abiti è raddoppiata, anche se i singoli capi vengono indossati meno della metà che in passato; 150 miliardi di vestiti per 7 miliardi di persone. Un’orda tessile che si trasforma in rifiuto, milioni di tonnellate di indumenti che arrivano in discarica generando metropoli di spazzatura tossica. Intanto, dall’altra parte del mondo, terre millenarie sono sfruttate al punto da non generare più nulla: specie animali scompaiono in una nebbia di pesticidi e diserbanti, i fiumi si colorano di giallo, cobalto e ogni altro colore che scegliamo per alimentare le 52 nuove stagioni di moda all’anno che pretendiamo di produrre; i pesci muoiono e qualcuno, che con quell’acqua vive, si ammala mentre lavora al buio dei sottoscala e dei campi di notte, al buio di qualsiasi diritto umano e lavorativo. E spesso sono bambine e bambini. All’estremo opposto di questa catena si trovano una ragazza o un ragazzo, un giovane consumatore educato fin dalla più tenera età a credere di avere intimamente bisogno di un certo marchio, di quel preciso logo sul petto, quel paio di scarpe firmate. Il mondo della fast fashion è l’esempio eclatante di un sistema al collasso, di un certo modo di produrre attraverso lo sfruttamento di persone e risorse ambientali che sta finalmente mostrando i suoi limiti, ma che ancora perdura. </w:t>
      </w:r>
    </w:p>
    <w:p w14:paraId="1F2C3201" w14:textId="4122B504" w:rsidR="00567E76" w:rsidRPr="003A7EF0" w:rsidRDefault="00567E76" w:rsidP="00AA0FDA">
      <w:pPr>
        <w:spacing w:after="0" w:line="240" w:lineRule="auto"/>
        <w:jc w:val="both"/>
        <w:rPr>
          <w:rFonts w:cstheme="minorHAnsi"/>
        </w:rPr>
      </w:pPr>
      <w:r w:rsidRPr="003A7EF0">
        <w:rPr>
          <w:rFonts w:cstheme="minorHAnsi"/>
        </w:rPr>
        <w:t xml:space="preserve">“Fashion </w:t>
      </w:r>
      <w:proofErr w:type="spellStart"/>
      <w:r w:rsidRPr="003A7EF0">
        <w:rPr>
          <w:rFonts w:cstheme="minorHAnsi"/>
        </w:rPr>
        <w:t>victims</w:t>
      </w:r>
      <w:proofErr w:type="spellEnd"/>
      <w:r w:rsidRPr="003A7EF0">
        <w:rPr>
          <w:rFonts w:cstheme="minorHAnsi"/>
        </w:rPr>
        <w:t>” si propone di mostrare, attraverso il racconto di una ragazza e di un ragazzo, due facce della stessa medaglia: da una parte un occidente bulimico e inconsapevole delle proprie azioni, e dall'altra parte un altro mondo, il terzo o il quarto, in cui ogni risorsa, compresa quella umana, viene sfruttata fino a esaurirsi. Giacomo Leopardi nelle Operette Morali immaginava la Moda dialogare con la Morte, entrambe figlie di un mondo destinato ad esaurirsi. Due secoli dopo la partita è reale, aperta e nelle mani di tutti noi.</w:t>
      </w:r>
    </w:p>
    <w:p w14:paraId="39393443" w14:textId="3489104B" w:rsidR="0053532D" w:rsidRPr="00953C1E" w:rsidRDefault="0053532D" w:rsidP="0053532D">
      <w:pPr>
        <w:spacing w:after="0" w:line="240" w:lineRule="auto"/>
        <w:rPr>
          <w:rFonts w:cstheme="minorHAnsi"/>
          <w:color w:val="000000"/>
          <w:kern w:val="0"/>
          <w:bdr w:val="none" w:sz="0" w:space="0" w:color="auto" w:frame="1"/>
          <w:lang w:eastAsia="it-IT"/>
        </w:rPr>
      </w:pPr>
    </w:p>
    <w:bookmarkEnd w:id="0"/>
    <w:p w14:paraId="022F1D9F" w14:textId="77777777" w:rsidR="0053532D" w:rsidRPr="003A7EF0" w:rsidRDefault="0053532D" w:rsidP="0053532D">
      <w:pPr>
        <w:spacing w:after="0" w:line="240" w:lineRule="auto"/>
        <w:contextualSpacing/>
        <w:rPr>
          <w:rFonts w:cstheme="minorHAnsi"/>
          <w:b/>
          <w:bCs/>
          <w:sz w:val="20"/>
          <w:szCs w:val="20"/>
        </w:rPr>
      </w:pPr>
      <w:r w:rsidRPr="003A7EF0">
        <w:rPr>
          <w:rFonts w:cstheme="minorHAnsi"/>
          <w:b/>
          <w:bCs/>
          <w:sz w:val="20"/>
          <w:szCs w:val="20"/>
        </w:rPr>
        <w:t xml:space="preserve">TEATRO VERDI </w:t>
      </w:r>
      <w:r w:rsidRPr="003A7EF0">
        <w:rPr>
          <w:rFonts w:cstheme="minorHAnsi"/>
          <w:sz w:val="20"/>
          <w:szCs w:val="20"/>
        </w:rPr>
        <w:t>Milano, Via Pastrengo 16</w:t>
      </w:r>
    </w:p>
    <w:p w14:paraId="083E69A5" w14:textId="63694E0A" w:rsidR="0053532D" w:rsidRPr="003A7EF0" w:rsidRDefault="0053532D" w:rsidP="0053532D">
      <w:pPr>
        <w:spacing w:after="0" w:line="240" w:lineRule="auto"/>
        <w:contextualSpacing/>
        <w:rPr>
          <w:rStyle w:val="Collegamentoipertestuale"/>
          <w:rFonts w:cstheme="minorHAnsi"/>
          <w:sz w:val="20"/>
          <w:szCs w:val="20"/>
        </w:rPr>
      </w:pPr>
      <w:r w:rsidRPr="003A7EF0">
        <w:rPr>
          <w:rFonts w:cstheme="minorHAnsi"/>
          <w:sz w:val="20"/>
          <w:szCs w:val="20"/>
        </w:rPr>
        <w:t xml:space="preserve">INFO E PRENOTAZIONI   Tel. 02.27002476 - prenotazioni@teatrodelburatto.it - </w:t>
      </w:r>
      <w:hyperlink r:id="rId5" w:history="1">
        <w:r w:rsidRPr="003A7EF0">
          <w:rPr>
            <w:rStyle w:val="Collegamentoipertestuale"/>
            <w:rFonts w:cstheme="minorHAnsi"/>
            <w:sz w:val="20"/>
            <w:szCs w:val="20"/>
          </w:rPr>
          <w:t>www.teatrodelburatto.it</w:t>
        </w:r>
      </w:hyperlink>
    </w:p>
    <w:p w14:paraId="5D6798EF" w14:textId="77777777" w:rsidR="0053532D" w:rsidRPr="003A7EF0" w:rsidRDefault="0053532D" w:rsidP="0053532D">
      <w:pPr>
        <w:pStyle w:val="font8"/>
        <w:spacing w:before="0" w:beforeAutospacing="0" w:after="0" w:afterAutospacing="0"/>
        <w:textAlignment w:val="baseline"/>
        <w:rPr>
          <w:rFonts w:asciiTheme="minorHAnsi" w:hAnsiTheme="minorHAnsi" w:cstheme="minorHAnsi"/>
          <w:sz w:val="20"/>
          <w:szCs w:val="20"/>
        </w:rPr>
      </w:pPr>
      <w:r w:rsidRPr="003A7EF0">
        <w:rPr>
          <w:rStyle w:val="wixui-rich-texttext"/>
          <w:rFonts w:asciiTheme="minorHAnsi" w:hAnsiTheme="minorHAnsi" w:cstheme="minorHAnsi"/>
          <w:b/>
          <w:bCs/>
          <w:color w:val="000000"/>
          <w:sz w:val="20"/>
          <w:szCs w:val="20"/>
          <w:bdr w:val="none" w:sz="0" w:space="0" w:color="auto" w:frame="1"/>
        </w:rPr>
        <w:t>PREZZO DEL BIGLIETTO PER LA STAGIONE "INSIEME A TEATRO"</w:t>
      </w:r>
    </w:p>
    <w:p w14:paraId="6A62F94A" w14:textId="4054C3DA" w:rsidR="0053532D" w:rsidRPr="003A7EF0" w:rsidRDefault="0053532D" w:rsidP="0053532D">
      <w:pPr>
        <w:pStyle w:val="font8"/>
        <w:spacing w:before="0" w:beforeAutospacing="0" w:after="0" w:afterAutospacing="0"/>
        <w:textAlignment w:val="baseline"/>
        <w:rPr>
          <w:rFonts w:asciiTheme="minorHAnsi" w:hAnsiTheme="minorHAnsi" w:cstheme="minorHAnsi"/>
          <w:sz w:val="20"/>
          <w:szCs w:val="20"/>
        </w:rPr>
      </w:pPr>
      <w:r w:rsidRPr="003A7EF0">
        <w:rPr>
          <w:rStyle w:val="wixui-rich-texttext"/>
          <w:rFonts w:asciiTheme="minorHAnsi" w:hAnsiTheme="minorHAnsi" w:cstheme="minorHAnsi"/>
          <w:color w:val="000000"/>
          <w:sz w:val="20"/>
          <w:szCs w:val="20"/>
          <w:bdr w:val="none" w:sz="0" w:space="0" w:color="auto" w:frame="1"/>
        </w:rPr>
        <w:t>€ 1</w:t>
      </w:r>
      <w:r w:rsidR="00ED6100">
        <w:rPr>
          <w:rStyle w:val="wixui-rich-texttext"/>
          <w:rFonts w:asciiTheme="minorHAnsi" w:hAnsiTheme="minorHAnsi" w:cstheme="minorHAnsi"/>
          <w:color w:val="000000"/>
          <w:sz w:val="20"/>
          <w:szCs w:val="20"/>
          <w:bdr w:val="none" w:sz="0" w:space="0" w:color="auto" w:frame="1"/>
        </w:rPr>
        <w:t>5</w:t>
      </w:r>
      <w:r w:rsidRPr="003A7EF0">
        <w:rPr>
          <w:rStyle w:val="wixui-rich-texttext"/>
          <w:rFonts w:asciiTheme="minorHAnsi" w:hAnsiTheme="minorHAnsi" w:cstheme="minorHAnsi"/>
          <w:color w:val="000000"/>
          <w:sz w:val="20"/>
          <w:szCs w:val="20"/>
          <w:bdr w:val="none" w:sz="0" w:space="0" w:color="auto" w:frame="1"/>
        </w:rPr>
        <w:t>,00 BIGLIETTO SINGOLO ACQUISTATO IN BIGLIETTERIA</w:t>
      </w:r>
    </w:p>
    <w:p w14:paraId="72027E5F" w14:textId="29097756" w:rsidR="0053532D" w:rsidRPr="003A7EF0" w:rsidRDefault="0053532D" w:rsidP="0053532D">
      <w:pPr>
        <w:pStyle w:val="font8"/>
        <w:spacing w:before="0" w:beforeAutospacing="0" w:after="0" w:afterAutospacing="0"/>
        <w:textAlignment w:val="baseline"/>
        <w:rPr>
          <w:rFonts w:asciiTheme="minorHAnsi" w:hAnsiTheme="minorHAnsi" w:cstheme="minorHAnsi"/>
          <w:sz w:val="20"/>
          <w:szCs w:val="20"/>
        </w:rPr>
      </w:pPr>
      <w:r w:rsidRPr="003A7EF0">
        <w:rPr>
          <w:rStyle w:val="wixui-rich-texttext"/>
          <w:rFonts w:asciiTheme="minorHAnsi" w:hAnsiTheme="minorHAnsi" w:cstheme="minorHAnsi"/>
          <w:color w:val="000000"/>
          <w:sz w:val="20"/>
          <w:szCs w:val="20"/>
          <w:bdr w:val="none" w:sz="0" w:space="0" w:color="auto" w:frame="1"/>
        </w:rPr>
        <w:t xml:space="preserve">€ </w:t>
      </w:r>
      <w:r w:rsidR="00ED6100">
        <w:rPr>
          <w:rStyle w:val="wixui-rich-texttext"/>
          <w:rFonts w:asciiTheme="minorHAnsi" w:hAnsiTheme="minorHAnsi" w:cstheme="minorHAnsi"/>
          <w:color w:val="000000"/>
          <w:sz w:val="20"/>
          <w:szCs w:val="20"/>
          <w:bdr w:val="none" w:sz="0" w:space="0" w:color="auto" w:frame="1"/>
        </w:rPr>
        <w:t>10</w:t>
      </w:r>
      <w:r w:rsidRPr="003A7EF0">
        <w:rPr>
          <w:rStyle w:val="wixui-rich-texttext"/>
          <w:rFonts w:asciiTheme="minorHAnsi" w:hAnsiTheme="minorHAnsi" w:cstheme="minorHAnsi"/>
          <w:color w:val="000000"/>
          <w:sz w:val="20"/>
          <w:szCs w:val="20"/>
          <w:bdr w:val="none" w:sz="0" w:space="0" w:color="auto" w:frame="1"/>
        </w:rPr>
        <w:t>,00 BIGLIETTO SINGOLO ACQUISTATO ONLINE SUL SITO (fino alle ore 14.00 del giorno dello spettacolo).</w:t>
      </w:r>
    </w:p>
    <w:p w14:paraId="64B6F154" w14:textId="77777777" w:rsidR="0053532D" w:rsidRPr="003A7EF0" w:rsidRDefault="0053532D" w:rsidP="0053532D">
      <w:pPr>
        <w:pStyle w:val="font8"/>
        <w:spacing w:before="0" w:beforeAutospacing="0" w:after="0" w:afterAutospacing="0"/>
        <w:textAlignment w:val="baseline"/>
        <w:rPr>
          <w:rFonts w:asciiTheme="minorHAnsi" w:hAnsiTheme="minorHAnsi" w:cstheme="minorHAnsi"/>
          <w:sz w:val="20"/>
          <w:szCs w:val="20"/>
        </w:rPr>
      </w:pPr>
      <w:r w:rsidRPr="003A7EF0">
        <w:rPr>
          <w:rStyle w:val="wixui-rich-texttext"/>
          <w:rFonts w:asciiTheme="minorHAnsi" w:hAnsiTheme="minorHAnsi" w:cstheme="minorHAnsi"/>
          <w:color w:val="000000"/>
          <w:sz w:val="20"/>
          <w:szCs w:val="20"/>
          <w:bdr w:val="none" w:sz="0" w:space="0" w:color="auto" w:frame="1"/>
        </w:rPr>
        <w:t>I posti sono assegnati automaticamente in base all'ordine di acquisto. Per scegliere i posti è possibile acquistare i biglietti sul sito </w:t>
      </w:r>
      <w:hyperlink r:id="rId6" w:tgtFrame="_self" w:history="1">
        <w:r w:rsidRPr="003A7EF0">
          <w:rPr>
            <w:rStyle w:val="Collegamentoipertestuale"/>
            <w:rFonts w:asciiTheme="minorHAnsi" w:hAnsiTheme="minorHAnsi" w:cstheme="minorHAnsi"/>
            <w:sz w:val="20"/>
            <w:szCs w:val="20"/>
            <w:u w:val="none"/>
            <w:bdr w:val="none" w:sz="0" w:space="0" w:color="auto" w:frame="1"/>
          </w:rPr>
          <w:t>v</w:t>
        </w:r>
      </w:hyperlink>
      <w:hyperlink r:id="rId7" w:tgtFrame="_blank" w:history="1">
        <w:r w:rsidRPr="003A7EF0">
          <w:rPr>
            <w:rStyle w:val="Collegamentoipertestuale"/>
            <w:rFonts w:asciiTheme="minorHAnsi" w:hAnsiTheme="minorHAnsi" w:cstheme="minorHAnsi"/>
            <w:sz w:val="20"/>
            <w:szCs w:val="20"/>
            <w:u w:val="none"/>
            <w:bdr w:val="none" w:sz="0" w:space="0" w:color="auto" w:frame="1"/>
          </w:rPr>
          <w:t>ivaticket.it</w:t>
        </w:r>
      </w:hyperlink>
    </w:p>
    <w:p w14:paraId="5955163B" w14:textId="77777777" w:rsidR="0053532D" w:rsidRPr="003A7EF0" w:rsidRDefault="0053532D" w:rsidP="0053532D">
      <w:pPr>
        <w:pStyle w:val="font8"/>
        <w:spacing w:before="0" w:beforeAutospacing="0" w:after="0" w:afterAutospacing="0"/>
        <w:textAlignment w:val="baseline"/>
        <w:rPr>
          <w:rFonts w:asciiTheme="minorHAnsi" w:hAnsiTheme="minorHAnsi" w:cstheme="minorHAnsi"/>
          <w:sz w:val="20"/>
          <w:szCs w:val="20"/>
        </w:rPr>
      </w:pPr>
      <w:r w:rsidRPr="003A7EF0">
        <w:rPr>
          <w:rStyle w:val="wixguard"/>
          <w:rFonts w:asciiTheme="minorHAnsi" w:hAnsiTheme="minorHAnsi" w:cstheme="minorHAnsi"/>
          <w:color w:val="000000"/>
          <w:sz w:val="20"/>
          <w:szCs w:val="20"/>
          <w:bdr w:val="none" w:sz="0" w:space="0" w:color="auto" w:frame="1"/>
        </w:rPr>
        <w:t>​</w:t>
      </w:r>
    </w:p>
    <w:p w14:paraId="3042B2CC" w14:textId="77777777" w:rsidR="0053532D" w:rsidRPr="003A7EF0" w:rsidRDefault="0053532D" w:rsidP="0053532D">
      <w:pPr>
        <w:pStyle w:val="font8"/>
        <w:spacing w:before="0" w:beforeAutospacing="0" w:after="0" w:afterAutospacing="0"/>
        <w:textAlignment w:val="baseline"/>
        <w:rPr>
          <w:rFonts w:asciiTheme="minorHAnsi" w:hAnsiTheme="minorHAnsi" w:cstheme="minorHAnsi"/>
          <w:sz w:val="20"/>
          <w:szCs w:val="20"/>
        </w:rPr>
      </w:pPr>
      <w:r w:rsidRPr="003A7EF0">
        <w:rPr>
          <w:rStyle w:val="wixui-rich-texttext"/>
          <w:rFonts w:asciiTheme="minorHAnsi" w:hAnsiTheme="minorHAnsi" w:cstheme="minorHAnsi"/>
          <w:b/>
          <w:bCs/>
          <w:color w:val="000000"/>
          <w:sz w:val="20"/>
          <w:szCs w:val="20"/>
          <w:bdr w:val="none" w:sz="0" w:space="0" w:color="auto" w:frame="1"/>
        </w:rPr>
        <w:t>PREZZO DELL'ABBONAMENTO ALLA STAGIONE "INSIEME A TEATRO"</w:t>
      </w:r>
    </w:p>
    <w:p w14:paraId="09D1FC07" w14:textId="77777777" w:rsidR="0053532D" w:rsidRPr="003A7EF0" w:rsidRDefault="00000000" w:rsidP="0053532D">
      <w:pPr>
        <w:pStyle w:val="font8"/>
        <w:spacing w:before="0" w:beforeAutospacing="0" w:after="0" w:afterAutospacing="0"/>
        <w:textAlignment w:val="baseline"/>
        <w:rPr>
          <w:rFonts w:asciiTheme="minorHAnsi" w:hAnsiTheme="minorHAnsi" w:cstheme="minorHAnsi"/>
          <w:sz w:val="20"/>
          <w:szCs w:val="20"/>
        </w:rPr>
      </w:pPr>
      <w:hyperlink r:id="rId8" w:tgtFrame="_self" w:history="1">
        <w:r w:rsidR="0053532D" w:rsidRPr="003A7EF0">
          <w:rPr>
            <w:rStyle w:val="wixui-rich-texttext"/>
            <w:rFonts w:asciiTheme="minorHAnsi" w:hAnsiTheme="minorHAnsi" w:cstheme="minorHAnsi"/>
            <w:color w:val="000000"/>
            <w:sz w:val="20"/>
            <w:szCs w:val="20"/>
            <w:bdr w:val="none" w:sz="0" w:space="0" w:color="auto" w:frame="1"/>
          </w:rPr>
          <w:t>€ 30,00 ABBONAMENTO A 4 SPETTACOLI</w:t>
        </w:r>
      </w:hyperlink>
    </w:p>
    <w:p w14:paraId="57BE49B2" w14:textId="77777777" w:rsidR="0053532D" w:rsidRPr="003A7EF0" w:rsidRDefault="00000000" w:rsidP="0053532D">
      <w:pPr>
        <w:pStyle w:val="font8"/>
        <w:spacing w:before="0" w:beforeAutospacing="0" w:after="0" w:afterAutospacing="0"/>
        <w:textAlignment w:val="baseline"/>
        <w:rPr>
          <w:rFonts w:asciiTheme="minorHAnsi" w:hAnsiTheme="minorHAnsi" w:cstheme="minorHAnsi"/>
          <w:sz w:val="20"/>
          <w:szCs w:val="20"/>
        </w:rPr>
      </w:pPr>
      <w:hyperlink r:id="rId9" w:tgtFrame="_self" w:history="1">
        <w:r w:rsidR="0053532D" w:rsidRPr="003A7EF0">
          <w:rPr>
            <w:rStyle w:val="wixui-rich-texttext"/>
            <w:rFonts w:asciiTheme="minorHAnsi" w:hAnsiTheme="minorHAnsi" w:cstheme="minorHAnsi"/>
            <w:color w:val="000000"/>
            <w:sz w:val="20"/>
            <w:szCs w:val="20"/>
            <w:bdr w:val="none" w:sz="0" w:space="0" w:color="auto" w:frame="1"/>
          </w:rPr>
          <w:t>€ 35,00 ABBONAMENTO A 5 SPETTACOLI</w:t>
        </w:r>
      </w:hyperlink>
    </w:p>
    <w:p w14:paraId="2E921B31" w14:textId="77777777" w:rsidR="0053532D" w:rsidRPr="003A7EF0" w:rsidRDefault="0053532D" w:rsidP="0053532D">
      <w:pPr>
        <w:spacing w:after="0" w:line="240" w:lineRule="auto"/>
        <w:contextualSpacing/>
        <w:rPr>
          <w:rFonts w:cstheme="minorHAnsi"/>
          <w:sz w:val="20"/>
          <w:szCs w:val="20"/>
        </w:rPr>
      </w:pPr>
    </w:p>
    <w:p w14:paraId="3629E96A" w14:textId="77777777" w:rsidR="0053532D" w:rsidRPr="003A7EF0" w:rsidRDefault="0053532D" w:rsidP="0053532D">
      <w:pPr>
        <w:spacing w:after="0" w:line="240" w:lineRule="auto"/>
        <w:contextualSpacing/>
        <w:rPr>
          <w:rFonts w:cstheme="minorHAnsi"/>
          <w:b/>
          <w:sz w:val="20"/>
          <w:szCs w:val="20"/>
        </w:rPr>
      </w:pPr>
      <w:r w:rsidRPr="003A7EF0">
        <w:rPr>
          <w:rFonts w:cstheme="minorHAnsi"/>
          <w:b/>
          <w:sz w:val="20"/>
          <w:szCs w:val="20"/>
        </w:rPr>
        <w:lastRenderedPageBreak/>
        <w:t>Contatti</w:t>
      </w:r>
    </w:p>
    <w:p w14:paraId="00EC4D58" w14:textId="77777777" w:rsidR="0053532D" w:rsidRPr="003A7EF0" w:rsidRDefault="0053532D" w:rsidP="0053532D">
      <w:pPr>
        <w:pStyle w:val="Paragrafoelenco"/>
        <w:spacing w:after="0" w:line="240" w:lineRule="auto"/>
        <w:ind w:left="0"/>
        <w:jc w:val="both"/>
        <w:rPr>
          <w:rFonts w:cstheme="minorHAnsi"/>
          <w:bCs/>
          <w:color w:val="0563C1" w:themeColor="hyperlink"/>
          <w:sz w:val="20"/>
          <w:szCs w:val="20"/>
          <w:u w:val="single"/>
        </w:rPr>
      </w:pPr>
      <w:r w:rsidRPr="003A7EF0">
        <w:rPr>
          <w:rFonts w:cstheme="minorHAnsi"/>
          <w:bCs/>
          <w:sz w:val="20"/>
          <w:szCs w:val="20"/>
        </w:rPr>
        <w:t xml:space="preserve">Ufficio stampa - Alessandra Pozzi, Tel. 3385965789 </w:t>
      </w:r>
      <w:hyperlink r:id="rId10" w:history="1">
        <w:r w:rsidRPr="003A7EF0">
          <w:rPr>
            <w:rStyle w:val="Collegamentoipertestuale"/>
            <w:rFonts w:cstheme="minorHAnsi"/>
            <w:sz w:val="20"/>
            <w:szCs w:val="20"/>
          </w:rPr>
          <w:t>press@alessandrapozzi.com</w:t>
        </w:r>
      </w:hyperlink>
    </w:p>
    <w:p w14:paraId="49C769B5" w14:textId="77777777" w:rsidR="0053532D" w:rsidRPr="00953C1E" w:rsidRDefault="0053532D" w:rsidP="0053532D">
      <w:pPr>
        <w:rPr>
          <w:rFonts w:cstheme="minorHAnsi"/>
          <w:color w:val="000000"/>
          <w:kern w:val="0"/>
          <w:lang w:eastAsia="it-IT"/>
        </w:rPr>
      </w:pPr>
    </w:p>
    <w:sectPr w:rsidR="0053532D" w:rsidRPr="00953C1E" w:rsidSect="0011598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998"/>
    <w:rsid w:val="0011598A"/>
    <w:rsid w:val="003A7EF0"/>
    <w:rsid w:val="00430A8E"/>
    <w:rsid w:val="004B62B7"/>
    <w:rsid w:val="0053532D"/>
    <w:rsid w:val="00567E76"/>
    <w:rsid w:val="00743682"/>
    <w:rsid w:val="00807998"/>
    <w:rsid w:val="0081131E"/>
    <w:rsid w:val="00886DEE"/>
    <w:rsid w:val="00953C1E"/>
    <w:rsid w:val="00A34650"/>
    <w:rsid w:val="00A90266"/>
    <w:rsid w:val="00AA0FDA"/>
    <w:rsid w:val="00ED6100"/>
    <w:rsid w:val="00F66A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6E22"/>
  <w15:chartTrackingRefBased/>
  <w15:docId w15:val="{EBBE90C7-BAB2-409D-90A7-4CEABC83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079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paragraph" w:styleId="Titolo2">
    <w:name w:val="heading 2"/>
    <w:basedOn w:val="Normale"/>
    <w:link w:val="Titolo2Carattere"/>
    <w:uiPriority w:val="9"/>
    <w:qFormat/>
    <w:rsid w:val="0080799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paragraph" w:styleId="Titolo4">
    <w:name w:val="heading 4"/>
    <w:basedOn w:val="Normale"/>
    <w:link w:val="Titolo4Carattere"/>
    <w:uiPriority w:val="9"/>
    <w:qFormat/>
    <w:rsid w:val="00807998"/>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07998"/>
    <w:rPr>
      <w:rFonts w:ascii="Times New Roman" w:eastAsia="Times New Roman" w:hAnsi="Times New Roman" w:cs="Times New Roman"/>
      <w:b/>
      <w:bCs/>
      <w:kern w:val="36"/>
      <w:sz w:val="48"/>
      <w:szCs w:val="48"/>
      <w:lang w:eastAsia="it-IT"/>
      <w14:ligatures w14:val="none"/>
    </w:rPr>
  </w:style>
  <w:style w:type="character" w:customStyle="1" w:styleId="Titolo2Carattere">
    <w:name w:val="Titolo 2 Carattere"/>
    <w:basedOn w:val="Carpredefinitoparagrafo"/>
    <w:link w:val="Titolo2"/>
    <w:uiPriority w:val="9"/>
    <w:rsid w:val="00807998"/>
    <w:rPr>
      <w:rFonts w:ascii="Times New Roman" w:eastAsia="Times New Roman" w:hAnsi="Times New Roman" w:cs="Times New Roman"/>
      <w:b/>
      <w:bCs/>
      <w:kern w:val="0"/>
      <w:sz w:val="36"/>
      <w:szCs w:val="36"/>
      <w:lang w:eastAsia="it-IT"/>
      <w14:ligatures w14:val="none"/>
    </w:rPr>
  </w:style>
  <w:style w:type="character" w:customStyle="1" w:styleId="Titolo4Carattere">
    <w:name w:val="Titolo 4 Carattere"/>
    <w:basedOn w:val="Carpredefinitoparagrafo"/>
    <w:link w:val="Titolo4"/>
    <w:uiPriority w:val="9"/>
    <w:rsid w:val="00807998"/>
    <w:rPr>
      <w:rFonts w:ascii="Times New Roman" w:eastAsia="Times New Roman" w:hAnsi="Times New Roman" w:cs="Times New Roman"/>
      <w:b/>
      <w:bCs/>
      <w:kern w:val="0"/>
      <w:sz w:val="24"/>
      <w:szCs w:val="24"/>
      <w:lang w:eastAsia="it-IT"/>
      <w14:ligatures w14:val="none"/>
    </w:rPr>
  </w:style>
  <w:style w:type="character" w:customStyle="1" w:styleId="wixui-rich-texttext">
    <w:name w:val="wixui-rich-text__text"/>
    <w:basedOn w:val="Carpredefinitoparagrafo"/>
    <w:rsid w:val="00807998"/>
  </w:style>
  <w:style w:type="paragraph" w:customStyle="1" w:styleId="font8">
    <w:name w:val="font_8"/>
    <w:basedOn w:val="Normale"/>
    <w:rsid w:val="0080799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807998"/>
    <w:rPr>
      <w:color w:val="0000FF"/>
      <w:u w:val="single"/>
    </w:rPr>
  </w:style>
  <w:style w:type="character" w:customStyle="1" w:styleId="stylablebutton2545352419label">
    <w:name w:val="stylablebutton2545352419__label"/>
    <w:basedOn w:val="Carpredefinitoparagrafo"/>
    <w:rsid w:val="00807998"/>
  </w:style>
  <w:style w:type="paragraph" w:styleId="Paragrafoelenco">
    <w:name w:val="List Paragraph"/>
    <w:basedOn w:val="Normale"/>
    <w:uiPriority w:val="34"/>
    <w:qFormat/>
    <w:rsid w:val="0053532D"/>
    <w:pPr>
      <w:spacing w:line="256" w:lineRule="auto"/>
      <w:ind w:left="720"/>
      <w:contextualSpacing/>
    </w:pPr>
    <w:rPr>
      <w:kern w:val="0"/>
      <w14:ligatures w14:val="none"/>
    </w:rPr>
  </w:style>
  <w:style w:type="character" w:customStyle="1" w:styleId="wixguard">
    <w:name w:val="wixguard"/>
    <w:basedOn w:val="Carpredefinitoparagrafo"/>
    <w:rsid w:val="0053532D"/>
  </w:style>
  <w:style w:type="paragraph" w:customStyle="1" w:styleId="Default">
    <w:name w:val="Default"/>
    <w:rsid w:val="00567E76"/>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7976">
      <w:bodyDiv w:val="1"/>
      <w:marLeft w:val="0"/>
      <w:marRight w:val="0"/>
      <w:marTop w:val="0"/>
      <w:marBottom w:val="0"/>
      <w:divBdr>
        <w:top w:val="none" w:sz="0" w:space="0" w:color="auto"/>
        <w:left w:val="none" w:sz="0" w:space="0" w:color="auto"/>
        <w:bottom w:val="none" w:sz="0" w:space="0" w:color="auto"/>
        <w:right w:val="none" w:sz="0" w:space="0" w:color="auto"/>
      </w:divBdr>
      <w:divsChild>
        <w:div w:id="1637374189">
          <w:marLeft w:val="0"/>
          <w:marRight w:val="0"/>
          <w:marTop w:val="0"/>
          <w:marBottom w:val="0"/>
          <w:divBdr>
            <w:top w:val="none" w:sz="0" w:space="0" w:color="auto"/>
            <w:left w:val="none" w:sz="0" w:space="0" w:color="auto"/>
            <w:bottom w:val="none" w:sz="0" w:space="0" w:color="auto"/>
            <w:right w:val="none" w:sz="0" w:space="0" w:color="auto"/>
          </w:divBdr>
        </w:div>
        <w:div w:id="552890704">
          <w:marLeft w:val="0"/>
          <w:marRight w:val="0"/>
          <w:marTop w:val="0"/>
          <w:marBottom w:val="0"/>
          <w:divBdr>
            <w:top w:val="none" w:sz="0" w:space="0" w:color="auto"/>
            <w:left w:val="none" w:sz="0" w:space="0" w:color="auto"/>
            <w:bottom w:val="none" w:sz="0" w:space="0" w:color="auto"/>
            <w:right w:val="none" w:sz="0" w:space="0" w:color="auto"/>
          </w:divBdr>
        </w:div>
        <w:div w:id="1414542939">
          <w:marLeft w:val="0"/>
          <w:marRight w:val="0"/>
          <w:marTop w:val="0"/>
          <w:marBottom w:val="0"/>
          <w:divBdr>
            <w:top w:val="none" w:sz="0" w:space="0" w:color="auto"/>
            <w:left w:val="none" w:sz="0" w:space="0" w:color="auto"/>
            <w:bottom w:val="none" w:sz="0" w:space="0" w:color="auto"/>
            <w:right w:val="none" w:sz="0" w:space="0" w:color="auto"/>
          </w:divBdr>
          <w:divsChild>
            <w:div w:id="2017727164">
              <w:marLeft w:val="0"/>
              <w:marRight w:val="0"/>
              <w:marTop w:val="0"/>
              <w:marBottom w:val="0"/>
              <w:divBdr>
                <w:top w:val="none" w:sz="0" w:space="0" w:color="auto"/>
                <w:left w:val="none" w:sz="0" w:space="0" w:color="auto"/>
                <w:bottom w:val="none" w:sz="0" w:space="0" w:color="auto"/>
                <w:right w:val="none" w:sz="0" w:space="0" w:color="auto"/>
              </w:divBdr>
            </w:div>
          </w:divsChild>
        </w:div>
        <w:div w:id="1321228159">
          <w:marLeft w:val="0"/>
          <w:marRight w:val="0"/>
          <w:marTop w:val="0"/>
          <w:marBottom w:val="0"/>
          <w:divBdr>
            <w:top w:val="none" w:sz="0" w:space="0" w:color="auto"/>
            <w:left w:val="none" w:sz="0" w:space="0" w:color="auto"/>
            <w:bottom w:val="none" w:sz="0" w:space="0" w:color="auto"/>
            <w:right w:val="none" w:sz="0" w:space="0" w:color="auto"/>
          </w:divBdr>
        </w:div>
        <w:div w:id="1072846882">
          <w:marLeft w:val="0"/>
          <w:marRight w:val="0"/>
          <w:marTop w:val="0"/>
          <w:marBottom w:val="0"/>
          <w:divBdr>
            <w:top w:val="none" w:sz="0" w:space="0" w:color="auto"/>
            <w:left w:val="none" w:sz="0" w:space="0" w:color="auto"/>
            <w:bottom w:val="none" w:sz="0" w:space="0" w:color="auto"/>
            <w:right w:val="none" w:sz="0" w:space="0" w:color="auto"/>
          </w:divBdr>
        </w:div>
        <w:div w:id="1157765105">
          <w:marLeft w:val="0"/>
          <w:marRight w:val="0"/>
          <w:marTop w:val="0"/>
          <w:marBottom w:val="0"/>
          <w:divBdr>
            <w:top w:val="none" w:sz="0" w:space="0" w:color="auto"/>
            <w:left w:val="none" w:sz="0" w:space="0" w:color="auto"/>
            <w:bottom w:val="none" w:sz="0" w:space="0" w:color="auto"/>
            <w:right w:val="none" w:sz="0" w:space="0" w:color="auto"/>
          </w:divBdr>
        </w:div>
        <w:div w:id="2119061398">
          <w:marLeft w:val="0"/>
          <w:marRight w:val="0"/>
          <w:marTop w:val="0"/>
          <w:marBottom w:val="0"/>
          <w:divBdr>
            <w:top w:val="none" w:sz="0" w:space="0" w:color="auto"/>
            <w:left w:val="none" w:sz="0" w:space="0" w:color="auto"/>
            <w:bottom w:val="none" w:sz="0" w:space="0" w:color="auto"/>
            <w:right w:val="none" w:sz="0" w:space="0" w:color="auto"/>
          </w:divBdr>
          <w:divsChild>
            <w:div w:id="207500889">
              <w:marLeft w:val="0"/>
              <w:marRight w:val="0"/>
              <w:marTop w:val="0"/>
              <w:marBottom w:val="0"/>
              <w:divBdr>
                <w:top w:val="none" w:sz="0" w:space="0" w:color="auto"/>
                <w:left w:val="none" w:sz="0" w:space="0" w:color="auto"/>
                <w:bottom w:val="none" w:sz="0" w:space="0" w:color="auto"/>
                <w:right w:val="none" w:sz="0" w:space="0" w:color="auto"/>
              </w:divBdr>
            </w:div>
          </w:divsChild>
        </w:div>
        <w:div w:id="476579864">
          <w:marLeft w:val="0"/>
          <w:marRight w:val="0"/>
          <w:marTop w:val="0"/>
          <w:marBottom w:val="0"/>
          <w:divBdr>
            <w:top w:val="none" w:sz="0" w:space="0" w:color="auto"/>
            <w:left w:val="none" w:sz="0" w:space="0" w:color="auto"/>
            <w:bottom w:val="none" w:sz="0" w:space="0" w:color="auto"/>
            <w:right w:val="none" w:sz="0" w:space="0" w:color="auto"/>
          </w:divBdr>
          <w:divsChild>
            <w:div w:id="1130787478">
              <w:marLeft w:val="0"/>
              <w:marRight w:val="0"/>
              <w:marTop w:val="0"/>
              <w:marBottom w:val="0"/>
              <w:divBdr>
                <w:top w:val="none" w:sz="0" w:space="0" w:color="auto"/>
                <w:left w:val="none" w:sz="0" w:space="0" w:color="auto"/>
                <w:bottom w:val="none" w:sz="0" w:space="0" w:color="auto"/>
                <w:right w:val="none" w:sz="0" w:space="0" w:color="auto"/>
              </w:divBdr>
            </w:div>
          </w:divsChild>
        </w:div>
        <w:div w:id="16818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trodelburatto.com/shop" TargetMode="External"/><Relationship Id="rId3" Type="http://schemas.openxmlformats.org/officeDocument/2006/relationships/webSettings" Target="webSettings.xml"/><Relationship Id="rId7" Type="http://schemas.openxmlformats.org/officeDocument/2006/relationships/hyperlink" Target="https://www.vivaticket.com/it/venue/teatro-bruno-munari/1463705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delburatto.com/biglietteria" TargetMode="External"/><Relationship Id="rId11" Type="http://schemas.openxmlformats.org/officeDocument/2006/relationships/fontTable" Target="fontTable.xml"/><Relationship Id="rId5" Type="http://schemas.openxmlformats.org/officeDocument/2006/relationships/hyperlink" Target="http://www.teatrodelburatto.it" TargetMode="External"/><Relationship Id="rId10" Type="http://schemas.openxmlformats.org/officeDocument/2006/relationships/hyperlink" Target="mailto:press@alessandrapozzi.com" TargetMode="External"/><Relationship Id="rId4" Type="http://schemas.openxmlformats.org/officeDocument/2006/relationships/image" Target="media/image1.jpg"/><Relationship Id="rId9" Type="http://schemas.openxmlformats.org/officeDocument/2006/relationships/hyperlink" Target="https://www.teatrodelburatto.com/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532</Words>
  <Characters>3037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Pozzi</dc:creator>
  <cp:keywords/>
  <dc:description/>
  <cp:lastModifiedBy>Alessandra Pozzi</cp:lastModifiedBy>
  <cp:revision>11</cp:revision>
  <dcterms:created xsi:type="dcterms:W3CDTF">2024-01-15T16:25:00Z</dcterms:created>
  <dcterms:modified xsi:type="dcterms:W3CDTF">2024-03-08T10:30:00Z</dcterms:modified>
</cp:coreProperties>
</file>