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0FAFBF" w14:textId="320E88A0" w:rsidR="00E57A2A" w:rsidRPr="00474E71" w:rsidRDefault="00BE7F88" w:rsidP="005D1CA9">
      <w:pPr>
        <w:jc w:val="center"/>
        <w:rPr>
          <w:rFonts w:ascii="Century Gothic" w:hAnsi="Century Gothic" w:cs="Times New Roman"/>
          <w:b/>
          <w:color w:val="FF0000"/>
          <w:sz w:val="28"/>
          <w:u w:val="single"/>
        </w:rPr>
      </w:pPr>
      <w:r>
        <w:rPr>
          <w:rFonts w:ascii="Century Gothic" w:hAnsi="Century Gothic" w:cs="Times New Roman"/>
          <w:b/>
          <w:color w:val="FF0000"/>
          <w:sz w:val="28"/>
          <w:u w:val="single"/>
        </w:rPr>
        <w:t>Fino al 30 settembre 2021.</w:t>
      </w:r>
      <w:r w:rsidR="00E57A2A" w:rsidRPr="00474E71">
        <w:rPr>
          <w:rFonts w:ascii="Century Gothic" w:hAnsi="Century Gothic" w:cs="Times New Roman"/>
          <w:b/>
          <w:color w:val="FF0000"/>
          <w:sz w:val="28"/>
          <w:u w:val="single"/>
        </w:rPr>
        <w:t xml:space="preserve"> </w:t>
      </w:r>
      <w:r w:rsidR="00F93236">
        <w:rPr>
          <w:rFonts w:ascii="Century Gothic" w:hAnsi="Century Gothic" w:cs="Times New Roman"/>
          <w:b/>
          <w:color w:val="FF0000"/>
          <w:sz w:val="28"/>
          <w:u w:val="single"/>
        </w:rPr>
        <w:t>Dal martedì alla domenica</w:t>
      </w:r>
      <w:r>
        <w:rPr>
          <w:rFonts w:ascii="Century Gothic" w:hAnsi="Century Gothic" w:cs="Times New Roman"/>
          <w:b/>
          <w:color w:val="FF0000"/>
          <w:sz w:val="28"/>
          <w:u w:val="single"/>
        </w:rPr>
        <w:t xml:space="preserve">, dalle </w:t>
      </w:r>
      <w:r w:rsidR="00E57A2A" w:rsidRPr="00474E71">
        <w:rPr>
          <w:rFonts w:ascii="Century Gothic" w:hAnsi="Century Gothic" w:cs="Times New Roman"/>
          <w:b/>
          <w:color w:val="FF0000"/>
          <w:sz w:val="28"/>
          <w:u w:val="single"/>
        </w:rPr>
        <w:t>ore 19.00</w:t>
      </w:r>
    </w:p>
    <w:p w14:paraId="54D629AC" w14:textId="77777777" w:rsidR="00E57A2A" w:rsidRPr="00474E71" w:rsidRDefault="00E57A2A" w:rsidP="005D1CA9">
      <w:pPr>
        <w:jc w:val="center"/>
        <w:rPr>
          <w:rFonts w:ascii="Century Gothic" w:hAnsi="Century Gothic" w:cs="Times New Roman"/>
          <w:b/>
          <w:i/>
          <w:sz w:val="20"/>
        </w:rPr>
      </w:pPr>
      <w:r w:rsidRPr="00474E71">
        <w:rPr>
          <w:rFonts w:ascii="Century Gothic" w:hAnsi="Century Gothic" w:cs="Times New Roman"/>
          <w:b/>
          <w:i/>
          <w:sz w:val="20"/>
        </w:rPr>
        <w:t>Nei Giardini del Museo Nazionale Etrusco di Villa Giulia, in Piazza Thorvaldsen, 1 – Roma</w:t>
      </w:r>
    </w:p>
    <w:p w14:paraId="37098BEB" w14:textId="77777777" w:rsidR="00E57A2A" w:rsidRPr="00E57A2A" w:rsidRDefault="00E57A2A" w:rsidP="005D1CA9">
      <w:pPr>
        <w:jc w:val="center"/>
        <w:rPr>
          <w:rFonts w:ascii="Century Gothic" w:hAnsi="Century Gothic" w:cs="Times New Roman"/>
          <w:b/>
          <w:i/>
          <w:sz w:val="20"/>
        </w:rPr>
      </w:pPr>
    </w:p>
    <w:p w14:paraId="04498773" w14:textId="77777777" w:rsidR="00E57A2A" w:rsidRPr="00474E71" w:rsidRDefault="00E57A2A" w:rsidP="00E57A2A">
      <w:pPr>
        <w:jc w:val="center"/>
        <w:rPr>
          <w:rFonts w:ascii="Century Gothic" w:hAnsi="Century Gothic" w:cs="Times New Roman"/>
          <w:b/>
          <w:color w:val="FF0000"/>
          <w:sz w:val="52"/>
        </w:rPr>
      </w:pPr>
      <w:r w:rsidRPr="00474E71">
        <w:rPr>
          <w:rFonts w:ascii="Century Gothic" w:hAnsi="Century Gothic" w:cs="Times New Roman"/>
          <w:b/>
          <w:color w:val="FF0000"/>
          <w:sz w:val="52"/>
        </w:rPr>
        <w:t>VILLA GIULIA TEMPORARY GARDEN</w:t>
      </w:r>
    </w:p>
    <w:p w14:paraId="13DDE86C" w14:textId="2FE58E7B" w:rsidR="00E57A2A" w:rsidRDefault="00E57A2A" w:rsidP="00E57A2A">
      <w:pPr>
        <w:jc w:val="center"/>
        <w:rPr>
          <w:rFonts w:ascii="Century Gothic" w:hAnsi="Century Gothic" w:cs="Times New Roman"/>
          <w:b/>
        </w:rPr>
      </w:pPr>
      <w:r w:rsidRPr="00474E71">
        <w:rPr>
          <w:rFonts w:ascii="Century Gothic" w:hAnsi="Century Gothic" w:cs="Times New Roman"/>
          <w:b/>
        </w:rPr>
        <w:t>Per la prima volta aperti al pubblico i Giardini del Museo Nazionale Etrusco</w:t>
      </w:r>
    </w:p>
    <w:p w14:paraId="1497C127" w14:textId="77777777" w:rsidR="002E494B" w:rsidRPr="002E494B" w:rsidRDefault="002E494B" w:rsidP="00E57A2A">
      <w:pPr>
        <w:jc w:val="center"/>
        <w:rPr>
          <w:rFonts w:ascii="Century Gothic" w:hAnsi="Century Gothic" w:cs="Times New Roman"/>
          <w:b/>
          <w:sz w:val="6"/>
        </w:rPr>
      </w:pPr>
    </w:p>
    <w:p w14:paraId="49B8473B" w14:textId="14337A41" w:rsidR="002E494B" w:rsidRPr="00474E71" w:rsidRDefault="002E494B" w:rsidP="00E57A2A">
      <w:pPr>
        <w:jc w:val="center"/>
        <w:rPr>
          <w:rFonts w:ascii="Century Gothic" w:hAnsi="Century Gothic" w:cs="Times New Roman"/>
          <w:b/>
        </w:rPr>
      </w:pPr>
      <w:r>
        <w:rPr>
          <w:rFonts w:ascii="Century Gothic" w:hAnsi="Century Gothic" w:cs="Times New Roman"/>
          <w:b/>
          <w:noProof/>
        </w:rPr>
        <w:drawing>
          <wp:inline distT="0" distB="0" distL="0" distR="0" wp14:anchorId="15E5DE11" wp14:editId="74F32BD5">
            <wp:extent cx="6461760" cy="167968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la Giulia Temporary Garden - Foto_1 - Copia.jpg"/>
                    <pic:cNvPicPr/>
                  </pic:nvPicPr>
                  <pic:blipFill>
                    <a:blip r:embed="rId5">
                      <a:extLst>
                        <a:ext uri="{28A0092B-C50C-407E-A947-70E740481C1C}">
                          <a14:useLocalDpi xmlns:a14="http://schemas.microsoft.com/office/drawing/2010/main" val="0"/>
                        </a:ext>
                      </a:extLst>
                    </a:blip>
                    <a:stretch>
                      <a:fillRect/>
                    </a:stretch>
                  </pic:blipFill>
                  <pic:spPr>
                    <a:xfrm>
                      <a:off x="0" y="0"/>
                      <a:ext cx="6466142" cy="1680826"/>
                    </a:xfrm>
                    <a:prstGeom prst="rect">
                      <a:avLst/>
                    </a:prstGeom>
                  </pic:spPr>
                </pic:pic>
              </a:graphicData>
            </a:graphic>
          </wp:inline>
        </w:drawing>
      </w:r>
    </w:p>
    <w:p w14:paraId="432A4011" w14:textId="77777777" w:rsidR="00E57A2A" w:rsidRPr="00474E71" w:rsidRDefault="00E57A2A" w:rsidP="00E57A2A">
      <w:pPr>
        <w:jc w:val="center"/>
        <w:rPr>
          <w:rFonts w:ascii="Century Gothic" w:hAnsi="Century Gothic" w:cs="Times New Roman"/>
          <w:b/>
          <w:sz w:val="16"/>
        </w:rPr>
      </w:pPr>
    </w:p>
    <w:p w14:paraId="46E894EE" w14:textId="77777777" w:rsidR="00E57A2A" w:rsidRDefault="00E57A2A" w:rsidP="00E57A2A">
      <w:pPr>
        <w:jc w:val="center"/>
        <w:rPr>
          <w:rFonts w:ascii="Century Gothic" w:hAnsi="Century Gothic" w:cs="Times New Roman"/>
          <w:b/>
          <w:sz w:val="18"/>
        </w:rPr>
      </w:pPr>
      <w:r w:rsidRPr="00E07E61">
        <w:rPr>
          <w:rFonts w:ascii="Century Gothic" w:hAnsi="Century Gothic" w:cs="Times New Roman"/>
          <w:b/>
          <w:sz w:val="18"/>
        </w:rPr>
        <w:t xml:space="preserve">Secret Garden </w:t>
      </w:r>
      <w:r w:rsidRPr="00E07E61">
        <w:rPr>
          <w:rFonts w:ascii="Century Gothic" w:hAnsi="Century Gothic" w:cs="Times New Roman"/>
          <w:b/>
          <w:color w:val="FF0000"/>
          <w:sz w:val="18"/>
        </w:rPr>
        <w:t xml:space="preserve">| </w:t>
      </w:r>
      <w:r w:rsidRPr="00E07E61">
        <w:rPr>
          <w:rFonts w:ascii="Century Gothic" w:hAnsi="Century Gothic" w:cs="Times New Roman"/>
          <w:b/>
          <w:sz w:val="18"/>
        </w:rPr>
        <w:t xml:space="preserve">Cocktail Bar </w:t>
      </w:r>
      <w:r w:rsidRPr="00E07E61">
        <w:rPr>
          <w:rFonts w:ascii="Century Gothic" w:hAnsi="Century Gothic" w:cs="Times New Roman"/>
          <w:b/>
          <w:color w:val="FF0000"/>
          <w:sz w:val="18"/>
        </w:rPr>
        <w:t>|</w:t>
      </w:r>
      <w:r w:rsidRPr="00E07E61">
        <w:rPr>
          <w:rFonts w:ascii="Century Gothic" w:hAnsi="Century Gothic" w:cs="Times New Roman"/>
          <w:b/>
          <w:sz w:val="18"/>
        </w:rPr>
        <w:t xml:space="preserve"> Live Music </w:t>
      </w:r>
      <w:r w:rsidRPr="00E07E61">
        <w:rPr>
          <w:rFonts w:ascii="Century Gothic" w:hAnsi="Century Gothic" w:cs="Times New Roman"/>
          <w:b/>
          <w:color w:val="FF0000"/>
          <w:sz w:val="18"/>
        </w:rPr>
        <w:t>|</w:t>
      </w:r>
      <w:r w:rsidRPr="00E07E61">
        <w:rPr>
          <w:rFonts w:ascii="Century Gothic" w:hAnsi="Century Gothic" w:cs="Times New Roman"/>
          <w:b/>
          <w:sz w:val="18"/>
        </w:rPr>
        <w:t xml:space="preserve"> DjSet </w:t>
      </w:r>
      <w:r w:rsidRPr="00E07E61">
        <w:rPr>
          <w:rFonts w:ascii="Century Gothic" w:hAnsi="Century Gothic" w:cs="Times New Roman"/>
          <w:b/>
          <w:color w:val="FF0000"/>
          <w:sz w:val="18"/>
        </w:rPr>
        <w:t>|</w:t>
      </w:r>
      <w:r w:rsidRPr="00E07E61">
        <w:rPr>
          <w:rFonts w:ascii="Century Gothic" w:hAnsi="Century Gothic" w:cs="Times New Roman"/>
          <w:b/>
          <w:sz w:val="18"/>
        </w:rPr>
        <w:t xml:space="preserve"> Street Food</w:t>
      </w:r>
    </w:p>
    <w:p w14:paraId="0FC02B73" w14:textId="77777777" w:rsidR="00E57A2A" w:rsidRDefault="00E57A2A" w:rsidP="00E57A2A">
      <w:pPr>
        <w:jc w:val="center"/>
        <w:rPr>
          <w:rFonts w:ascii="Century Gothic" w:hAnsi="Century Gothic" w:cs="Times New Roman"/>
          <w:b/>
          <w:sz w:val="21"/>
          <w:szCs w:val="21"/>
        </w:rPr>
      </w:pPr>
    </w:p>
    <w:p w14:paraId="3C4D000A" w14:textId="497CBB76" w:rsidR="00723C63" w:rsidRPr="00BF1D32" w:rsidRDefault="00E57A2A" w:rsidP="00723C63">
      <w:pPr>
        <w:jc w:val="both"/>
        <w:rPr>
          <w:rFonts w:ascii="Century Gothic" w:hAnsi="Century Gothic" w:cs="Times New Roman"/>
          <w:i/>
          <w:szCs w:val="22"/>
        </w:rPr>
      </w:pPr>
      <w:r w:rsidRPr="00BF1D32">
        <w:rPr>
          <w:rFonts w:ascii="Century Gothic" w:hAnsi="Century Gothic" w:cs="Times New Roman"/>
          <w:szCs w:val="22"/>
        </w:rPr>
        <w:t>Ci sono lu</w:t>
      </w:r>
      <w:r w:rsidR="0061320E" w:rsidRPr="00BF1D32">
        <w:rPr>
          <w:rFonts w:ascii="Century Gothic" w:hAnsi="Century Gothic" w:cs="Times New Roman"/>
          <w:szCs w:val="22"/>
        </w:rPr>
        <w:t>oghi di Roma che sono immortali e</w:t>
      </w:r>
      <w:r w:rsidR="00DB3E69" w:rsidRPr="00BF1D32">
        <w:rPr>
          <w:rFonts w:ascii="Century Gothic" w:hAnsi="Century Gothic" w:cs="Times New Roman"/>
          <w:szCs w:val="22"/>
        </w:rPr>
        <w:t>,</w:t>
      </w:r>
      <w:r w:rsidR="0061320E" w:rsidRPr="00BF1D32">
        <w:rPr>
          <w:rFonts w:ascii="Century Gothic" w:hAnsi="Century Gothic" w:cs="Times New Roman"/>
          <w:szCs w:val="22"/>
        </w:rPr>
        <w:t xml:space="preserve"> a</w:t>
      </w:r>
      <w:r w:rsidRPr="00BF1D32">
        <w:rPr>
          <w:rFonts w:ascii="Century Gothic" w:hAnsi="Century Gothic" w:cs="Times New Roman"/>
          <w:szCs w:val="22"/>
        </w:rPr>
        <w:t>lcuni più di altri</w:t>
      </w:r>
      <w:r w:rsidR="00055079" w:rsidRPr="00BF1D32">
        <w:rPr>
          <w:rFonts w:ascii="Century Gothic" w:hAnsi="Century Gothic" w:cs="Times New Roman"/>
          <w:szCs w:val="22"/>
        </w:rPr>
        <w:t>,</w:t>
      </w:r>
      <w:r w:rsidRPr="00BF1D32">
        <w:rPr>
          <w:rFonts w:ascii="Century Gothic" w:hAnsi="Century Gothic" w:cs="Times New Roman"/>
          <w:szCs w:val="22"/>
        </w:rPr>
        <w:t xml:space="preserve"> </w:t>
      </w:r>
      <w:r w:rsidR="0061320E" w:rsidRPr="00BF1D32">
        <w:rPr>
          <w:rFonts w:ascii="Century Gothic" w:hAnsi="Century Gothic" w:cs="Times New Roman"/>
          <w:szCs w:val="22"/>
        </w:rPr>
        <w:t xml:space="preserve">diventano </w:t>
      </w:r>
      <w:r w:rsidRPr="00BF1D32">
        <w:rPr>
          <w:rFonts w:ascii="Century Gothic" w:hAnsi="Century Gothic" w:cs="Times New Roman"/>
          <w:szCs w:val="22"/>
        </w:rPr>
        <w:t xml:space="preserve">veicolo di </w:t>
      </w:r>
      <w:r w:rsidR="0061320E" w:rsidRPr="00BF1D32">
        <w:rPr>
          <w:rFonts w:ascii="Century Gothic" w:hAnsi="Century Gothic" w:cs="Times New Roman"/>
          <w:szCs w:val="22"/>
        </w:rPr>
        <w:t>storia e c</w:t>
      </w:r>
      <w:r w:rsidRPr="00BF1D32">
        <w:rPr>
          <w:rFonts w:ascii="Century Gothic" w:hAnsi="Century Gothic" w:cs="Times New Roman"/>
          <w:szCs w:val="22"/>
        </w:rPr>
        <w:t>ultura</w:t>
      </w:r>
      <w:r w:rsidR="00DB3E69" w:rsidRPr="00BF1D32">
        <w:rPr>
          <w:rFonts w:ascii="Century Gothic" w:hAnsi="Century Gothic" w:cs="Times New Roman"/>
          <w:szCs w:val="22"/>
        </w:rPr>
        <w:t xml:space="preserve"> senza tempo, com’</w:t>
      </w:r>
      <w:r w:rsidR="0061320E" w:rsidRPr="00BF1D32">
        <w:rPr>
          <w:rFonts w:ascii="Century Gothic" w:hAnsi="Century Gothic" w:cs="Times New Roman"/>
          <w:szCs w:val="22"/>
        </w:rPr>
        <w:t>è accaduto a</w:t>
      </w:r>
      <w:r w:rsidRPr="00BF1D32">
        <w:rPr>
          <w:rFonts w:ascii="Century Gothic" w:hAnsi="Century Gothic" w:cs="Times New Roman"/>
          <w:szCs w:val="22"/>
        </w:rPr>
        <w:t xml:space="preserve">i </w:t>
      </w:r>
      <w:r w:rsidRPr="00BF1D32">
        <w:rPr>
          <w:rFonts w:ascii="Century Gothic" w:hAnsi="Century Gothic" w:cs="Times New Roman"/>
          <w:b/>
          <w:szCs w:val="22"/>
        </w:rPr>
        <w:t>Giardini del Museo Nazionale Etrusco</w:t>
      </w:r>
      <w:r w:rsidR="0061320E" w:rsidRPr="00BF1D32">
        <w:rPr>
          <w:rFonts w:ascii="Century Gothic" w:hAnsi="Century Gothic" w:cs="Times New Roman"/>
          <w:szCs w:val="22"/>
        </w:rPr>
        <w:t xml:space="preserve">, </w:t>
      </w:r>
      <w:r w:rsidR="00DB3E69" w:rsidRPr="00BF1D32">
        <w:rPr>
          <w:rFonts w:ascii="Century Gothic" w:hAnsi="Century Gothic" w:cs="Times New Roman"/>
          <w:szCs w:val="22"/>
        </w:rPr>
        <w:t xml:space="preserve">un </w:t>
      </w:r>
      <w:r w:rsidR="0061320E" w:rsidRPr="00BF1D32">
        <w:rPr>
          <w:rFonts w:ascii="Century Gothic" w:hAnsi="Century Gothic" w:cs="Times New Roman"/>
          <w:szCs w:val="22"/>
        </w:rPr>
        <w:t>luogo che</w:t>
      </w:r>
      <w:r w:rsidR="00BE7F88" w:rsidRPr="00BF1D32">
        <w:rPr>
          <w:rFonts w:ascii="Century Gothic" w:hAnsi="Century Gothic" w:cs="Times New Roman"/>
          <w:szCs w:val="22"/>
        </w:rPr>
        <w:t>,</w:t>
      </w:r>
      <w:r w:rsidR="0061320E" w:rsidRPr="00BF1D32">
        <w:rPr>
          <w:rFonts w:ascii="Century Gothic" w:hAnsi="Century Gothic" w:cs="Times New Roman"/>
          <w:szCs w:val="22"/>
        </w:rPr>
        <w:t xml:space="preserve"> per molto tempo</w:t>
      </w:r>
      <w:r w:rsidR="00BE7F88" w:rsidRPr="00BF1D32">
        <w:rPr>
          <w:rFonts w:ascii="Century Gothic" w:hAnsi="Century Gothic" w:cs="Times New Roman"/>
          <w:szCs w:val="22"/>
        </w:rPr>
        <w:t>,</w:t>
      </w:r>
      <w:r w:rsidR="0061320E" w:rsidRPr="00BF1D32">
        <w:rPr>
          <w:rFonts w:ascii="Century Gothic" w:hAnsi="Century Gothic" w:cs="Times New Roman"/>
          <w:szCs w:val="22"/>
        </w:rPr>
        <w:t xml:space="preserve"> è stato considerato l’</w:t>
      </w:r>
      <w:r w:rsidRPr="00BF1D32">
        <w:rPr>
          <w:rFonts w:ascii="Century Gothic" w:hAnsi="Century Gothic" w:cs="Times New Roman"/>
          <w:b/>
          <w:szCs w:val="22"/>
        </w:rPr>
        <w:t>ottava meraviglia del mondo</w:t>
      </w:r>
      <w:r w:rsidR="00BE7F88" w:rsidRPr="00BF1D32">
        <w:rPr>
          <w:rFonts w:ascii="Century Gothic" w:hAnsi="Century Gothic" w:cs="Times New Roman"/>
          <w:szCs w:val="22"/>
        </w:rPr>
        <w:t xml:space="preserve">, </w:t>
      </w:r>
      <w:r w:rsidR="00BE7F88" w:rsidRPr="00BF1D32">
        <w:rPr>
          <w:rFonts w:ascii="Century Gothic" w:hAnsi="Century Gothic" w:cs="Times New Roman"/>
          <w:b/>
          <w:szCs w:val="22"/>
        </w:rPr>
        <w:t>inaugurato e consegnato per la prima volta ai cittadini romani</w:t>
      </w:r>
      <w:r w:rsidR="00BE7F88" w:rsidRPr="00BF1D32">
        <w:rPr>
          <w:rFonts w:ascii="Century Gothic" w:hAnsi="Century Gothic" w:cs="Times New Roman"/>
          <w:szCs w:val="22"/>
        </w:rPr>
        <w:t xml:space="preserve"> lo scorso </w:t>
      </w:r>
      <w:r w:rsidRPr="00BF1D32">
        <w:rPr>
          <w:rFonts w:ascii="Century Gothic" w:hAnsi="Century Gothic" w:cs="Times New Roman"/>
          <w:i/>
          <w:szCs w:val="22"/>
        </w:rPr>
        <w:t>venerdì 9 luglio</w:t>
      </w:r>
      <w:r w:rsidR="00055079" w:rsidRPr="00BF1D32">
        <w:rPr>
          <w:rFonts w:ascii="Century Gothic" w:hAnsi="Century Gothic" w:cs="Times New Roman"/>
          <w:i/>
          <w:szCs w:val="22"/>
        </w:rPr>
        <w:t xml:space="preserve"> 2021</w:t>
      </w:r>
      <w:r w:rsidR="00BE7F88" w:rsidRPr="00BF1D32">
        <w:rPr>
          <w:rFonts w:ascii="Century Gothic" w:hAnsi="Century Gothic" w:cs="Times New Roman"/>
          <w:szCs w:val="22"/>
        </w:rPr>
        <w:t>.</w:t>
      </w:r>
    </w:p>
    <w:p w14:paraId="71075B6B" w14:textId="4BA6A84D" w:rsidR="00474E71" w:rsidRPr="00BF1D32" w:rsidRDefault="0061320E" w:rsidP="00474E71">
      <w:pPr>
        <w:jc w:val="both"/>
        <w:rPr>
          <w:rFonts w:ascii="Century Gothic" w:hAnsi="Century Gothic" w:cs="Times New Roman"/>
          <w:szCs w:val="22"/>
        </w:rPr>
      </w:pPr>
      <w:r w:rsidRPr="00BF1D32">
        <w:rPr>
          <w:rFonts w:ascii="Century Gothic" w:hAnsi="Century Gothic" w:cs="Times New Roman"/>
          <w:i/>
          <w:szCs w:val="22"/>
        </w:rPr>
        <w:t>Villa Giulia Temporary Garden</w:t>
      </w:r>
      <w:r w:rsidR="00DB3E69" w:rsidRPr="00BF1D32">
        <w:rPr>
          <w:rFonts w:ascii="Century Gothic" w:hAnsi="Century Gothic" w:cs="Times New Roman"/>
          <w:szCs w:val="22"/>
        </w:rPr>
        <w:t xml:space="preserve"> </w:t>
      </w:r>
      <w:r w:rsidR="00251743" w:rsidRPr="00BF1D32">
        <w:rPr>
          <w:rFonts w:ascii="Century Gothic" w:hAnsi="Century Gothic" w:cs="Times New Roman"/>
          <w:szCs w:val="22"/>
        </w:rPr>
        <w:t>accoglierà il pubblico</w:t>
      </w:r>
      <w:r w:rsidR="00F93236">
        <w:rPr>
          <w:rFonts w:ascii="Century Gothic" w:hAnsi="Century Gothic" w:cs="Times New Roman"/>
          <w:szCs w:val="22"/>
        </w:rPr>
        <w:t>,</w:t>
      </w:r>
      <w:r w:rsidR="00251743" w:rsidRPr="00BF1D32">
        <w:rPr>
          <w:rFonts w:ascii="Century Gothic" w:hAnsi="Century Gothic" w:cs="Times New Roman"/>
          <w:szCs w:val="22"/>
        </w:rPr>
        <w:t xml:space="preserve"> </w:t>
      </w:r>
      <w:r w:rsidR="00F93236" w:rsidRPr="00F93236">
        <w:rPr>
          <w:rFonts w:ascii="Century Gothic" w:hAnsi="Century Gothic" w:cs="Times New Roman"/>
          <w:bCs/>
          <w:szCs w:val="22"/>
        </w:rPr>
        <w:t>dal martedì alla domenica</w:t>
      </w:r>
      <w:r w:rsidR="00F93236">
        <w:rPr>
          <w:rFonts w:ascii="Century Gothic" w:hAnsi="Century Gothic" w:cs="Times New Roman"/>
          <w:b/>
          <w:szCs w:val="22"/>
        </w:rPr>
        <w:t>,</w:t>
      </w:r>
      <w:r w:rsidR="00911984" w:rsidRPr="00BF1D32">
        <w:rPr>
          <w:rFonts w:ascii="Century Gothic" w:hAnsi="Century Gothic" w:cs="Times New Roman"/>
          <w:b/>
          <w:szCs w:val="22"/>
        </w:rPr>
        <w:t xml:space="preserve"> fino </w:t>
      </w:r>
      <w:r w:rsidR="00251743" w:rsidRPr="00BF1D32">
        <w:rPr>
          <w:rFonts w:ascii="Century Gothic" w:hAnsi="Century Gothic" w:cs="Times New Roman"/>
          <w:b/>
          <w:szCs w:val="22"/>
        </w:rPr>
        <w:t xml:space="preserve">al </w:t>
      </w:r>
      <w:r w:rsidR="00911984" w:rsidRPr="00BF1D32">
        <w:rPr>
          <w:rFonts w:ascii="Century Gothic" w:hAnsi="Century Gothic" w:cs="Times New Roman"/>
          <w:b/>
          <w:szCs w:val="22"/>
        </w:rPr>
        <w:t>30 settembre</w:t>
      </w:r>
      <w:r w:rsidR="00DB3E69" w:rsidRPr="00BF1D32">
        <w:rPr>
          <w:rFonts w:ascii="Century Gothic" w:hAnsi="Century Gothic" w:cs="Times New Roman"/>
          <w:szCs w:val="22"/>
        </w:rPr>
        <w:t>,</w:t>
      </w:r>
      <w:r w:rsidR="00055079" w:rsidRPr="00BF1D32">
        <w:rPr>
          <w:rFonts w:ascii="Century Gothic" w:hAnsi="Century Gothic" w:cs="Times New Roman"/>
          <w:szCs w:val="22"/>
        </w:rPr>
        <w:t xml:space="preserve"> </w:t>
      </w:r>
      <w:r w:rsidR="00251743" w:rsidRPr="00BF1D32">
        <w:rPr>
          <w:rFonts w:ascii="Century Gothic" w:hAnsi="Century Gothic" w:cs="Times New Roman"/>
          <w:szCs w:val="22"/>
        </w:rPr>
        <w:t xml:space="preserve">e </w:t>
      </w:r>
      <w:r w:rsidR="00055079" w:rsidRPr="00BF1D32">
        <w:rPr>
          <w:rFonts w:ascii="Century Gothic" w:hAnsi="Century Gothic" w:cs="Times New Roman"/>
          <w:szCs w:val="22"/>
        </w:rPr>
        <w:t xml:space="preserve">unirà a doppio filo la </w:t>
      </w:r>
      <w:r w:rsidR="00055079" w:rsidRPr="00BF1D32">
        <w:rPr>
          <w:rFonts w:ascii="Century Gothic" w:hAnsi="Century Gothic" w:cs="Times New Roman"/>
          <w:b/>
          <w:szCs w:val="22"/>
        </w:rPr>
        <w:t>cultura</w:t>
      </w:r>
      <w:r w:rsidR="00251743" w:rsidRPr="00BF1D32">
        <w:rPr>
          <w:rFonts w:ascii="Century Gothic" w:hAnsi="Century Gothic" w:cs="Times New Roman"/>
          <w:b/>
          <w:szCs w:val="22"/>
        </w:rPr>
        <w:t xml:space="preserve"> e </w:t>
      </w:r>
      <w:r w:rsidR="00251743" w:rsidRPr="00BF1D32">
        <w:rPr>
          <w:rFonts w:ascii="Century Gothic" w:hAnsi="Century Gothic" w:cs="Times New Roman"/>
          <w:szCs w:val="22"/>
        </w:rPr>
        <w:t>l’</w:t>
      </w:r>
      <w:r w:rsidR="00251743" w:rsidRPr="00BF1D32">
        <w:rPr>
          <w:rFonts w:ascii="Century Gothic" w:hAnsi="Century Gothic" w:cs="Times New Roman"/>
          <w:b/>
          <w:szCs w:val="22"/>
        </w:rPr>
        <w:t>intrattenimento</w:t>
      </w:r>
      <w:r w:rsidR="00120681" w:rsidRPr="00BF1D32">
        <w:rPr>
          <w:rFonts w:ascii="Century Gothic" w:hAnsi="Century Gothic" w:cs="Times New Roman"/>
          <w:b/>
          <w:szCs w:val="22"/>
        </w:rPr>
        <w:t>,</w:t>
      </w:r>
      <w:r w:rsidR="00251743" w:rsidRPr="00BF1D32">
        <w:rPr>
          <w:rFonts w:ascii="Century Gothic" w:hAnsi="Century Gothic" w:cs="Times New Roman"/>
          <w:szCs w:val="22"/>
        </w:rPr>
        <w:t xml:space="preserve"> </w:t>
      </w:r>
      <w:r w:rsidR="00120681" w:rsidRPr="00BF1D32">
        <w:rPr>
          <w:rFonts w:ascii="Century Gothic" w:hAnsi="Century Gothic" w:cs="Times New Roman"/>
          <w:szCs w:val="22"/>
        </w:rPr>
        <w:t xml:space="preserve">attraverso una proposta di </w:t>
      </w:r>
      <w:r w:rsidR="00055079" w:rsidRPr="00BF1D32">
        <w:rPr>
          <w:rFonts w:ascii="Century Gothic" w:hAnsi="Century Gothic" w:cs="Times New Roman"/>
          <w:b/>
          <w:szCs w:val="22"/>
        </w:rPr>
        <w:t>cocktail bar</w:t>
      </w:r>
      <w:r w:rsidR="00055079" w:rsidRPr="00BF1D32">
        <w:rPr>
          <w:rFonts w:ascii="Century Gothic" w:hAnsi="Century Gothic" w:cs="Times New Roman"/>
          <w:szCs w:val="22"/>
        </w:rPr>
        <w:t xml:space="preserve"> </w:t>
      </w:r>
      <w:r w:rsidR="00723C63" w:rsidRPr="00BF1D32">
        <w:rPr>
          <w:rFonts w:ascii="Century Gothic" w:hAnsi="Century Gothic" w:cs="Times New Roman"/>
          <w:strike/>
          <w:szCs w:val="22"/>
        </w:rPr>
        <w:t>e</w:t>
      </w:r>
      <w:r w:rsidR="00DB3E69" w:rsidRPr="00BF1D32">
        <w:rPr>
          <w:rFonts w:ascii="Century Gothic" w:hAnsi="Century Gothic" w:cs="Times New Roman"/>
          <w:szCs w:val="22"/>
        </w:rPr>
        <w:t xml:space="preserve"> </w:t>
      </w:r>
      <w:r w:rsidR="00251743" w:rsidRPr="00BF1D32">
        <w:rPr>
          <w:rFonts w:ascii="Century Gothic" w:hAnsi="Century Gothic" w:cs="Times New Roman"/>
          <w:b/>
          <w:szCs w:val="22"/>
        </w:rPr>
        <w:t xml:space="preserve">musica dal vivo, selezioni musicali ricercate </w:t>
      </w:r>
      <w:r w:rsidR="00251743" w:rsidRPr="00BF1D32">
        <w:rPr>
          <w:rFonts w:ascii="Century Gothic" w:hAnsi="Century Gothic" w:cs="Times New Roman"/>
          <w:szCs w:val="22"/>
        </w:rPr>
        <w:t>e</w:t>
      </w:r>
      <w:r w:rsidR="00251743" w:rsidRPr="00BF1D32">
        <w:rPr>
          <w:rFonts w:ascii="Century Gothic" w:hAnsi="Century Gothic" w:cs="Times New Roman"/>
          <w:b/>
          <w:szCs w:val="22"/>
        </w:rPr>
        <w:t xml:space="preserve"> installazioni artistiche.</w:t>
      </w:r>
      <w:r w:rsidR="00911984" w:rsidRPr="00BF1D32">
        <w:rPr>
          <w:rFonts w:ascii="Century Gothic" w:hAnsi="Century Gothic" w:cs="Times New Roman"/>
          <w:szCs w:val="22"/>
        </w:rPr>
        <w:t xml:space="preserve"> Atmosfere cubane rivivranno con l’omaggio a </w:t>
      </w:r>
      <w:r w:rsidR="00911984" w:rsidRPr="00BF1D32">
        <w:rPr>
          <w:rFonts w:ascii="Century Gothic" w:hAnsi="Century Gothic" w:cs="Times New Roman"/>
          <w:b/>
          <w:szCs w:val="22"/>
        </w:rPr>
        <w:t>“Buena Vista Social Club”</w:t>
      </w:r>
      <w:r w:rsidR="00911984" w:rsidRPr="00BF1D32">
        <w:rPr>
          <w:rFonts w:ascii="Century Gothic" w:hAnsi="Century Gothic" w:cs="Times New Roman"/>
          <w:szCs w:val="22"/>
        </w:rPr>
        <w:t xml:space="preserve">, seguite dall’ascolto </w:t>
      </w:r>
      <w:r w:rsidR="00793BCF" w:rsidRPr="00BF1D32">
        <w:rPr>
          <w:rFonts w:ascii="Century Gothic" w:hAnsi="Century Gothic" w:cs="Times New Roman"/>
          <w:szCs w:val="22"/>
        </w:rPr>
        <w:t>di</w:t>
      </w:r>
      <w:r w:rsidR="00911984" w:rsidRPr="00BF1D32">
        <w:rPr>
          <w:rFonts w:ascii="Century Gothic" w:hAnsi="Century Gothic" w:cs="Times New Roman"/>
          <w:szCs w:val="22"/>
        </w:rPr>
        <w:t xml:space="preserve"> colonne sonore</w:t>
      </w:r>
      <w:r w:rsidR="00793BCF" w:rsidRPr="00BF1D32">
        <w:rPr>
          <w:rFonts w:ascii="Century Gothic" w:hAnsi="Century Gothic" w:cs="Times New Roman"/>
          <w:szCs w:val="22"/>
        </w:rPr>
        <w:t xml:space="preserve"> firmate </w:t>
      </w:r>
      <w:r w:rsidR="00793BCF" w:rsidRPr="00BF1D32">
        <w:rPr>
          <w:rFonts w:ascii="Century Gothic" w:hAnsi="Century Gothic" w:cs="Times New Roman"/>
          <w:b/>
          <w:szCs w:val="22"/>
        </w:rPr>
        <w:t>Walt</w:t>
      </w:r>
      <w:r w:rsidR="00911984" w:rsidRPr="00BF1D32">
        <w:rPr>
          <w:rFonts w:ascii="Century Gothic" w:hAnsi="Century Gothic" w:cs="Times New Roman"/>
          <w:b/>
          <w:szCs w:val="22"/>
        </w:rPr>
        <w:t xml:space="preserve"> Disney</w:t>
      </w:r>
      <w:r w:rsidR="00793BCF" w:rsidRPr="00BF1D32">
        <w:rPr>
          <w:rFonts w:ascii="Century Gothic" w:hAnsi="Century Gothic" w:cs="Times New Roman"/>
          <w:szCs w:val="22"/>
        </w:rPr>
        <w:t xml:space="preserve"> o dalle serate</w:t>
      </w:r>
      <w:r w:rsidR="00BF76FE" w:rsidRPr="00BF1D32">
        <w:rPr>
          <w:rFonts w:ascii="Century Gothic" w:hAnsi="Century Gothic" w:cs="Times New Roman"/>
          <w:szCs w:val="22"/>
        </w:rPr>
        <w:t xml:space="preserve"> omaggio ai grandi</w:t>
      </w:r>
      <w:r w:rsidR="00911984" w:rsidRPr="00BF1D32">
        <w:rPr>
          <w:rFonts w:ascii="Century Gothic" w:hAnsi="Century Gothic" w:cs="Times New Roman"/>
          <w:szCs w:val="22"/>
        </w:rPr>
        <w:t xml:space="preserve"> dell</w:t>
      </w:r>
      <w:r w:rsidR="00DE646B" w:rsidRPr="00BF1D32">
        <w:rPr>
          <w:rFonts w:ascii="Century Gothic" w:hAnsi="Century Gothic" w:cs="Times New Roman"/>
          <w:szCs w:val="22"/>
        </w:rPr>
        <w:t xml:space="preserve">a </w:t>
      </w:r>
      <w:r w:rsidR="00DE646B" w:rsidRPr="00BF1D32">
        <w:rPr>
          <w:rFonts w:ascii="Century Gothic" w:hAnsi="Century Gothic" w:cs="Times New Roman"/>
          <w:b/>
          <w:szCs w:val="22"/>
        </w:rPr>
        <w:t>musica Jazz</w:t>
      </w:r>
      <w:r w:rsidRPr="00BF1D32">
        <w:rPr>
          <w:rFonts w:ascii="Century Gothic" w:hAnsi="Century Gothic" w:cs="Times New Roman"/>
          <w:szCs w:val="22"/>
        </w:rPr>
        <w:t xml:space="preserve">, </w:t>
      </w:r>
      <w:r w:rsidR="00911984" w:rsidRPr="00BF1D32">
        <w:rPr>
          <w:rFonts w:ascii="Century Gothic" w:hAnsi="Century Gothic" w:cs="Times New Roman"/>
          <w:szCs w:val="22"/>
        </w:rPr>
        <w:t>passando per</w:t>
      </w:r>
      <w:r w:rsidR="00EB2E33" w:rsidRPr="00BF1D32">
        <w:rPr>
          <w:rFonts w:ascii="Century Gothic" w:hAnsi="Century Gothic" w:cs="Times New Roman"/>
          <w:szCs w:val="22"/>
        </w:rPr>
        <w:t xml:space="preserve"> </w:t>
      </w:r>
      <w:r w:rsidR="00EB2E33" w:rsidRPr="00BF1D32">
        <w:rPr>
          <w:rFonts w:ascii="Century Gothic" w:hAnsi="Century Gothic" w:cs="Times New Roman"/>
          <w:b/>
          <w:szCs w:val="22"/>
        </w:rPr>
        <w:t>Pino Daniele</w:t>
      </w:r>
      <w:r w:rsidR="00DB3E69" w:rsidRPr="00BF1D32">
        <w:rPr>
          <w:rFonts w:ascii="Century Gothic" w:hAnsi="Century Gothic" w:cs="Times New Roman"/>
          <w:szCs w:val="22"/>
        </w:rPr>
        <w:t xml:space="preserve"> o il M</w:t>
      </w:r>
      <w:r w:rsidR="00EB2E33" w:rsidRPr="00BF1D32">
        <w:rPr>
          <w:rFonts w:ascii="Century Gothic" w:hAnsi="Century Gothic" w:cs="Times New Roman"/>
          <w:szCs w:val="22"/>
        </w:rPr>
        <w:t>aestro</w:t>
      </w:r>
      <w:r w:rsidR="00DE646B" w:rsidRPr="00BF1D32">
        <w:rPr>
          <w:rFonts w:ascii="Century Gothic" w:hAnsi="Century Gothic" w:cs="Times New Roman"/>
          <w:szCs w:val="22"/>
        </w:rPr>
        <w:t xml:space="preserve"> </w:t>
      </w:r>
      <w:r w:rsidR="00DE646B" w:rsidRPr="00BF1D32">
        <w:rPr>
          <w:rFonts w:ascii="Century Gothic" w:hAnsi="Century Gothic" w:cs="Times New Roman"/>
          <w:b/>
          <w:szCs w:val="22"/>
        </w:rPr>
        <w:t>Ennio Morricone</w:t>
      </w:r>
      <w:r w:rsidR="00DE646B" w:rsidRPr="00BF1D32">
        <w:rPr>
          <w:rFonts w:ascii="Century Gothic" w:hAnsi="Century Gothic" w:cs="Times New Roman"/>
          <w:szCs w:val="22"/>
        </w:rPr>
        <w:t xml:space="preserve">, fino </w:t>
      </w:r>
      <w:r w:rsidR="00474E71" w:rsidRPr="00BF1D32">
        <w:rPr>
          <w:rFonts w:ascii="Century Gothic" w:hAnsi="Century Gothic" w:cs="Times New Roman"/>
          <w:szCs w:val="22"/>
        </w:rPr>
        <w:t xml:space="preserve">ai </w:t>
      </w:r>
      <w:r w:rsidR="00474E71" w:rsidRPr="00BF1D32">
        <w:rPr>
          <w:rFonts w:ascii="Century Gothic" w:hAnsi="Century Gothic" w:cs="Times New Roman"/>
          <w:b/>
          <w:szCs w:val="22"/>
        </w:rPr>
        <w:t>DjSet</w:t>
      </w:r>
      <w:r w:rsidR="00911984" w:rsidRPr="00BF1D32">
        <w:rPr>
          <w:rFonts w:ascii="Century Gothic" w:hAnsi="Century Gothic" w:cs="Times New Roman"/>
          <w:szCs w:val="22"/>
        </w:rPr>
        <w:t xml:space="preserve"> dalla</w:t>
      </w:r>
      <w:r w:rsidR="00474E71" w:rsidRPr="00BF1D32">
        <w:rPr>
          <w:rFonts w:ascii="Century Gothic" w:hAnsi="Century Gothic" w:cs="Times New Roman"/>
          <w:szCs w:val="22"/>
        </w:rPr>
        <w:t xml:space="preserve"> </w:t>
      </w:r>
      <w:r w:rsidR="00474E71" w:rsidRPr="00BF1D32">
        <w:rPr>
          <w:rFonts w:ascii="Century Gothic" w:hAnsi="Century Gothic" w:cs="Times New Roman"/>
          <w:b/>
          <w:szCs w:val="22"/>
        </w:rPr>
        <w:t>Groove Experience</w:t>
      </w:r>
      <w:r w:rsidR="00911984" w:rsidRPr="00BF1D32">
        <w:rPr>
          <w:rFonts w:ascii="Century Gothic" w:hAnsi="Century Gothic" w:cs="Times New Roman"/>
          <w:szCs w:val="22"/>
        </w:rPr>
        <w:t>.</w:t>
      </w:r>
    </w:p>
    <w:p w14:paraId="424B0544" w14:textId="77777777" w:rsidR="00825DCD" w:rsidRPr="00BF1D32" w:rsidRDefault="00825DCD" w:rsidP="00474E71">
      <w:pPr>
        <w:jc w:val="both"/>
        <w:rPr>
          <w:rFonts w:ascii="Century Gothic" w:hAnsi="Century Gothic" w:cs="Times New Roman"/>
          <w:szCs w:val="22"/>
        </w:rPr>
      </w:pPr>
    </w:p>
    <w:p w14:paraId="5315E309" w14:textId="049866E4" w:rsidR="00825DCD" w:rsidRPr="00BF1D32" w:rsidRDefault="00B043EF" w:rsidP="00251743">
      <w:pPr>
        <w:jc w:val="both"/>
        <w:rPr>
          <w:rFonts w:ascii="Century Gothic" w:hAnsi="Century Gothic" w:cs="Times New Roman"/>
          <w:strike/>
          <w:szCs w:val="22"/>
        </w:rPr>
      </w:pPr>
      <w:r w:rsidRPr="00BF1D32">
        <w:rPr>
          <w:rFonts w:ascii="Century Gothic" w:hAnsi="Century Gothic" w:cs="Times New Roman"/>
          <w:szCs w:val="22"/>
        </w:rPr>
        <w:t>Lo</w:t>
      </w:r>
      <w:r w:rsidR="00825DCD" w:rsidRPr="00BF1D32">
        <w:rPr>
          <w:rFonts w:ascii="Century Gothic" w:hAnsi="Century Gothic" w:cs="Times New Roman"/>
          <w:szCs w:val="22"/>
        </w:rPr>
        <w:t xml:space="preserve"> </w:t>
      </w:r>
      <w:r w:rsidR="00825DCD" w:rsidRPr="00BF1D32">
        <w:rPr>
          <w:rFonts w:ascii="Century Gothic" w:hAnsi="Century Gothic" w:cs="Times New Roman"/>
          <w:b/>
          <w:szCs w:val="22"/>
        </w:rPr>
        <w:t>spazio inedito</w:t>
      </w:r>
      <w:r w:rsidR="00825DCD" w:rsidRPr="00BF1D32">
        <w:rPr>
          <w:rFonts w:ascii="Century Gothic" w:hAnsi="Century Gothic" w:cs="Times New Roman"/>
          <w:szCs w:val="22"/>
        </w:rPr>
        <w:t xml:space="preserve"> </w:t>
      </w:r>
      <w:r w:rsidR="00120681" w:rsidRPr="00BF1D32">
        <w:rPr>
          <w:rFonts w:ascii="Century Gothic" w:hAnsi="Century Gothic" w:cs="Times New Roman"/>
          <w:szCs w:val="22"/>
        </w:rPr>
        <w:t xml:space="preserve">collocato alle spalle del </w:t>
      </w:r>
      <w:r w:rsidR="00120681" w:rsidRPr="00BF1D32">
        <w:rPr>
          <w:rFonts w:ascii="Century Gothic" w:hAnsi="Century Gothic" w:cs="Times New Roman"/>
          <w:i/>
          <w:szCs w:val="22"/>
        </w:rPr>
        <w:t>Ninfeo</w:t>
      </w:r>
      <w:r w:rsidR="00120681" w:rsidRPr="00BF1D32">
        <w:rPr>
          <w:rFonts w:ascii="Century Gothic" w:hAnsi="Century Gothic" w:cs="Times New Roman"/>
          <w:szCs w:val="22"/>
        </w:rPr>
        <w:t>, nell’area</w:t>
      </w:r>
      <w:r w:rsidR="00825DCD" w:rsidRPr="00BF1D32">
        <w:rPr>
          <w:rFonts w:ascii="Century Gothic" w:hAnsi="Century Gothic" w:cs="Times New Roman"/>
          <w:szCs w:val="22"/>
        </w:rPr>
        <w:t xml:space="preserve"> di </w:t>
      </w:r>
      <w:r w:rsidR="00825DCD" w:rsidRPr="00BF1D32">
        <w:rPr>
          <w:rFonts w:ascii="Century Gothic" w:hAnsi="Century Gothic" w:cs="Times New Roman"/>
          <w:i/>
          <w:szCs w:val="22"/>
        </w:rPr>
        <w:t>Viale delle Belle Arti</w:t>
      </w:r>
      <w:r w:rsidR="00825DCD" w:rsidRPr="00BF1D32">
        <w:rPr>
          <w:rFonts w:ascii="Century Gothic" w:hAnsi="Century Gothic" w:cs="Times New Roman"/>
          <w:szCs w:val="22"/>
        </w:rPr>
        <w:t xml:space="preserve">, con ingresso su </w:t>
      </w:r>
      <w:r w:rsidR="00825DCD" w:rsidRPr="00BF1D32">
        <w:rPr>
          <w:rFonts w:ascii="Century Gothic" w:hAnsi="Century Gothic" w:cs="Times New Roman"/>
          <w:b/>
          <w:szCs w:val="22"/>
        </w:rPr>
        <w:t>Piazza Thorvaldsen</w:t>
      </w:r>
      <w:r w:rsidR="00825DCD" w:rsidRPr="00BF1D32">
        <w:rPr>
          <w:rFonts w:ascii="Century Gothic" w:hAnsi="Century Gothic" w:cs="Times New Roman"/>
          <w:szCs w:val="22"/>
        </w:rPr>
        <w:t>, prende vita grazie</w:t>
      </w:r>
      <w:r w:rsidR="00140F08" w:rsidRPr="00BF1D32">
        <w:rPr>
          <w:rFonts w:ascii="Century Gothic" w:hAnsi="Century Gothic" w:cs="Times New Roman"/>
          <w:szCs w:val="22"/>
        </w:rPr>
        <w:t xml:space="preserve"> alla lungimiranza di </w:t>
      </w:r>
      <w:r w:rsidR="00140F08" w:rsidRPr="00BF1D32">
        <w:rPr>
          <w:rFonts w:ascii="Century Gothic" w:hAnsi="Century Gothic" w:cs="Times New Roman"/>
          <w:b/>
          <w:szCs w:val="22"/>
        </w:rPr>
        <w:t>Valentino Nizzo</w:t>
      </w:r>
      <w:r w:rsidR="00140F08" w:rsidRPr="00BF1D32">
        <w:rPr>
          <w:rFonts w:ascii="Century Gothic" w:hAnsi="Century Gothic" w:cs="Times New Roman"/>
          <w:szCs w:val="22"/>
        </w:rPr>
        <w:t>,</w:t>
      </w:r>
      <w:r w:rsidR="00586A12" w:rsidRPr="00BF1D32">
        <w:rPr>
          <w:rFonts w:ascii="Century Gothic" w:hAnsi="Century Gothic" w:cs="Times New Roman"/>
          <w:szCs w:val="22"/>
        </w:rPr>
        <w:t xml:space="preserve"> </w:t>
      </w:r>
      <w:r w:rsidR="00120681" w:rsidRPr="00BF1D32">
        <w:rPr>
          <w:rFonts w:ascii="Century Gothic" w:hAnsi="Century Gothic" w:cs="Times New Roman"/>
          <w:szCs w:val="22"/>
        </w:rPr>
        <w:t>D</w:t>
      </w:r>
      <w:r w:rsidR="00586A12" w:rsidRPr="00BF1D32">
        <w:rPr>
          <w:rFonts w:ascii="Century Gothic" w:hAnsi="Century Gothic" w:cs="Times New Roman"/>
          <w:szCs w:val="22"/>
        </w:rPr>
        <w:t xml:space="preserve">irettore del Museo che ha </w:t>
      </w:r>
      <w:r w:rsidR="00251743" w:rsidRPr="00BF1D32">
        <w:rPr>
          <w:rFonts w:ascii="Century Gothic" w:hAnsi="Century Gothic" w:cs="Times New Roman"/>
          <w:szCs w:val="22"/>
        </w:rPr>
        <w:t xml:space="preserve">colto l'opportunità di dare una </w:t>
      </w:r>
      <w:r w:rsidR="00251743" w:rsidRPr="00BF1D32">
        <w:rPr>
          <w:rFonts w:ascii="Century Gothic" w:hAnsi="Century Gothic" w:cs="Times New Roman"/>
          <w:b/>
          <w:szCs w:val="22"/>
        </w:rPr>
        <w:t>nuova anima</w:t>
      </w:r>
      <w:r w:rsidR="00251743" w:rsidRPr="00BF1D32">
        <w:rPr>
          <w:rFonts w:ascii="Century Gothic" w:hAnsi="Century Gothic" w:cs="Times New Roman"/>
          <w:szCs w:val="22"/>
        </w:rPr>
        <w:t xml:space="preserve"> ai Giardini</w:t>
      </w:r>
      <w:r w:rsidR="008D40C6" w:rsidRPr="00BF1D32">
        <w:rPr>
          <w:rFonts w:ascii="Century Gothic" w:hAnsi="Century Gothic" w:cs="Times New Roman"/>
          <w:szCs w:val="22"/>
        </w:rPr>
        <w:t>,</w:t>
      </w:r>
      <w:r w:rsidR="00251743" w:rsidRPr="00BF1D32">
        <w:rPr>
          <w:rFonts w:ascii="Century Gothic" w:hAnsi="Century Gothic" w:cs="Times New Roman"/>
          <w:szCs w:val="22"/>
        </w:rPr>
        <w:t xml:space="preserve"> attraverso il </w:t>
      </w:r>
      <w:r w:rsidR="00251743" w:rsidRPr="00BF1D32">
        <w:rPr>
          <w:rFonts w:ascii="Century Gothic" w:hAnsi="Century Gothic" w:cs="Times New Roman"/>
          <w:b/>
          <w:szCs w:val="22"/>
        </w:rPr>
        <w:t>progetto culturale</w:t>
      </w:r>
      <w:r w:rsidR="00251743" w:rsidRPr="00BF1D32">
        <w:rPr>
          <w:rFonts w:ascii="Century Gothic" w:hAnsi="Century Gothic" w:cs="Times New Roman"/>
          <w:szCs w:val="22"/>
        </w:rPr>
        <w:t xml:space="preserve"> </w:t>
      </w:r>
      <w:r w:rsidR="00586A12" w:rsidRPr="00BF1D32">
        <w:rPr>
          <w:rFonts w:ascii="Century Gothic" w:hAnsi="Century Gothic" w:cs="Times New Roman"/>
          <w:szCs w:val="22"/>
        </w:rPr>
        <w:t>d</w:t>
      </w:r>
      <w:r w:rsidR="00251743" w:rsidRPr="00BF1D32">
        <w:rPr>
          <w:rFonts w:ascii="Century Gothic" w:hAnsi="Century Gothic" w:cs="Times New Roman"/>
          <w:szCs w:val="22"/>
        </w:rPr>
        <w:t>el</w:t>
      </w:r>
      <w:r w:rsidR="00140F08" w:rsidRPr="00BF1D32">
        <w:rPr>
          <w:rFonts w:ascii="Century Gothic" w:hAnsi="Century Gothic" w:cs="Times New Roman"/>
          <w:szCs w:val="22"/>
        </w:rPr>
        <w:t xml:space="preserve"> </w:t>
      </w:r>
      <w:r w:rsidR="00140F08" w:rsidRPr="00BF1D32">
        <w:rPr>
          <w:rFonts w:ascii="Century Gothic" w:hAnsi="Century Gothic" w:cs="Times New Roman"/>
          <w:b/>
          <w:szCs w:val="22"/>
        </w:rPr>
        <w:t>Parioli Theatre Club</w:t>
      </w:r>
      <w:r w:rsidR="00140F08" w:rsidRPr="00BF1D32">
        <w:rPr>
          <w:rFonts w:ascii="Century Gothic" w:hAnsi="Century Gothic" w:cs="Times New Roman"/>
          <w:szCs w:val="22"/>
        </w:rPr>
        <w:t xml:space="preserve"> e</w:t>
      </w:r>
      <w:r w:rsidR="00251743" w:rsidRPr="00BF1D32">
        <w:rPr>
          <w:rFonts w:ascii="Century Gothic" w:hAnsi="Century Gothic" w:cs="Times New Roman"/>
          <w:szCs w:val="22"/>
        </w:rPr>
        <w:t xml:space="preserve"> del</w:t>
      </w:r>
      <w:r w:rsidR="00140F08" w:rsidRPr="00BF1D32">
        <w:rPr>
          <w:rFonts w:ascii="Century Gothic" w:hAnsi="Century Gothic" w:cs="Times New Roman"/>
          <w:szCs w:val="22"/>
        </w:rPr>
        <w:t xml:space="preserve"> </w:t>
      </w:r>
      <w:r w:rsidR="00140F08" w:rsidRPr="00BF1D32">
        <w:rPr>
          <w:rFonts w:ascii="Century Gothic" w:hAnsi="Century Gothic" w:cs="Times New Roman"/>
          <w:b/>
          <w:szCs w:val="22"/>
        </w:rPr>
        <w:t>Flaminio Garden</w:t>
      </w:r>
      <w:r w:rsidR="00723C63" w:rsidRPr="00BF1D32">
        <w:rPr>
          <w:rFonts w:ascii="Century Gothic" w:hAnsi="Century Gothic" w:cs="Times New Roman"/>
          <w:szCs w:val="22"/>
        </w:rPr>
        <w:t xml:space="preserve">. </w:t>
      </w:r>
      <w:r w:rsidR="00140F08" w:rsidRPr="00BF1D32">
        <w:rPr>
          <w:rFonts w:ascii="Century Gothic" w:hAnsi="Century Gothic" w:cs="Times New Roman"/>
          <w:szCs w:val="22"/>
        </w:rPr>
        <w:t>Una</w:t>
      </w:r>
      <w:r w:rsidR="00586A12" w:rsidRPr="00BF1D32">
        <w:rPr>
          <w:rFonts w:ascii="Century Gothic" w:hAnsi="Century Gothic" w:cs="Times New Roman"/>
          <w:szCs w:val="22"/>
        </w:rPr>
        <w:t xml:space="preserve"> visione studiata da</w:t>
      </w:r>
      <w:r w:rsidR="00825DCD" w:rsidRPr="00BF1D32">
        <w:rPr>
          <w:rFonts w:ascii="Century Gothic" w:hAnsi="Century Gothic" w:cs="Times New Roman"/>
          <w:szCs w:val="22"/>
        </w:rPr>
        <w:t xml:space="preserve"> </w:t>
      </w:r>
      <w:r w:rsidR="00825DCD" w:rsidRPr="00BF1D32">
        <w:rPr>
          <w:rFonts w:ascii="Century Gothic" w:hAnsi="Century Gothic" w:cs="Times New Roman"/>
          <w:b/>
          <w:szCs w:val="22"/>
        </w:rPr>
        <w:t xml:space="preserve">imprenditori </w:t>
      </w:r>
      <w:r w:rsidR="00825DCD" w:rsidRPr="00BF1D32">
        <w:rPr>
          <w:rFonts w:ascii="Century Gothic" w:hAnsi="Century Gothic" w:cs="Times New Roman"/>
          <w:szCs w:val="22"/>
        </w:rPr>
        <w:t>e</w:t>
      </w:r>
      <w:r w:rsidR="00825DCD" w:rsidRPr="00BF1D32">
        <w:rPr>
          <w:rFonts w:ascii="Century Gothic" w:hAnsi="Century Gothic" w:cs="Times New Roman"/>
          <w:b/>
          <w:szCs w:val="22"/>
        </w:rPr>
        <w:t xml:space="preserve"> specialisti </w:t>
      </w:r>
      <w:r w:rsidR="0054677C" w:rsidRPr="00BF1D32">
        <w:rPr>
          <w:rFonts w:ascii="Century Gothic" w:hAnsi="Century Gothic" w:cs="Times New Roman"/>
          <w:b/>
          <w:bCs/>
          <w:szCs w:val="22"/>
        </w:rPr>
        <w:t>n</w:t>
      </w:r>
      <w:r w:rsidR="00825DCD" w:rsidRPr="00BF1D32">
        <w:rPr>
          <w:rFonts w:ascii="Century Gothic" w:hAnsi="Century Gothic" w:cs="Times New Roman"/>
          <w:b/>
          <w:bCs/>
          <w:szCs w:val="22"/>
        </w:rPr>
        <w:t>ell’</w:t>
      </w:r>
      <w:r w:rsidR="00251743" w:rsidRPr="00BF1D32">
        <w:rPr>
          <w:rFonts w:ascii="Century Gothic" w:hAnsi="Century Gothic" w:cs="Times New Roman"/>
          <w:b/>
          <w:szCs w:val="22"/>
        </w:rPr>
        <w:t>organizzazione di eventi</w:t>
      </w:r>
      <w:r w:rsidR="00723C63" w:rsidRPr="00BF1D32">
        <w:rPr>
          <w:rFonts w:ascii="Century Gothic" w:hAnsi="Century Gothic" w:cs="Times New Roman"/>
          <w:szCs w:val="22"/>
        </w:rPr>
        <w:t xml:space="preserve">, </w:t>
      </w:r>
      <w:r w:rsidR="00825DCD" w:rsidRPr="00BF1D32">
        <w:rPr>
          <w:rFonts w:ascii="Century Gothic" w:hAnsi="Century Gothic" w:cs="Times New Roman"/>
          <w:szCs w:val="22"/>
        </w:rPr>
        <w:t xml:space="preserve">uniti per dare </w:t>
      </w:r>
      <w:r w:rsidR="00251743" w:rsidRPr="00BF1D32">
        <w:rPr>
          <w:rFonts w:ascii="Century Gothic" w:hAnsi="Century Gothic" w:cs="Times New Roman"/>
          <w:szCs w:val="22"/>
        </w:rPr>
        <w:t xml:space="preserve">vita </w:t>
      </w:r>
      <w:r w:rsidR="00825DCD" w:rsidRPr="00BF1D32">
        <w:rPr>
          <w:rFonts w:ascii="Century Gothic" w:hAnsi="Century Gothic" w:cs="Times New Roman"/>
          <w:szCs w:val="22"/>
        </w:rPr>
        <w:t xml:space="preserve">ad un luogo che si candida </w:t>
      </w:r>
      <w:r w:rsidR="004E6C82" w:rsidRPr="00BF1D32">
        <w:rPr>
          <w:rFonts w:ascii="Century Gothic" w:hAnsi="Century Gothic" w:cs="Times New Roman"/>
          <w:szCs w:val="22"/>
        </w:rPr>
        <w:t xml:space="preserve">a diventare </w:t>
      </w:r>
      <w:r w:rsidR="00825DCD" w:rsidRPr="00BF1D32">
        <w:rPr>
          <w:rFonts w:ascii="Century Gothic" w:hAnsi="Century Gothic" w:cs="Times New Roman"/>
          <w:b/>
          <w:szCs w:val="22"/>
        </w:rPr>
        <w:t>veicolo attivo per la cultura</w:t>
      </w:r>
      <w:r w:rsidR="00825DCD" w:rsidRPr="00BF1D32">
        <w:rPr>
          <w:rFonts w:ascii="Century Gothic" w:hAnsi="Century Gothic" w:cs="Times New Roman"/>
          <w:szCs w:val="22"/>
        </w:rPr>
        <w:t>.</w:t>
      </w:r>
      <w:r w:rsidR="00140F08" w:rsidRPr="00BF1D32">
        <w:rPr>
          <w:rFonts w:ascii="Century Gothic" w:hAnsi="Century Gothic" w:cs="Times New Roman"/>
          <w:szCs w:val="22"/>
        </w:rPr>
        <w:t xml:space="preserve"> </w:t>
      </w:r>
      <w:r w:rsidR="00586A12" w:rsidRPr="00BF1D32">
        <w:rPr>
          <w:rFonts w:ascii="Century Gothic" w:hAnsi="Century Gothic" w:cs="Times New Roman"/>
          <w:szCs w:val="22"/>
        </w:rPr>
        <w:t>Un intento che si concretizza anche nell’importante gesto di omaggiare i</w:t>
      </w:r>
      <w:r w:rsidR="00825DCD" w:rsidRPr="00BF1D32">
        <w:rPr>
          <w:rFonts w:ascii="Century Gothic" w:hAnsi="Century Gothic" w:cs="Times New Roman"/>
          <w:b/>
          <w:szCs w:val="22"/>
        </w:rPr>
        <w:t xml:space="preserve"> primi 1000 visitatori</w:t>
      </w:r>
      <w:r w:rsidR="00825DCD" w:rsidRPr="00BF1D32">
        <w:rPr>
          <w:rFonts w:ascii="Century Gothic" w:hAnsi="Century Gothic" w:cs="Times New Roman"/>
          <w:szCs w:val="22"/>
        </w:rPr>
        <w:t xml:space="preserve"> del </w:t>
      </w:r>
      <w:r w:rsidR="00825DCD" w:rsidRPr="00BF1D32">
        <w:rPr>
          <w:rFonts w:ascii="Century Gothic" w:hAnsi="Century Gothic" w:cs="Times New Roman"/>
          <w:i/>
          <w:szCs w:val="22"/>
        </w:rPr>
        <w:t>Villa Giulia Temporary Garden</w:t>
      </w:r>
      <w:r w:rsidRPr="00BF1D32">
        <w:rPr>
          <w:rFonts w:ascii="Century Gothic" w:hAnsi="Century Gothic" w:cs="Times New Roman"/>
          <w:szCs w:val="22"/>
        </w:rPr>
        <w:t xml:space="preserve">, </w:t>
      </w:r>
      <w:r w:rsidR="00586A12" w:rsidRPr="00BF1D32">
        <w:rPr>
          <w:rFonts w:ascii="Century Gothic" w:hAnsi="Century Gothic" w:cs="Times New Roman"/>
          <w:szCs w:val="22"/>
        </w:rPr>
        <w:t>con</w:t>
      </w:r>
      <w:r w:rsidR="00825DCD" w:rsidRPr="00BF1D32">
        <w:rPr>
          <w:rFonts w:ascii="Century Gothic" w:hAnsi="Century Gothic" w:cs="Times New Roman"/>
          <w:b/>
          <w:szCs w:val="22"/>
        </w:rPr>
        <w:t xml:space="preserve"> </w:t>
      </w:r>
      <w:r w:rsidR="005D2D63" w:rsidRPr="00BF1D32">
        <w:rPr>
          <w:rFonts w:ascii="Century Gothic" w:hAnsi="Century Gothic" w:cs="Times New Roman"/>
          <w:b/>
          <w:szCs w:val="22"/>
        </w:rPr>
        <w:t xml:space="preserve">abbonamenti trimestrali </w:t>
      </w:r>
      <w:r w:rsidR="004E6C82" w:rsidRPr="00BF1D32">
        <w:rPr>
          <w:rFonts w:ascii="Century Gothic" w:hAnsi="Century Gothic" w:cs="Times New Roman"/>
          <w:b/>
          <w:szCs w:val="22"/>
        </w:rPr>
        <w:t xml:space="preserve">che consentiranno di </w:t>
      </w:r>
      <w:r w:rsidR="005D2D63" w:rsidRPr="00BF1D32">
        <w:rPr>
          <w:rFonts w:ascii="Century Gothic" w:hAnsi="Century Gothic" w:cs="Times New Roman"/>
          <w:b/>
          <w:szCs w:val="22"/>
        </w:rPr>
        <w:t>visitare</w:t>
      </w:r>
      <w:r w:rsidR="00825DCD" w:rsidRPr="00BF1D32">
        <w:rPr>
          <w:rFonts w:ascii="Century Gothic" w:hAnsi="Century Gothic" w:cs="Times New Roman"/>
          <w:b/>
          <w:szCs w:val="22"/>
        </w:rPr>
        <w:t xml:space="preserve"> il Museo Etrusco</w:t>
      </w:r>
      <w:r w:rsidR="004E6C82" w:rsidRPr="00BF1D32">
        <w:rPr>
          <w:rFonts w:ascii="Century Gothic" w:hAnsi="Century Gothic" w:cs="Times New Roman"/>
          <w:szCs w:val="22"/>
        </w:rPr>
        <w:t>.</w:t>
      </w:r>
    </w:p>
    <w:p w14:paraId="09B3A83D" w14:textId="77777777" w:rsidR="000D5119" w:rsidRPr="00BF1D32" w:rsidRDefault="000D5119" w:rsidP="00474E71">
      <w:pPr>
        <w:jc w:val="both"/>
        <w:rPr>
          <w:rFonts w:ascii="Century Gothic" w:hAnsi="Century Gothic" w:cs="Times New Roman"/>
          <w:szCs w:val="22"/>
        </w:rPr>
      </w:pPr>
    </w:p>
    <w:p w14:paraId="4C49E914" w14:textId="5A0EC087" w:rsidR="007B6128" w:rsidRPr="00BF1D32" w:rsidRDefault="00055079" w:rsidP="00474E71">
      <w:pPr>
        <w:jc w:val="both"/>
        <w:rPr>
          <w:rFonts w:ascii="Century Gothic" w:hAnsi="Century Gothic" w:cs="Times New Roman"/>
          <w:szCs w:val="22"/>
        </w:rPr>
      </w:pPr>
      <w:r w:rsidRPr="00BF1D32">
        <w:rPr>
          <w:rFonts w:ascii="Century Gothic" w:hAnsi="Century Gothic" w:cs="Times New Roman"/>
          <w:b/>
          <w:szCs w:val="22"/>
        </w:rPr>
        <w:t>C</w:t>
      </w:r>
      <w:r w:rsidR="004E6C82" w:rsidRPr="00BF1D32">
        <w:rPr>
          <w:rFonts w:ascii="Century Gothic" w:hAnsi="Century Gothic" w:cs="Times New Roman"/>
          <w:b/>
          <w:szCs w:val="22"/>
        </w:rPr>
        <w:t>ultura e c</w:t>
      </w:r>
      <w:r w:rsidRPr="00BF1D32">
        <w:rPr>
          <w:rFonts w:ascii="Century Gothic" w:hAnsi="Century Gothic" w:cs="Times New Roman"/>
          <w:b/>
          <w:szCs w:val="22"/>
        </w:rPr>
        <w:t>ocktail bar</w:t>
      </w:r>
      <w:r w:rsidR="007B6128" w:rsidRPr="00BF1D32">
        <w:rPr>
          <w:rFonts w:ascii="Century Gothic" w:hAnsi="Century Gothic" w:cs="Times New Roman"/>
          <w:b/>
          <w:szCs w:val="22"/>
        </w:rPr>
        <w:t xml:space="preserve"> </w:t>
      </w:r>
      <w:r w:rsidR="000D5119" w:rsidRPr="00BF1D32">
        <w:rPr>
          <w:rFonts w:ascii="Century Gothic" w:hAnsi="Century Gothic" w:cs="Times New Roman"/>
          <w:b/>
          <w:szCs w:val="22"/>
        </w:rPr>
        <w:t xml:space="preserve">incontrano la storia </w:t>
      </w:r>
      <w:r w:rsidR="004E6C82" w:rsidRPr="00BF1D32">
        <w:rPr>
          <w:rFonts w:ascii="Century Gothic" w:hAnsi="Century Gothic" w:cs="Times New Roman"/>
          <w:szCs w:val="22"/>
        </w:rPr>
        <w:t>per</w:t>
      </w:r>
      <w:r w:rsidR="000D5119" w:rsidRPr="00BF1D32">
        <w:rPr>
          <w:rFonts w:ascii="Century Gothic" w:hAnsi="Century Gothic" w:cs="Times New Roman"/>
          <w:szCs w:val="22"/>
        </w:rPr>
        <w:t xml:space="preserve"> valorizzare</w:t>
      </w:r>
      <w:r w:rsidRPr="00BF1D32">
        <w:rPr>
          <w:rFonts w:ascii="Century Gothic" w:hAnsi="Century Gothic" w:cs="Times New Roman"/>
          <w:szCs w:val="22"/>
        </w:rPr>
        <w:t xml:space="preserve"> </w:t>
      </w:r>
      <w:r w:rsidR="004E6C82" w:rsidRPr="00BF1D32">
        <w:rPr>
          <w:rFonts w:ascii="Century Gothic" w:hAnsi="Century Gothic" w:cs="Times New Roman"/>
          <w:szCs w:val="22"/>
        </w:rPr>
        <w:t>il museo più rappresentativo al mondo della civiltà etrusca</w:t>
      </w:r>
      <w:r w:rsidR="007B6128" w:rsidRPr="00BF1D32">
        <w:rPr>
          <w:rFonts w:ascii="Century Gothic" w:hAnsi="Century Gothic" w:cs="Times New Roman"/>
          <w:szCs w:val="22"/>
        </w:rPr>
        <w:t>, offrendo</w:t>
      </w:r>
      <w:r w:rsidRPr="00BF1D32">
        <w:rPr>
          <w:rFonts w:ascii="Century Gothic" w:hAnsi="Century Gothic" w:cs="Times New Roman"/>
          <w:szCs w:val="22"/>
        </w:rPr>
        <w:t xml:space="preserve"> alla cittadinanza </w:t>
      </w:r>
      <w:r w:rsidRPr="00BF1D32">
        <w:rPr>
          <w:rFonts w:ascii="Century Gothic" w:hAnsi="Century Gothic" w:cs="Times New Roman"/>
          <w:b/>
          <w:szCs w:val="22"/>
        </w:rPr>
        <w:t>un</w:t>
      </w:r>
      <w:r w:rsidR="007B6128" w:rsidRPr="00BF1D32">
        <w:rPr>
          <w:rFonts w:ascii="Century Gothic" w:hAnsi="Century Gothic" w:cs="Times New Roman"/>
          <w:b/>
          <w:szCs w:val="22"/>
        </w:rPr>
        <w:t xml:space="preserve">o spazio </w:t>
      </w:r>
      <w:r w:rsidR="007B6128" w:rsidRPr="00BF1D32">
        <w:rPr>
          <w:rFonts w:ascii="Century Gothic" w:hAnsi="Century Gothic" w:cs="Times New Roman"/>
          <w:b/>
          <w:i/>
          <w:szCs w:val="22"/>
        </w:rPr>
        <w:t>en plein air</w:t>
      </w:r>
      <w:r w:rsidRPr="00BF1D32">
        <w:rPr>
          <w:rFonts w:ascii="Century Gothic" w:hAnsi="Century Gothic" w:cs="Times New Roman"/>
          <w:b/>
          <w:szCs w:val="22"/>
        </w:rPr>
        <w:t xml:space="preserve"> </w:t>
      </w:r>
      <w:r w:rsidR="004E6C82" w:rsidRPr="00BF1D32">
        <w:rPr>
          <w:rFonts w:ascii="Century Gothic" w:hAnsi="Century Gothic" w:cs="Times New Roman"/>
          <w:b/>
          <w:szCs w:val="22"/>
        </w:rPr>
        <w:t>tutto da scoprire</w:t>
      </w:r>
      <w:r w:rsidR="00616CEC" w:rsidRPr="00BF1D32">
        <w:rPr>
          <w:rFonts w:ascii="Century Gothic" w:hAnsi="Century Gothic" w:cs="Times New Roman"/>
          <w:b/>
          <w:szCs w:val="22"/>
        </w:rPr>
        <w:t xml:space="preserve">, </w:t>
      </w:r>
      <w:r w:rsidR="00616CEC" w:rsidRPr="00BF1D32">
        <w:rPr>
          <w:rFonts w:ascii="Century Gothic" w:hAnsi="Century Gothic" w:cs="Times New Roman"/>
          <w:szCs w:val="22"/>
        </w:rPr>
        <w:t>p</w:t>
      </w:r>
      <w:r w:rsidR="007B6128" w:rsidRPr="00BF1D32">
        <w:rPr>
          <w:rFonts w:ascii="Century Gothic" w:hAnsi="Century Gothic" w:cs="Times New Roman"/>
          <w:szCs w:val="22"/>
        </w:rPr>
        <w:t>unto di</w:t>
      </w:r>
      <w:r w:rsidR="005D2D63" w:rsidRPr="00BF1D32">
        <w:rPr>
          <w:rFonts w:ascii="Century Gothic" w:hAnsi="Century Gothic" w:cs="Times New Roman"/>
          <w:szCs w:val="22"/>
        </w:rPr>
        <w:t xml:space="preserve"> riferimento della convivialità e dell’intrattenimento,</w:t>
      </w:r>
      <w:r w:rsidR="000D5119" w:rsidRPr="00BF1D32">
        <w:rPr>
          <w:rFonts w:ascii="Century Gothic" w:hAnsi="Century Gothic" w:cs="Times New Roman"/>
          <w:szCs w:val="22"/>
        </w:rPr>
        <w:t xml:space="preserve"> </w:t>
      </w:r>
      <w:r w:rsidRPr="00BF1D32">
        <w:rPr>
          <w:rFonts w:ascii="Century Gothic" w:hAnsi="Century Gothic" w:cs="Times New Roman"/>
          <w:szCs w:val="22"/>
        </w:rPr>
        <w:t xml:space="preserve">in uno dei luoghi magici </w:t>
      </w:r>
      <w:r w:rsidR="00E31544" w:rsidRPr="00BF1D32">
        <w:rPr>
          <w:rFonts w:ascii="Century Gothic" w:hAnsi="Century Gothic" w:cs="Times New Roman"/>
          <w:szCs w:val="22"/>
        </w:rPr>
        <w:t>di Roma</w:t>
      </w:r>
      <w:r w:rsidR="005D2D63" w:rsidRPr="00BF1D32">
        <w:rPr>
          <w:rFonts w:ascii="Century Gothic" w:hAnsi="Century Gothic" w:cs="Times New Roman"/>
          <w:szCs w:val="22"/>
        </w:rPr>
        <w:t xml:space="preserve">, anche attraverso la proposta culinaria di </w:t>
      </w:r>
      <w:r w:rsidR="005D2D63" w:rsidRPr="00BF1D32">
        <w:rPr>
          <w:rFonts w:ascii="Century Gothic" w:hAnsi="Century Gothic" w:cs="Times New Roman"/>
          <w:b/>
          <w:szCs w:val="22"/>
        </w:rPr>
        <w:t>CargoLab</w:t>
      </w:r>
      <w:r w:rsidR="005D2D63" w:rsidRPr="00BF1D32">
        <w:rPr>
          <w:rFonts w:ascii="Century Gothic" w:hAnsi="Century Gothic" w:cs="Times New Roman"/>
          <w:szCs w:val="22"/>
        </w:rPr>
        <w:t xml:space="preserve">, che accoglierà </w:t>
      </w:r>
      <w:r w:rsidR="009B6E4E" w:rsidRPr="00BF1D32">
        <w:rPr>
          <w:rFonts w:ascii="Century Gothic" w:hAnsi="Century Gothic" w:cs="Times New Roman"/>
          <w:szCs w:val="22"/>
        </w:rPr>
        <w:t>il pubblico</w:t>
      </w:r>
      <w:r w:rsidR="005D2D63" w:rsidRPr="00BF1D32">
        <w:rPr>
          <w:rFonts w:ascii="Century Gothic" w:hAnsi="Century Gothic" w:cs="Times New Roman"/>
          <w:szCs w:val="22"/>
        </w:rPr>
        <w:t xml:space="preserve"> con uno </w:t>
      </w:r>
      <w:r w:rsidR="005D2D63" w:rsidRPr="00BF1D32">
        <w:rPr>
          <w:rFonts w:ascii="Century Gothic" w:hAnsi="Century Gothic" w:cs="Times New Roman"/>
          <w:b/>
          <w:szCs w:val="22"/>
        </w:rPr>
        <w:t>Street Food</w:t>
      </w:r>
      <w:r w:rsidR="005D2D63" w:rsidRPr="00BF1D32">
        <w:rPr>
          <w:rFonts w:ascii="Century Gothic" w:hAnsi="Century Gothic" w:cs="Times New Roman"/>
          <w:szCs w:val="22"/>
        </w:rPr>
        <w:t xml:space="preserve"> servito in stile </w:t>
      </w:r>
      <w:r w:rsidR="005D2D63" w:rsidRPr="00BF1D32">
        <w:rPr>
          <w:rFonts w:ascii="Century Gothic" w:hAnsi="Century Gothic" w:cs="Times New Roman"/>
          <w:i/>
          <w:szCs w:val="22"/>
        </w:rPr>
        <w:t>Bistrot</w:t>
      </w:r>
      <w:r w:rsidR="005D2D63" w:rsidRPr="00BF1D32">
        <w:rPr>
          <w:rFonts w:ascii="Century Gothic" w:hAnsi="Century Gothic" w:cs="Times New Roman"/>
          <w:szCs w:val="22"/>
        </w:rPr>
        <w:t>.</w:t>
      </w:r>
    </w:p>
    <w:p w14:paraId="22FD644E" w14:textId="78F547D5" w:rsidR="00723C63" w:rsidRPr="00BF1D32" w:rsidRDefault="002820AE" w:rsidP="00723C63">
      <w:pPr>
        <w:pStyle w:val="NormaleWeb"/>
        <w:jc w:val="both"/>
        <w:rPr>
          <w:rFonts w:ascii="Century Gothic" w:hAnsi="Century Gothic"/>
          <w:sz w:val="24"/>
          <w:szCs w:val="22"/>
        </w:rPr>
      </w:pPr>
      <w:r w:rsidRPr="00BF1D32">
        <w:rPr>
          <w:rFonts w:ascii="Century Gothic" w:hAnsi="Century Gothic"/>
          <w:sz w:val="24"/>
          <w:szCs w:val="22"/>
        </w:rPr>
        <w:t>I</w:t>
      </w:r>
      <w:r w:rsidR="00FE5997" w:rsidRPr="00BF1D32">
        <w:rPr>
          <w:rFonts w:ascii="Century Gothic" w:hAnsi="Century Gothic"/>
          <w:sz w:val="24"/>
          <w:szCs w:val="22"/>
        </w:rPr>
        <w:t xml:space="preserve">l </w:t>
      </w:r>
      <w:r w:rsidR="00FE5997" w:rsidRPr="00BF1D32">
        <w:rPr>
          <w:rFonts w:ascii="Century Gothic" w:hAnsi="Century Gothic"/>
          <w:i/>
          <w:sz w:val="24"/>
          <w:szCs w:val="22"/>
        </w:rPr>
        <w:t>progetto</w:t>
      </w:r>
      <w:r w:rsidR="009B6E4E" w:rsidRPr="00BF1D32">
        <w:rPr>
          <w:rFonts w:ascii="Century Gothic" w:hAnsi="Century Gothic"/>
          <w:i/>
          <w:sz w:val="24"/>
          <w:szCs w:val="22"/>
        </w:rPr>
        <w:t xml:space="preserve"> culturale</w:t>
      </w:r>
      <w:r w:rsidR="00FE5997" w:rsidRPr="00BF1D32">
        <w:rPr>
          <w:rFonts w:ascii="Century Gothic" w:hAnsi="Century Gothic"/>
          <w:sz w:val="24"/>
          <w:szCs w:val="22"/>
        </w:rPr>
        <w:t xml:space="preserve"> </w:t>
      </w:r>
      <w:r w:rsidR="009B6E4E" w:rsidRPr="00BF1D32">
        <w:rPr>
          <w:rFonts w:ascii="Century Gothic" w:hAnsi="Century Gothic"/>
          <w:sz w:val="24"/>
          <w:szCs w:val="22"/>
        </w:rPr>
        <w:t>che vede protagonisti i Giardini di Villa Giulia</w:t>
      </w:r>
      <w:r w:rsidR="00D2521F" w:rsidRPr="00BF1D32">
        <w:rPr>
          <w:rFonts w:ascii="Century Gothic" w:hAnsi="Century Gothic"/>
          <w:sz w:val="24"/>
          <w:szCs w:val="22"/>
        </w:rPr>
        <w:t>,</w:t>
      </w:r>
      <w:r w:rsidR="009B6E4E" w:rsidRPr="00BF1D32">
        <w:rPr>
          <w:rFonts w:ascii="Century Gothic" w:hAnsi="Century Gothic"/>
          <w:sz w:val="24"/>
          <w:szCs w:val="22"/>
        </w:rPr>
        <w:t xml:space="preserve"> </w:t>
      </w:r>
      <w:r w:rsidR="00FE5997" w:rsidRPr="00BF1D32">
        <w:rPr>
          <w:rFonts w:ascii="Century Gothic" w:hAnsi="Century Gothic"/>
          <w:sz w:val="24"/>
          <w:szCs w:val="22"/>
        </w:rPr>
        <w:t xml:space="preserve">consentirà ai visitatori di </w:t>
      </w:r>
      <w:r w:rsidR="009B6E4E" w:rsidRPr="00BF1D32">
        <w:rPr>
          <w:rFonts w:ascii="Century Gothic" w:hAnsi="Century Gothic"/>
          <w:sz w:val="24"/>
          <w:szCs w:val="22"/>
        </w:rPr>
        <w:t>“</w:t>
      </w:r>
      <w:r w:rsidR="00FE5997" w:rsidRPr="00BF1D32">
        <w:rPr>
          <w:rFonts w:ascii="Century Gothic" w:hAnsi="Century Gothic"/>
          <w:sz w:val="24"/>
          <w:szCs w:val="22"/>
        </w:rPr>
        <w:t>vivere</w:t>
      </w:r>
      <w:r w:rsidR="009B6E4E" w:rsidRPr="00BF1D32">
        <w:rPr>
          <w:rFonts w:ascii="Century Gothic" w:hAnsi="Century Gothic"/>
          <w:sz w:val="24"/>
          <w:szCs w:val="22"/>
        </w:rPr>
        <w:t>”</w:t>
      </w:r>
      <w:r w:rsidR="00FE5997" w:rsidRPr="00BF1D32">
        <w:rPr>
          <w:rFonts w:ascii="Century Gothic" w:hAnsi="Century Gothic"/>
          <w:sz w:val="24"/>
          <w:szCs w:val="22"/>
        </w:rPr>
        <w:t xml:space="preserve"> il luogo in modo fluido, scardinando la logica di “inizio-fine eventi” e integrando la fruizione dello spazio con le visite al museo, tramite attività specifiche di collaborazione. </w:t>
      </w:r>
      <w:r w:rsidR="009B6E4E" w:rsidRPr="00BF1D32">
        <w:rPr>
          <w:rFonts w:ascii="Century Gothic" w:hAnsi="Century Gothic"/>
          <w:sz w:val="24"/>
          <w:szCs w:val="22"/>
        </w:rPr>
        <w:t xml:space="preserve">Il Direttore del Museo, </w:t>
      </w:r>
      <w:r w:rsidR="009B6E4E" w:rsidRPr="00BF1D32">
        <w:rPr>
          <w:rFonts w:ascii="Century Gothic" w:hAnsi="Century Gothic"/>
          <w:bCs/>
          <w:i/>
          <w:sz w:val="24"/>
          <w:szCs w:val="22"/>
        </w:rPr>
        <w:t>Valentino Nizzo</w:t>
      </w:r>
      <w:r w:rsidR="00D2521F" w:rsidRPr="00BF1D32">
        <w:rPr>
          <w:rFonts w:ascii="Century Gothic" w:hAnsi="Century Gothic"/>
          <w:sz w:val="24"/>
          <w:szCs w:val="22"/>
        </w:rPr>
        <w:t xml:space="preserve">, si dichiara entusiasta e, </w:t>
      </w:r>
      <w:r w:rsidR="009B6E4E" w:rsidRPr="00BF1D32">
        <w:rPr>
          <w:rFonts w:ascii="Century Gothic" w:hAnsi="Century Gothic"/>
          <w:sz w:val="24"/>
          <w:szCs w:val="22"/>
        </w:rPr>
        <w:t>commenta</w:t>
      </w:r>
      <w:r w:rsidR="00FE5997" w:rsidRPr="00BF1D32">
        <w:rPr>
          <w:rFonts w:ascii="Century Gothic" w:hAnsi="Century Gothic"/>
          <w:sz w:val="24"/>
          <w:szCs w:val="22"/>
        </w:rPr>
        <w:t xml:space="preserve">: </w:t>
      </w:r>
      <w:r w:rsidR="00D2521F" w:rsidRPr="00BF1D32">
        <w:rPr>
          <w:rFonts w:ascii="Arial" w:hAnsi="Arial" w:cs="Arial"/>
          <w:i/>
          <w:color w:val="202122"/>
          <w:sz w:val="22"/>
          <w:szCs w:val="21"/>
          <w:shd w:val="clear" w:color="auto" w:fill="FFFFFF"/>
        </w:rPr>
        <w:t>«</w:t>
      </w:r>
      <w:r w:rsidR="00532A6C" w:rsidRPr="00BF1D32">
        <w:rPr>
          <w:rFonts w:ascii="Century Gothic" w:hAnsi="Century Gothic"/>
          <w:i/>
          <w:sz w:val="24"/>
          <w:szCs w:val="22"/>
        </w:rPr>
        <w:t>Sono lieto di aver colto l’occasione di valorizzare questa area dei giardini di Villa Giulia che, sin dall’inizio del mio mandato, è stata al centro di un progetto di recupero e riqualificazione che è finalmente quasi giunto a compimento e che</w:t>
      </w:r>
      <w:r w:rsidR="00F833DF" w:rsidRPr="00BF1D32">
        <w:rPr>
          <w:rFonts w:ascii="Century Gothic" w:hAnsi="Century Gothic"/>
          <w:i/>
          <w:sz w:val="24"/>
          <w:szCs w:val="22"/>
        </w:rPr>
        <w:t>,</w:t>
      </w:r>
      <w:r w:rsidR="00532A6C" w:rsidRPr="00BF1D32">
        <w:rPr>
          <w:rFonts w:ascii="Century Gothic" w:hAnsi="Century Gothic"/>
          <w:i/>
          <w:sz w:val="24"/>
          <w:szCs w:val="22"/>
        </w:rPr>
        <w:t xml:space="preserve"> grazie al progetto culturale “Villa Giulia </w:t>
      </w:r>
      <w:r w:rsidR="00532A6C" w:rsidRPr="00BF1D32">
        <w:rPr>
          <w:rFonts w:ascii="Century Gothic" w:hAnsi="Century Gothic"/>
          <w:i/>
          <w:sz w:val="24"/>
          <w:szCs w:val="22"/>
        </w:rPr>
        <w:lastRenderedPageBreak/>
        <w:t>Temporary Garden”</w:t>
      </w:r>
      <w:r w:rsidR="00F833DF" w:rsidRPr="00BF1D32">
        <w:rPr>
          <w:rFonts w:ascii="Century Gothic" w:hAnsi="Century Gothic"/>
          <w:i/>
          <w:sz w:val="24"/>
          <w:szCs w:val="22"/>
        </w:rPr>
        <w:t>,</w:t>
      </w:r>
      <w:r w:rsidR="00532A6C" w:rsidRPr="00BF1D32">
        <w:rPr>
          <w:rFonts w:ascii="Century Gothic" w:hAnsi="Century Gothic"/>
          <w:i/>
          <w:sz w:val="24"/>
          <w:szCs w:val="22"/>
        </w:rPr>
        <w:t xml:space="preserve"> avrà una straordinaria anteprima sin da questa estate.</w:t>
      </w:r>
      <w:r w:rsidR="00723C63" w:rsidRPr="00BF1D32">
        <w:rPr>
          <w:rFonts w:ascii="Century Gothic" w:hAnsi="Century Gothic"/>
          <w:i/>
          <w:sz w:val="24"/>
          <w:szCs w:val="22"/>
        </w:rPr>
        <w:t xml:space="preserve"> </w:t>
      </w:r>
      <w:r w:rsidR="00532A6C" w:rsidRPr="00BF1D32">
        <w:rPr>
          <w:rFonts w:ascii="Century Gothic" w:hAnsi="Century Gothic"/>
          <w:i/>
          <w:sz w:val="24"/>
          <w:szCs w:val="22"/>
        </w:rPr>
        <w:t>L’auspicio per il futuro</w:t>
      </w:r>
      <w:r w:rsidR="00F833DF" w:rsidRPr="00BF1D32">
        <w:rPr>
          <w:rFonts w:ascii="Century Gothic" w:hAnsi="Century Gothic"/>
          <w:i/>
          <w:sz w:val="24"/>
          <w:szCs w:val="22"/>
        </w:rPr>
        <w:t>,</w:t>
      </w:r>
      <w:r w:rsidR="00532A6C" w:rsidRPr="00BF1D32">
        <w:rPr>
          <w:rFonts w:ascii="Century Gothic" w:hAnsi="Century Gothic"/>
          <w:i/>
          <w:sz w:val="24"/>
          <w:szCs w:val="22"/>
        </w:rPr>
        <w:t xml:space="preserve"> è che la visita al Museo di Villa Giulia</w:t>
      </w:r>
      <w:r w:rsidR="00F833DF" w:rsidRPr="00BF1D32">
        <w:rPr>
          <w:rFonts w:ascii="Century Gothic" w:hAnsi="Century Gothic"/>
          <w:i/>
          <w:sz w:val="24"/>
          <w:szCs w:val="22"/>
        </w:rPr>
        <w:t>,</w:t>
      </w:r>
      <w:r w:rsidR="00532A6C" w:rsidRPr="00BF1D32">
        <w:rPr>
          <w:rFonts w:ascii="Century Gothic" w:hAnsi="Century Gothic"/>
          <w:i/>
          <w:sz w:val="24"/>
          <w:szCs w:val="22"/>
        </w:rPr>
        <w:t xml:space="preserve"> possa rappresentare un’esperienza da vivere sia dal punto di vista culturale</w:t>
      </w:r>
      <w:r w:rsidR="00F833DF" w:rsidRPr="00BF1D32">
        <w:rPr>
          <w:rFonts w:ascii="Century Gothic" w:hAnsi="Century Gothic"/>
          <w:i/>
          <w:sz w:val="24"/>
          <w:szCs w:val="22"/>
        </w:rPr>
        <w:t>,</w:t>
      </w:r>
      <w:r w:rsidR="00532A6C" w:rsidRPr="00BF1D32">
        <w:rPr>
          <w:rFonts w:ascii="Century Gothic" w:hAnsi="Century Gothic"/>
          <w:i/>
          <w:sz w:val="24"/>
          <w:szCs w:val="22"/>
        </w:rPr>
        <w:t xml:space="preserve"> che sul piano più ampio del benessere</w:t>
      </w:r>
      <w:r w:rsidR="00F833DF" w:rsidRPr="00BF1D32">
        <w:rPr>
          <w:rFonts w:ascii="Century Gothic" w:hAnsi="Century Gothic"/>
          <w:i/>
          <w:sz w:val="24"/>
          <w:szCs w:val="22"/>
        </w:rPr>
        <w:t>,</w:t>
      </w:r>
      <w:r w:rsidR="00532A6C" w:rsidRPr="00BF1D32">
        <w:rPr>
          <w:rFonts w:ascii="Century Gothic" w:hAnsi="Century Gothic"/>
          <w:i/>
          <w:sz w:val="24"/>
          <w:szCs w:val="22"/>
        </w:rPr>
        <w:t xml:space="preserve"> che questi luoghi possono ancora generare in tutto il loro splendore.</w:t>
      </w:r>
      <w:r w:rsidR="00723C63" w:rsidRPr="00BF1D32">
        <w:rPr>
          <w:rFonts w:ascii="Century Gothic" w:hAnsi="Century Gothic"/>
          <w:i/>
          <w:sz w:val="24"/>
          <w:szCs w:val="22"/>
        </w:rPr>
        <w:t xml:space="preserve"> </w:t>
      </w:r>
      <w:r w:rsidR="00532A6C" w:rsidRPr="00BF1D32">
        <w:rPr>
          <w:rFonts w:ascii="Century Gothic" w:hAnsi="Century Gothic"/>
          <w:i/>
          <w:sz w:val="24"/>
          <w:szCs w:val="22"/>
        </w:rPr>
        <w:t>Nell’ambito di questa inedita collaborazione</w:t>
      </w:r>
      <w:r w:rsidR="00F833DF" w:rsidRPr="00BF1D32">
        <w:rPr>
          <w:rFonts w:ascii="Century Gothic" w:hAnsi="Century Gothic"/>
          <w:i/>
          <w:sz w:val="24"/>
          <w:szCs w:val="22"/>
        </w:rPr>
        <w:t>,</w:t>
      </w:r>
      <w:r w:rsidR="00532A6C" w:rsidRPr="00BF1D32">
        <w:rPr>
          <w:rFonts w:ascii="Century Gothic" w:hAnsi="Century Gothic"/>
          <w:i/>
          <w:sz w:val="24"/>
          <w:szCs w:val="22"/>
        </w:rPr>
        <w:t xml:space="preserve"> mi fa molto piacere evidenziare come si sia colta l’opportunità offerta dal nostro abbonamento</w:t>
      </w:r>
      <w:r w:rsidR="00F833DF" w:rsidRPr="00BF1D32">
        <w:rPr>
          <w:rFonts w:ascii="Century Gothic" w:hAnsi="Century Gothic"/>
          <w:i/>
          <w:sz w:val="24"/>
          <w:szCs w:val="22"/>
        </w:rPr>
        <w:t>,</w:t>
      </w:r>
      <w:r w:rsidR="00532A6C" w:rsidRPr="00BF1D32">
        <w:rPr>
          <w:rFonts w:ascii="Century Gothic" w:hAnsi="Century Gothic"/>
          <w:i/>
          <w:sz w:val="24"/>
          <w:szCs w:val="22"/>
        </w:rPr>
        <w:t xml:space="preserve"> per donare a un significativo numero di privilegiati visitatori quella che a tutti gli effetti può essere definita un’esperienza multisensoriale</w:t>
      </w:r>
      <w:r w:rsidR="00F833DF" w:rsidRPr="00BF1D32">
        <w:rPr>
          <w:rFonts w:ascii="Century Gothic" w:hAnsi="Century Gothic"/>
          <w:i/>
          <w:sz w:val="24"/>
          <w:szCs w:val="22"/>
        </w:rPr>
        <w:t>,</w:t>
      </w:r>
      <w:r w:rsidR="00532A6C" w:rsidRPr="00BF1D32">
        <w:rPr>
          <w:rFonts w:ascii="Century Gothic" w:hAnsi="Century Gothic"/>
          <w:i/>
          <w:sz w:val="24"/>
          <w:szCs w:val="22"/>
        </w:rPr>
        <w:t xml:space="preserve"> che consentirà di conoscere da vicino anche le ric</w:t>
      </w:r>
      <w:r w:rsidR="00F833DF" w:rsidRPr="00BF1D32">
        <w:rPr>
          <w:rFonts w:ascii="Century Gothic" w:hAnsi="Century Gothic"/>
          <w:i/>
          <w:sz w:val="24"/>
          <w:szCs w:val="22"/>
        </w:rPr>
        <w:t>chezze uniche del nostro museo.</w:t>
      </w:r>
      <w:r w:rsidR="00723C63" w:rsidRPr="00BF1D32">
        <w:rPr>
          <w:rFonts w:ascii="Century Gothic" w:hAnsi="Century Gothic"/>
          <w:i/>
          <w:sz w:val="24"/>
          <w:szCs w:val="22"/>
        </w:rPr>
        <w:t xml:space="preserve"> </w:t>
      </w:r>
      <w:r w:rsidR="00532A6C" w:rsidRPr="00BF1D32">
        <w:rPr>
          <w:rFonts w:ascii="Century Gothic" w:hAnsi="Century Gothic"/>
          <w:i/>
          <w:sz w:val="24"/>
          <w:szCs w:val="22"/>
        </w:rPr>
        <w:t>Un modo per continuare ad ampl</w:t>
      </w:r>
      <w:r w:rsidR="00F833DF" w:rsidRPr="00BF1D32">
        <w:rPr>
          <w:rFonts w:ascii="Century Gothic" w:hAnsi="Century Gothic"/>
          <w:i/>
          <w:sz w:val="24"/>
          <w:szCs w:val="22"/>
        </w:rPr>
        <w:t xml:space="preserve">iare la comunità che circonda e </w:t>
      </w:r>
      <w:r w:rsidR="00532A6C" w:rsidRPr="00BF1D32">
        <w:rPr>
          <w:rFonts w:ascii="Century Gothic" w:hAnsi="Century Gothic"/>
          <w:i/>
          <w:sz w:val="24"/>
          <w:szCs w:val="22"/>
        </w:rPr>
        <w:t>“vive” Villa Giulia e che sa di poter tornare ogni volta che lo desidera</w:t>
      </w:r>
      <w:r w:rsidR="00F833DF" w:rsidRPr="00BF1D32">
        <w:rPr>
          <w:rFonts w:ascii="Century Gothic" w:hAnsi="Century Gothic"/>
          <w:i/>
          <w:sz w:val="24"/>
          <w:szCs w:val="22"/>
        </w:rPr>
        <w:t>,</w:t>
      </w:r>
      <w:r w:rsidR="00532A6C" w:rsidRPr="00BF1D32">
        <w:rPr>
          <w:rFonts w:ascii="Century Gothic" w:hAnsi="Century Gothic"/>
          <w:i/>
          <w:sz w:val="24"/>
          <w:szCs w:val="22"/>
        </w:rPr>
        <w:t xml:space="preserve"> per scoprire anche nei dettagli più segreti</w:t>
      </w:r>
      <w:r w:rsidR="00F833DF" w:rsidRPr="00BF1D32">
        <w:rPr>
          <w:rFonts w:ascii="Century Gothic" w:hAnsi="Century Gothic"/>
          <w:i/>
          <w:sz w:val="24"/>
          <w:szCs w:val="22"/>
        </w:rPr>
        <w:t>,</w:t>
      </w:r>
      <w:r w:rsidR="00532A6C" w:rsidRPr="00BF1D32">
        <w:rPr>
          <w:rFonts w:ascii="Century Gothic" w:hAnsi="Century Gothic"/>
          <w:i/>
          <w:sz w:val="24"/>
          <w:szCs w:val="22"/>
        </w:rPr>
        <w:t xml:space="preserve"> uno dei luoghi più straordinari de</w:t>
      </w:r>
      <w:r w:rsidR="00D2521F" w:rsidRPr="00BF1D32">
        <w:rPr>
          <w:rFonts w:ascii="Century Gothic" w:hAnsi="Century Gothic"/>
          <w:i/>
          <w:sz w:val="24"/>
          <w:szCs w:val="22"/>
        </w:rPr>
        <w:t>lla Capitale</w:t>
      </w:r>
      <w:r w:rsidR="00D2521F" w:rsidRPr="00BF1D32">
        <w:rPr>
          <w:rFonts w:ascii="Arial" w:hAnsi="Arial" w:cs="Arial"/>
          <w:i/>
          <w:color w:val="202122"/>
          <w:sz w:val="22"/>
          <w:szCs w:val="21"/>
          <w:shd w:val="clear" w:color="auto" w:fill="FFFFFF"/>
        </w:rPr>
        <w:t>»</w:t>
      </w:r>
      <w:r w:rsidR="00532A6C" w:rsidRPr="00BF1D32">
        <w:rPr>
          <w:rFonts w:ascii="Century Gothic" w:hAnsi="Century Gothic"/>
          <w:i/>
          <w:sz w:val="24"/>
          <w:szCs w:val="22"/>
        </w:rPr>
        <w:t>.</w:t>
      </w:r>
      <w:r w:rsidR="00532A6C" w:rsidRPr="00BF1D32">
        <w:rPr>
          <w:rFonts w:ascii="Century Gothic" w:hAnsi="Century Gothic"/>
          <w:sz w:val="24"/>
          <w:szCs w:val="22"/>
        </w:rPr>
        <w:t xml:space="preserve"> </w:t>
      </w:r>
    </w:p>
    <w:p w14:paraId="1D96E616" w14:textId="6DFDD1CF" w:rsidR="00120681" w:rsidRPr="00BF1D32" w:rsidRDefault="00120681" w:rsidP="00723C63">
      <w:pPr>
        <w:pStyle w:val="NormaleWeb"/>
        <w:jc w:val="both"/>
        <w:rPr>
          <w:rFonts w:ascii="Century Gothic" w:hAnsi="Century Gothic"/>
          <w:sz w:val="24"/>
          <w:szCs w:val="22"/>
        </w:rPr>
      </w:pPr>
      <w:r w:rsidRPr="00BF1D32">
        <w:rPr>
          <w:rFonts w:ascii="Century Gothic" w:hAnsi="Century Gothic"/>
          <w:sz w:val="24"/>
          <w:szCs w:val="22"/>
        </w:rPr>
        <w:t xml:space="preserve">Il cocktail bar servirà </w:t>
      </w:r>
      <w:r w:rsidRPr="00BF1D32">
        <w:rPr>
          <w:rFonts w:ascii="Century Gothic" w:hAnsi="Century Gothic"/>
          <w:b/>
          <w:sz w:val="24"/>
          <w:szCs w:val="22"/>
        </w:rPr>
        <w:t>drink ricercati</w:t>
      </w:r>
      <w:r w:rsidRPr="00BF1D32">
        <w:rPr>
          <w:rFonts w:ascii="Century Gothic" w:hAnsi="Century Gothic"/>
          <w:sz w:val="24"/>
          <w:szCs w:val="22"/>
        </w:rPr>
        <w:t xml:space="preserve">, il cui </w:t>
      </w:r>
      <w:r w:rsidRPr="00BF1D32">
        <w:rPr>
          <w:rFonts w:ascii="Century Gothic" w:hAnsi="Century Gothic"/>
          <w:b/>
          <w:sz w:val="24"/>
          <w:szCs w:val="22"/>
        </w:rPr>
        <w:t xml:space="preserve">concept </w:t>
      </w:r>
      <w:r w:rsidRPr="00BF1D32">
        <w:rPr>
          <w:rFonts w:ascii="Century Gothic" w:hAnsi="Century Gothic"/>
          <w:sz w:val="24"/>
          <w:szCs w:val="22"/>
        </w:rPr>
        <w:t xml:space="preserve">mira alla </w:t>
      </w:r>
      <w:r w:rsidRPr="00BF1D32">
        <w:rPr>
          <w:rFonts w:ascii="Century Gothic" w:hAnsi="Century Gothic"/>
          <w:b/>
          <w:sz w:val="24"/>
          <w:szCs w:val="22"/>
        </w:rPr>
        <w:t>“ricostruzione”,</w:t>
      </w:r>
      <w:r w:rsidRPr="00BF1D32">
        <w:rPr>
          <w:rFonts w:ascii="Century Gothic" w:hAnsi="Century Gothic"/>
          <w:sz w:val="24"/>
          <w:szCs w:val="22"/>
        </w:rPr>
        <w:t xml:space="preserve"> in un percorso che aspira a ricomporre un ideale dialogo con il </w:t>
      </w:r>
      <w:r w:rsidRPr="00BF1D32">
        <w:rPr>
          <w:rFonts w:ascii="Century Gothic" w:hAnsi="Century Gothic"/>
          <w:b/>
          <w:sz w:val="24"/>
          <w:szCs w:val="22"/>
        </w:rPr>
        <w:t>“sarcofago degli sposi”,</w:t>
      </w:r>
      <w:r w:rsidRPr="00BF1D32">
        <w:rPr>
          <w:rFonts w:ascii="Century Gothic" w:hAnsi="Century Gothic"/>
          <w:sz w:val="24"/>
          <w:szCs w:val="22"/>
        </w:rPr>
        <w:t xml:space="preserve"> giunto fino a noi grazie alla tenacia di chi ne ha letteralmente </w:t>
      </w:r>
      <w:r w:rsidRPr="00BF1D32">
        <w:rPr>
          <w:rFonts w:ascii="Century Gothic" w:hAnsi="Century Gothic"/>
          <w:b/>
          <w:sz w:val="24"/>
          <w:szCs w:val="22"/>
        </w:rPr>
        <w:t>“rimesso insieme i pezzi”,</w:t>
      </w:r>
      <w:r w:rsidRPr="00BF1D32">
        <w:rPr>
          <w:rFonts w:ascii="Century Gothic" w:hAnsi="Century Gothic"/>
          <w:sz w:val="24"/>
          <w:szCs w:val="22"/>
        </w:rPr>
        <w:t xml:space="preserve"> consentendoci oggi di ammirarlo nella sua bellezza proprio all'interno del Museo Nazionale Etrusco.</w:t>
      </w:r>
    </w:p>
    <w:p w14:paraId="4CA3E2A0" w14:textId="4085D5B1" w:rsidR="007B6128" w:rsidRPr="00BF1D32" w:rsidRDefault="00FE24C0" w:rsidP="00474E71">
      <w:pPr>
        <w:jc w:val="both"/>
        <w:rPr>
          <w:rFonts w:ascii="Century Gothic" w:hAnsi="Century Gothic" w:cs="Times New Roman"/>
          <w:szCs w:val="22"/>
        </w:rPr>
      </w:pPr>
      <w:r w:rsidRPr="00BF1D32">
        <w:rPr>
          <w:rFonts w:ascii="Century Gothic" w:hAnsi="Century Gothic" w:cs="Times New Roman"/>
          <w:szCs w:val="22"/>
        </w:rPr>
        <w:t>Nei</w:t>
      </w:r>
      <w:r w:rsidR="00563548" w:rsidRPr="00BF1D32">
        <w:rPr>
          <w:rFonts w:ascii="Century Gothic" w:hAnsi="Century Gothic" w:cs="Times New Roman"/>
          <w:szCs w:val="22"/>
        </w:rPr>
        <w:t xml:space="preserve"> giardini </w:t>
      </w:r>
      <w:r w:rsidR="00F93236">
        <w:rPr>
          <w:rFonts w:ascii="Century Gothic" w:hAnsi="Century Gothic" w:cs="Times New Roman"/>
          <w:szCs w:val="22"/>
        </w:rPr>
        <w:t>è allestita</w:t>
      </w:r>
      <w:r w:rsidR="002820AE" w:rsidRPr="00BF1D32">
        <w:rPr>
          <w:rFonts w:ascii="Century Gothic" w:hAnsi="Century Gothic" w:cs="Times New Roman"/>
          <w:szCs w:val="22"/>
        </w:rPr>
        <w:t xml:space="preserve"> una</w:t>
      </w:r>
      <w:r w:rsidR="007B6128" w:rsidRPr="00BF1D32">
        <w:rPr>
          <w:rFonts w:ascii="Century Gothic" w:hAnsi="Century Gothic" w:cs="Times New Roman"/>
          <w:szCs w:val="22"/>
        </w:rPr>
        <w:t xml:space="preserve"> </w:t>
      </w:r>
      <w:r w:rsidR="007B6128" w:rsidRPr="00BF1D32">
        <w:rPr>
          <w:rFonts w:ascii="Century Gothic" w:hAnsi="Century Gothic" w:cs="Times New Roman"/>
          <w:b/>
          <w:szCs w:val="22"/>
        </w:rPr>
        <w:t>mostra fotografica</w:t>
      </w:r>
      <w:r w:rsidR="007B6128" w:rsidRPr="00BF1D32">
        <w:rPr>
          <w:rFonts w:ascii="Century Gothic" w:hAnsi="Century Gothic" w:cs="Times New Roman"/>
          <w:szCs w:val="22"/>
        </w:rPr>
        <w:t xml:space="preserve"> curata da </w:t>
      </w:r>
      <w:r w:rsidR="007B6128" w:rsidRPr="00BF1D32">
        <w:rPr>
          <w:rFonts w:ascii="Century Gothic" w:hAnsi="Century Gothic" w:cs="Times New Roman"/>
          <w:b/>
          <w:szCs w:val="22"/>
        </w:rPr>
        <w:t>Carlo Mogiani</w:t>
      </w:r>
      <w:r w:rsidR="007B6128" w:rsidRPr="00BF1D32">
        <w:rPr>
          <w:rFonts w:ascii="Century Gothic" w:hAnsi="Century Gothic" w:cs="Times New Roman"/>
          <w:szCs w:val="22"/>
        </w:rPr>
        <w:t xml:space="preserve">, artista e fotografo già ospitato dal </w:t>
      </w:r>
      <w:r w:rsidR="007B6128" w:rsidRPr="00BF1D32">
        <w:rPr>
          <w:rFonts w:ascii="Century Gothic" w:hAnsi="Century Gothic" w:cs="Times New Roman"/>
          <w:i/>
          <w:szCs w:val="22"/>
        </w:rPr>
        <w:t>Maxxi</w:t>
      </w:r>
      <w:r w:rsidR="007B6128" w:rsidRPr="00BF1D32">
        <w:rPr>
          <w:rFonts w:ascii="Century Gothic" w:hAnsi="Century Gothic" w:cs="Times New Roman"/>
          <w:szCs w:val="22"/>
        </w:rPr>
        <w:t xml:space="preserve"> </w:t>
      </w:r>
      <w:r w:rsidR="00563548" w:rsidRPr="00BF1D32">
        <w:rPr>
          <w:rFonts w:ascii="Century Gothic" w:hAnsi="Century Gothic" w:cs="Times New Roman"/>
          <w:szCs w:val="22"/>
        </w:rPr>
        <w:t>- Museo Nazionale delle Arti del XXI S</w:t>
      </w:r>
      <w:r w:rsidR="00120681" w:rsidRPr="00BF1D32">
        <w:rPr>
          <w:rFonts w:ascii="Century Gothic" w:hAnsi="Century Gothic" w:cs="Times New Roman"/>
          <w:szCs w:val="22"/>
        </w:rPr>
        <w:t xml:space="preserve">ecolo </w:t>
      </w:r>
      <w:r w:rsidR="007B6128" w:rsidRPr="00BF1D32">
        <w:rPr>
          <w:rFonts w:ascii="Century Gothic" w:hAnsi="Century Gothic" w:cs="Times New Roman"/>
          <w:szCs w:val="22"/>
        </w:rPr>
        <w:t xml:space="preserve">e più volte pubblicato sul </w:t>
      </w:r>
      <w:r w:rsidR="007B6128" w:rsidRPr="00BF1D32">
        <w:rPr>
          <w:rFonts w:ascii="Century Gothic" w:hAnsi="Century Gothic" w:cs="Times New Roman"/>
          <w:i/>
          <w:szCs w:val="22"/>
        </w:rPr>
        <w:t>National Geographic</w:t>
      </w:r>
      <w:r w:rsidR="007B6128" w:rsidRPr="00BF1D32">
        <w:rPr>
          <w:rFonts w:ascii="Century Gothic" w:hAnsi="Century Gothic" w:cs="Times New Roman"/>
          <w:szCs w:val="22"/>
        </w:rPr>
        <w:t xml:space="preserve">, che ha catturato con il suo obiettivo le </w:t>
      </w:r>
      <w:r w:rsidR="007B6128" w:rsidRPr="00BF1D32">
        <w:rPr>
          <w:rFonts w:ascii="Century Gothic" w:hAnsi="Century Gothic" w:cs="Times New Roman"/>
          <w:b/>
          <w:szCs w:val="22"/>
        </w:rPr>
        <w:t>"cicatrici" delle opere esposte</w:t>
      </w:r>
      <w:r w:rsidR="007B6128" w:rsidRPr="00BF1D32">
        <w:rPr>
          <w:rFonts w:ascii="Century Gothic" w:hAnsi="Century Gothic" w:cs="Times New Roman"/>
          <w:szCs w:val="22"/>
        </w:rPr>
        <w:t xml:space="preserve"> all'interno del </w:t>
      </w:r>
      <w:r w:rsidR="005D2D63" w:rsidRPr="00BF1D32">
        <w:rPr>
          <w:rFonts w:ascii="Century Gothic" w:hAnsi="Century Gothic" w:cs="Times New Roman"/>
          <w:szCs w:val="22"/>
        </w:rPr>
        <w:t>Museo Etrusco</w:t>
      </w:r>
      <w:r w:rsidR="007B6128" w:rsidRPr="00BF1D32">
        <w:rPr>
          <w:rFonts w:ascii="Century Gothic" w:hAnsi="Century Gothic" w:cs="Times New Roman"/>
          <w:szCs w:val="22"/>
        </w:rPr>
        <w:t>.</w:t>
      </w:r>
    </w:p>
    <w:p w14:paraId="4639EF17" w14:textId="77777777" w:rsidR="00E07E61" w:rsidRDefault="00E07E61" w:rsidP="00474E71">
      <w:pPr>
        <w:jc w:val="both"/>
        <w:rPr>
          <w:rFonts w:ascii="Century Gothic" w:hAnsi="Century Gothic" w:cs="Times New Roman"/>
        </w:rPr>
      </w:pPr>
    </w:p>
    <w:p w14:paraId="37960C77" w14:textId="77777777" w:rsidR="00E07E61" w:rsidRDefault="00E07E61" w:rsidP="00474E71">
      <w:pPr>
        <w:jc w:val="both"/>
        <w:rPr>
          <w:rFonts w:ascii="Century Gothic" w:hAnsi="Century Gothic" w:cs="Times New Roman"/>
        </w:rPr>
      </w:pPr>
    </w:p>
    <w:p w14:paraId="1268F32C" w14:textId="4F53B9E9" w:rsidR="00EB2E33" w:rsidRPr="00E07E61" w:rsidRDefault="00EB2E33" w:rsidP="00474E71">
      <w:pPr>
        <w:jc w:val="both"/>
        <w:rPr>
          <w:rFonts w:ascii="Century Gothic" w:hAnsi="Century Gothic" w:cs="Times New Roman"/>
          <w:b/>
          <w:color w:val="FF0000"/>
        </w:rPr>
      </w:pPr>
      <w:r w:rsidRPr="00E07E61">
        <w:rPr>
          <w:rFonts w:ascii="Century Gothic" w:hAnsi="Century Gothic" w:cs="Times New Roman"/>
          <w:b/>
          <w:color w:val="FF0000"/>
        </w:rPr>
        <w:t>IL PROGRAMMA</w:t>
      </w:r>
      <w:r w:rsidR="00BF1D32">
        <w:rPr>
          <w:rFonts w:ascii="Century Gothic" w:hAnsi="Century Gothic" w:cs="Times New Roman"/>
          <w:b/>
          <w:color w:val="FF0000"/>
        </w:rPr>
        <w:t xml:space="preserve"> DI LUGLIO</w:t>
      </w:r>
    </w:p>
    <w:p w14:paraId="6D8B0D83" w14:textId="4BFA6B7A" w:rsidR="00EB2E33" w:rsidRPr="00E07E61" w:rsidRDefault="00EB2E33" w:rsidP="00474E71">
      <w:pPr>
        <w:jc w:val="both"/>
        <w:rPr>
          <w:rFonts w:ascii="Century Gothic" w:hAnsi="Century Gothic" w:cs="Segoe UI Historic"/>
          <w:b/>
          <w:bCs/>
          <w:sz w:val="18"/>
          <w:szCs w:val="20"/>
          <w:shd w:val="clear" w:color="auto" w:fill="FFFFFF"/>
        </w:rPr>
      </w:pPr>
    </w:p>
    <w:p w14:paraId="0A924BBC" w14:textId="77777777" w:rsidR="00EB2E33" w:rsidRPr="00E07E61" w:rsidRDefault="00EB2E33" w:rsidP="00BF1D32">
      <w:pPr>
        <w:jc w:val="both"/>
        <w:rPr>
          <w:rFonts w:ascii="Century Gothic" w:hAnsi="Century Gothic" w:cs="Segoe UI Historic"/>
          <w:bCs/>
          <w:i/>
          <w:color w:val="FF0000"/>
          <w:sz w:val="16"/>
          <w:szCs w:val="20"/>
          <w:shd w:val="clear" w:color="auto" w:fill="FFFFFF"/>
        </w:rPr>
      </w:pPr>
      <w:r w:rsidRPr="00E07E61">
        <w:rPr>
          <w:rFonts w:ascii="Century Gothic" w:hAnsi="Century Gothic" w:cs="Segoe UI Historic"/>
          <w:bCs/>
          <w:i/>
          <w:color w:val="FF0000"/>
          <w:sz w:val="16"/>
          <w:szCs w:val="20"/>
          <w:shd w:val="clear" w:color="auto" w:fill="FFFFFF"/>
        </w:rPr>
        <w:t>Giovedì 15 luglio 2021, ore 19.00</w:t>
      </w:r>
    </w:p>
    <w:p w14:paraId="29702990" w14:textId="77777777" w:rsidR="008F0EE9" w:rsidRPr="00E07E61" w:rsidRDefault="00EB2E33" w:rsidP="00BF1D32">
      <w:pPr>
        <w:shd w:val="clear" w:color="auto" w:fill="FFFFFF"/>
        <w:jc w:val="both"/>
        <w:rPr>
          <w:rFonts w:ascii="Century Gothic" w:hAnsi="Century Gothic" w:cs="Segoe UI Historic"/>
          <w:color w:val="050505"/>
          <w:sz w:val="16"/>
          <w:szCs w:val="20"/>
        </w:rPr>
      </w:pPr>
      <w:r w:rsidRPr="00E07E61">
        <w:rPr>
          <w:rFonts w:ascii="Century Gothic" w:hAnsi="Century Gothic" w:cs="Segoe UI Historic"/>
          <w:b/>
          <w:bCs/>
          <w:sz w:val="16"/>
          <w:szCs w:val="20"/>
          <w:shd w:val="clear" w:color="auto" w:fill="FFFFFF"/>
        </w:rPr>
        <w:t>Villa Giulia Temporary Garden</w:t>
      </w:r>
      <w:r w:rsidRPr="00E07E61">
        <w:rPr>
          <w:rFonts w:ascii="Century Gothic" w:hAnsi="Century Gothic" w:cs="Segoe UI Historic"/>
          <w:bCs/>
          <w:sz w:val="16"/>
          <w:szCs w:val="20"/>
          <w:shd w:val="clear" w:color="auto" w:fill="FFFFFF"/>
        </w:rPr>
        <w:t xml:space="preserve">, presenta: </w:t>
      </w:r>
      <w:r w:rsidRPr="00E07E61">
        <w:rPr>
          <w:rFonts w:ascii="Century Gothic" w:hAnsi="Century Gothic" w:cs="Segoe UI Historic"/>
          <w:b/>
          <w:bCs/>
          <w:sz w:val="16"/>
          <w:szCs w:val="20"/>
          <w:bdr w:val="none" w:sz="0" w:space="0" w:color="auto" w:frame="1"/>
          <w:shd w:val="clear" w:color="auto" w:fill="FFFFFF"/>
        </w:rPr>
        <w:t>Roma suona Walt Disney</w:t>
      </w:r>
      <w:r w:rsidRPr="00E07E61">
        <w:rPr>
          <w:rFonts w:ascii="Century Gothic" w:hAnsi="Century Gothic" w:cs="Segoe UI Historic"/>
          <w:color w:val="050505"/>
          <w:sz w:val="16"/>
          <w:szCs w:val="20"/>
        </w:rPr>
        <w:t xml:space="preserve"> </w:t>
      </w:r>
    </w:p>
    <w:p w14:paraId="4EF750FA" w14:textId="77777777" w:rsidR="00EB2E33" w:rsidRPr="00E07E61" w:rsidRDefault="00EB2E33" w:rsidP="00BF1D32">
      <w:pPr>
        <w:shd w:val="clear" w:color="auto" w:fill="FFFFFF"/>
        <w:jc w:val="both"/>
        <w:rPr>
          <w:rFonts w:ascii="Century Gothic" w:eastAsia="Times New Roman" w:hAnsi="Century Gothic" w:cs="Segoe UI Historic"/>
          <w:color w:val="050505"/>
          <w:sz w:val="12"/>
          <w:szCs w:val="14"/>
        </w:rPr>
      </w:pPr>
      <w:r w:rsidRPr="00E07E61">
        <w:rPr>
          <w:rFonts w:ascii="Century Gothic" w:eastAsia="Times New Roman" w:hAnsi="Century Gothic" w:cs="Segoe UI Historic"/>
          <w:color w:val="050505"/>
          <w:sz w:val="12"/>
          <w:szCs w:val="14"/>
        </w:rPr>
        <w:t>La magia delle colonne sonore Disney</w:t>
      </w:r>
      <w:r w:rsidR="008F0EE9" w:rsidRPr="00E07E61">
        <w:rPr>
          <w:rFonts w:ascii="Century Gothic" w:eastAsia="Times New Roman" w:hAnsi="Century Gothic" w:cs="Segoe UI Historic"/>
          <w:color w:val="050505"/>
          <w:sz w:val="12"/>
          <w:szCs w:val="14"/>
        </w:rPr>
        <w:t xml:space="preserve">, i più grani classici della storia del genere, </w:t>
      </w:r>
      <w:r w:rsidRPr="00E07E61">
        <w:rPr>
          <w:rFonts w:ascii="Century Gothic" w:eastAsia="Times New Roman" w:hAnsi="Century Gothic" w:cs="Segoe UI Historic"/>
          <w:color w:val="050505"/>
          <w:sz w:val="12"/>
          <w:szCs w:val="14"/>
        </w:rPr>
        <w:t>suonate dal vivo</w:t>
      </w:r>
      <w:r w:rsidR="008F0EE9" w:rsidRPr="00E07E61">
        <w:rPr>
          <w:rFonts w:ascii="Century Gothic" w:eastAsia="Times New Roman" w:hAnsi="Century Gothic" w:cs="Segoe UI Historic"/>
          <w:color w:val="050505"/>
          <w:sz w:val="12"/>
          <w:szCs w:val="14"/>
        </w:rPr>
        <w:t xml:space="preserve"> in giardino sotto le stelle di Villa Giulia.</w:t>
      </w:r>
      <w:r w:rsidR="00361F89" w:rsidRPr="00E07E61">
        <w:rPr>
          <w:rFonts w:ascii="Century Gothic" w:eastAsia="Times New Roman" w:hAnsi="Century Gothic" w:cs="Segoe UI Historic"/>
          <w:color w:val="050505"/>
          <w:sz w:val="12"/>
          <w:szCs w:val="14"/>
        </w:rPr>
        <w:t xml:space="preserve"> </w:t>
      </w:r>
      <w:r w:rsidRPr="00E07E61">
        <w:rPr>
          <w:rFonts w:ascii="Century Gothic" w:eastAsia="Times New Roman" w:hAnsi="Century Gothic" w:cs="Segoe UI Historic"/>
          <w:color w:val="050505"/>
          <w:sz w:val="12"/>
          <w:szCs w:val="14"/>
        </w:rPr>
        <w:t>Da "Il Libro della Giungla" a "Gli Aristogatti", da "Alice nel Paese delle Meraviglie" a "Il Re leone", un viaggio lungo le romantiche atmosfere che hanno segnato la giovinezza di ben quattro generazioni (fino ad oggi).</w:t>
      </w:r>
    </w:p>
    <w:p w14:paraId="00EA7498" w14:textId="77777777" w:rsidR="00EB2E33" w:rsidRPr="00E07E61" w:rsidRDefault="00EB2E33" w:rsidP="00BF1D32">
      <w:pPr>
        <w:jc w:val="both"/>
        <w:rPr>
          <w:rFonts w:ascii="Century Gothic" w:hAnsi="Century Gothic"/>
          <w:sz w:val="18"/>
          <w:szCs w:val="20"/>
        </w:rPr>
      </w:pPr>
    </w:p>
    <w:p w14:paraId="3D87A2AB" w14:textId="77777777" w:rsidR="00EB2E33" w:rsidRPr="00E07E61" w:rsidRDefault="00EB2E33" w:rsidP="00BF1D32">
      <w:pPr>
        <w:jc w:val="both"/>
        <w:rPr>
          <w:rFonts w:ascii="Century Gothic" w:hAnsi="Century Gothic"/>
          <w:i/>
          <w:color w:val="FF0000"/>
          <w:sz w:val="16"/>
          <w:szCs w:val="20"/>
        </w:rPr>
      </w:pPr>
      <w:r w:rsidRPr="00E07E61">
        <w:rPr>
          <w:rFonts w:ascii="Century Gothic" w:hAnsi="Century Gothic"/>
          <w:i/>
          <w:color w:val="FF0000"/>
          <w:sz w:val="16"/>
          <w:szCs w:val="20"/>
        </w:rPr>
        <w:t>Sabato 17 luglio 2021, ore 19.00</w:t>
      </w:r>
    </w:p>
    <w:p w14:paraId="17783D7C" w14:textId="77777777" w:rsidR="00EB2E33" w:rsidRPr="00E07E61" w:rsidRDefault="00EB2E33" w:rsidP="00BF1D32">
      <w:pPr>
        <w:jc w:val="both"/>
        <w:rPr>
          <w:rFonts w:ascii="Century Gothic" w:hAnsi="Century Gothic"/>
          <w:sz w:val="16"/>
          <w:szCs w:val="20"/>
        </w:rPr>
      </w:pPr>
      <w:r w:rsidRPr="00E07E61">
        <w:rPr>
          <w:rFonts w:ascii="Century Gothic" w:hAnsi="Century Gothic" w:cs="Segoe UI Historic"/>
          <w:b/>
          <w:bCs/>
          <w:sz w:val="16"/>
          <w:szCs w:val="20"/>
          <w:shd w:val="clear" w:color="auto" w:fill="FFFFFF"/>
        </w:rPr>
        <w:t>Villa Giulia Temporary Garden</w:t>
      </w:r>
      <w:r w:rsidRPr="00E07E61">
        <w:rPr>
          <w:rFonts w:ascii="Century Gothic" w:hAnsi="Century Gothic" w:cs="Segoe UI Historic"/>
          <w:bCs/>
          <w:sz w:val="16"/>
          <w:szCs w:val="20"/>
          <w:shd w:val="clear" w:color="auto" w:fill="FFFFFF"/>
        </w:rPr>
        <w:t xml:space="preserve">, presenta: </w:t>
      </w:r>
      <w:hyperlink r:id="rId6" w:history="1">
        <w:r w:rsidRPr="00E07E61">
          <w:rPr>
            <w:rStyle w:val="Collegamentoipertestuale"/>
            <w:rFonts w:ascii="Century Gothic" w:hAnsi="Century Gothic" w:cs="Segoe UI Historic"/>
            <w:b/>
            <w:bCs/>
            <w:color w:val="auto"/>
            <w:sz w:val="16"/>
            <w:szCs w:val="20"/>
            <w:u w:val="none"/>
            <w:bdr w:val="none" w:sz="0" w:space="0" w:color="auto" w:frame="1"/>
            <w:shd w:val="clear" w:color="auto" w:fill="FFFFFF"/>
          </w:rPr>
          <w:t>Roma suona Miles Davis</w:t>
        </w:r>
      </w:hyperlink>
    </w:p>
    <w:p w14:paraId="7ADB884C" w14:textId="77777777" w:rsidR="00EB2E33" w:rsidRPr="00E07E61" w:rsidRDefault="00361F89" w:rsidP="00BF1D32">
      <w:pPr>
        <w:shd w:val="clear" w:color="auto" w:fill="FFFFFF"/>
        <w:jc w:val="both"/>
        <w:rPr>
          <w:rFonts w:ascii="Century Gothic" w:eastAsia="Times New Roman" w:hAnsi="Century Gothic" w:cs="Segoe UI Historic"/>
          <w:color w:val="050505"/>
          <w:sz w:val="12"/>
          <w:szCs w:val="14"/>
        </w:rPr>
      </w:pPr>
      <w:r w:rsidRPr="00E07E61">
        <w:rPr>
          <w:rFonts w:ascii="Century Gothic" w:eastAsia="Times New Roman" w:hAnsi="Century Gothic" w:cs="Segoe UI Historic"/>
          <w:color w:val="050505"/>
          <w:sz w:val="12"/>
          <w:szCs w:val="14"/>
        </w:rPr>
        <w:t>Dal tramonto</w:t>
      </w:r>
      <w:r w:rsidR="00EB2E33" w:rsidRPr="00E07E61">
        <w:rPr>
          <w:rFonts w:ascii="Century Gothic" w:eastAsia="Times New Roman" w:hAnsi="Century Gothic" w:cs="Segoe UI Historic"/>
          <w:color w:val="050505"/>
          <w:sz w:val="12"/>
          <w:szCs w:val="14"/>
        </w:rPr>
        <w:t xml:space="preserve"> le note in bilico del Be-Bop risuona</w:t>
      </w:r>
      <w:r w:rsidRPr="00E07E61">
        <w:rPr>
          <w:rFonts w:ascii="Century Gothic" w:eastAsia="Times New Roman" w:hAnsi="Century Gothic" w:cs="Segoe UI Historic"/>
          <w:color w:val="050505"/>
          <w:sz w:val="12"/>
          <w:szCs w:val="14"/>
        </w:rPr>
        <w:t xml:space="preserve">no nei giardini del Museo Etrusco. </w:t>
      </w:r>
      <w:r w:rsidR="00EB2E33" w:rsidRPr="00E07E61">
        <w:rPr>
          <w:rFonts w:ascii="Century Gothic" w:eastAsia="Times New Roman" w:hAnsi="Century Gothic" w:cs="Segoe UI Historic"/>
          <w:color w:val="050505"/>
          <w:sz w:val="12"/>
          <w:szCs w:val="14"/>
        </w:rPr>
        <w:t>Esattamente 60 anni fa Miles Davis pubblic</w:t>
      </w:r>
      <w:r w:rsidRPr="00E07E61">
        <w:rPr>
          <w:rFonts w:ascii="Century Gothic" w:eastAsia="Times New Roman" w:hAnsi="Century Gothic" w:cs="Segoe UI Historic"/>
          <w:color w:val="050505"/>
          <w:sz w:val="12"/>
          <w:szCs w:val="14"/>
        </w:rPr>
        <w:t xml:space="preserve">a </w:t>
      </w:r>
      <w:r w:rsidR="00EB2E33" w:rsidRPr="00E07E61">
        <w:rPr>
          <w:rFonts w:ascii="Century Gothic" w:eastAsia="Times New Roman" w:hAnsi="Century Gothic" w:cs="Segoe UI Historic"/>
          <w:color w:val="050505"/>
          <w:sz w:val="12"/>
          <w:szCs w:val="14"/>
        </w:rPr>
        <w:t>il disco più importante della storia del jazz. Nel 1959 aveva 33 anni ed era una celebrità come trombettista bebop, di cui ridefinì l’estetica, segnandone sostanzialmente la fine, per poi ripartire con Kind of Blue, la rivoluzione.</w:t>
      </w:r>
      <w:r w:rsidRPr="00E07E61">
        <w:rPr>
          <w:rFonts w:ascii="Century Gothic" w:eastAsia="Times New Roman" w:hAnsi="Century Gothic" w:cs="Segoe UI Historic"/>
          <w:color w:val="050505"/>
          <w:sz w:val="12"/>
          <w:szCs w:val="14"/>
        </w:rPr>
        <w:t xml:space="preserve"> Durante il concerto </w:t>
      </w:r>
      <w:r w:rsidR="00EB2E33" w:rsidRPr="00E07E61">
        <w:rPr>
          <w:rFonts w:ascii="Century Gothic" w:eastAsia="Times New Roman" w:hAnsi="Century Gothic" w:cs="Segoe UI Historic"/>
          <w:color w:val="050505"/>
          <w:sz w:val="12"/>
          <w:szCs w:val="14"/>
        </w:rPr>
        <w:t>rivivr</w:t>
      </w:r>
      <w:r w:rsidRPr="00E07E61">
        <w:rPr>
          <w:rFonts w:ascii="Century Gothic" w:eastAsia="Times New Roman" w:hAnsi="Century Gothic" w:cs="Segoe UI Historic"/>
          <w:color w:val="050505"/>
          <w:sz w:val="12"/>
          <w:szCs w:val="14"/>
        </w:rPr>
        <w:t>anno</w:t>
      </w:r>
      <w:r w:rsidR="00EB2E33" w:rsidRPr="00E07E61">
        <w:rPr>
          <w:rFonts w:ascii="Century Gothic" w:eastAsia="Times New Roman" w:hAnsi="Century Gothic" w:cs="Segoe UI Historic"/>
          <w:color w:val="050505"/>
          <w:sz w:val="12"/>
          <w:szCs w:val="14"/>
        </w:rPr>
        <w:t xml:space="preserve"> due diverse epoche del jazz, partendo dal periodo bebop </w:t>
      </w:r>
      <w:r w:rsidRPr="00E07E61">
        <w:rPr>
          <w:rFonts w:ascii="Century Gothic" w:eastAsia="Times New Roman" w:hAnsi="Century Gothic" w:cs="Segoe UI Historic"/>
          <w:color w:val="050505"/>
          <w:sz w:val="12"/>
          <w:szCs w:val="14"/>
        </w:rPr>
        <w:t xml:space="preserve">fino al Kind of Blue, insieme alla </w:t>
      </w:r>
      <w:r w:rsidR="00EB2E33" w:rsidRPr="00E07E61">
        <w:rPr>
          <w:rFonts w:ascii="Century Gothic" w:eastAsia="Times New Roman" w:hAnsi="Century Gothic" w:cs="Segoe UI Historic"/>
          <w:color w:val="050505"/>
          <w:sz w:val="12"/>
          <w:szCs w:val="14"/>
        </w:rPr>
        <w:t>band</w:t>
      </w:r>
      <w:r w:rsidRPr="00E07E61">
        <w:rPr>
          <w:rFonts w:ascii="Century Gothic" w:eastAsia="Times New Roman" w:hAnsi="Century Gothic" w:cs="Segoe UI Historic"/>
          <w:color w:val="050505"/>
          <w:sz w:val="12"/>
          <w:szCs w:val="14"/>
        </w:rPr>
        <w:t xml:space="preserve"> formata da: </w:t>
      </w:r>
      <w:r w:rsidR="00EB2E33" w:rsidRPr="00E07E61">
        <w:rPr>
          <w:rFonts w:ascii="Century Gothic" w:eastAsia="Times New Roman" w:hAnsi="Century Gothic" w:cs="Segoe UI Historic"/>
          <w:color w:val="050505"/>
          <w:sz w:val="12"/>
          <w:szCs w:val="14"/>
        </w:rPr>
        <w:t xml:space="preserve">Benny Amoroso </w:t>
      </w:r>
      <w:r w:rsidRPr="00E07E61">
        <w:rPr>
          <w:rFonts w:ascii="Century Gothic" w:eastAsia="Times New Roman" w:hAnsi="Century Gothic" w:cs="Segoe UI Historic"/>
          <w:color w:val="050505"/>
          <w:sz w:val="12"/>
          <w:szCs w:val="14"/>
        </w:rPr>
        <w:t>(</w:t>
      </w:r>
      <w:r w:rsidR="00EB2E33" w:rsidRPr="00E07E61">
        <w:rPr>
          <w:rFonts w:ascii="Century Gothic" w:eastAsia="Times New Roman" w:hAnsi="Century Gothic" w:cs="Segoe UI Historic"/>
          <w:color w:val="050505"/>
          <w:sz w:val="12"/>
          <w:szCs w:val="14"/>
        </w:rPr>
        <w:t>Trumpet</w:t>
      </w:r>
      <w:r w:rsidRPr="00E07E61">
        <w:rPr>
          <w:rFonts w:ascii="Century Gothic" w:eastAsia="Times New Roman" w:hAnsi="Century Gothic" w:cs="Segoe UI Historic"/>
          <w:color w:val="050505"/>
          <w:sz w:val="12"/>
          <w:szCs w:val="14"/>
        </w:rPr>
        <w:t>), Fabrizio Montemarano (Bass), Riccardo Merlo (</w:t>
      </w:r>
      <w:r w:rsidR="00EB2E33" w:rsidRPr="00E07E61">
        <w:rPr>
          <w:rFonts w:ascii="Century Gothic" w:eastAsia="Times New Roman" w:hAnsi="Century Gothic" w:cs="Segoe UI Historic"/>
          <w:color w:val="050505"/>
          <w:sz w:val="12"/>
          <w:szCs w:val="14"/>
        </w:rPr>
        <w:t>Drums</w:t>
      </w:r>
      <w:r w:rsidRPr="00E07E61">
        <w:rPr>
          <w:rFonts w:ascii="Century Gothic" w:eastAsia="Times New Roman" w:hAnsi="Century Gothic" w:cs="Segoe UI Historic"/>
          <w:color w:val="050505"/>
          <w:sz w:val="12"/>
          <w:szCs w:val="14"/>
        </w:rPr>
        <w:t>) e special guest Riccardo Biseo (</w:t>
      </w:r>
      <w:r w:rsidR="00EB2E33" w:rsidRPr="00E07E61">
        <w:rPr>
          <w:rFonts w:ascii="Century Gothic" w:eastAsia="Times New Roman" w:hAnsi="Century Gothic" w:cs="Segoe UI Historic"/>
          <w:color w:val="050505"/>
          <w:sz w:val="12"/>
          <w:szCs w:val="14"/>
        </w:rPr>
        <w:t>Piano</w:t>
      </w:r>
      <w:r w:rsidRPr="00E07E61">
        <w:rPr>
          <w:rFonts w:ascii="Century Gothic" w:eastAsia="Times New Roman" w:hAnsi="Century Gothic" w:cs="Segoe UI Historic"/>
          <w:color w:val="050505"/>
          <w:sz w:val="12"/>
          <w:szCs w:val="14"/>
        </w:rPr>
        <w:t>).</w:t>
      </w:r>
    </w:p>
    <w:p w14:paraId="5308CC09" w14:textId="77777777" w:rsidR="00EB2E33" w:rsidRPr="00E07E61" w:rsidRDefault="00EB2E33" w:rsidP="00BF1D32">
      <w:pPr>
        <w:jc w:val="both"/>
        <w:rPr>
          <w:rFonts w:ascii="Century Gothic" w:hAnsi="Century Gothic" w:cs="Times New Roman"/>
          <w:sz w:val="18"/>
          <w:szCs w:val="20"/>
        </w:rPr>
      </w:pPr>
    </w:p>
    <w:p w14:paraId="13885C00" w14:textId="77777777" w:rsidR="00EB2E33" w:rsidRPr="00E07E61" w:rsidRDefault="00EB2E33" w:rsidP="00BF1D32">
      <w:pPr>
        <w:jc w:val="both"/>
        <w:rPr>
          <w:rFonts w:ascii="Century Gothic" w:hAnsi="Century Gothic" w:cs="Times New Roman"/>
          <w:i/>
          <w:color w:val="FF0000"/>
          <w:sz w:val="16"/>
          <w:szCs w:val="20"/>
        </w:rPr>
      </w:pPr>
      <w:r w:rsidRPr="00E07E61">
        <w:rPr>
          <w:rFonts w:ascii="Century Gothic" w:hAnsi="Century Gothic" w:cs="Times New Roman"/>
          <w:i/>
          <w:color w:val="FF0000"/>
          <w:sz w:val="16"/>
          <w:szCs w:val="20"/>
        </w:rPr>
        <w:t>Giovedì 22 luglio 2021, ore 19.00</w:t>
      </w:r>
    </w:p>
    <w:p w14:paraId="713E2099" w14:textId="77777777" w:rsidR="00EB2E33" w:rsidRPr="00E07E61" w:rsidRDefault="00EB2E33" w:rsidP="00BF1D32">
      <w:pPr>
        <w:jc w:val="both"/>
        <w:rPr>
          <w:rFonts w:ascii="Century Gothic" w:hAnsi="Century Gothic" w:cs="Segoe UI Historic"/>
          <w:b/>
          <w:bCs/>
          <w:sz w:val="16"/>
          <w:szCs w:val="20"/>
          <w:shd w:val="clear" w:color="auto" w:fill="FFFFFF"/>
        </w:rPr>
      </w:pPr>
      <w:r w:rsidRPr="00E07E61">
        <w:rPr>
          <w:rFonts w:ascii="Century Gothic" w:hAnsi="Century Gothic" w:cs="Segoe UI Historic"/>
          <w:b/>
          <w:bCs/>
          <w:sz w:val="16"/>
          <w:szCs w:val="20"/>
          <w:shd w:val="clear" w:color="auto" w:fill="FFFFFF"/>
        </w:rPr>
        <w:t>Villa Giulia Temporary Garden</w:t>
      </w:r>
      <w:r w:rsidRPr="00E07E61">
        <w:rPr>
          <w:rFonts w:ascii="Century Gothic" w:hAnsi="Century Gothic" w:cs="Segoe UI Historic"/>
          <w:bCs/>
          <w:sz w:val="16"/>
          <w:szCs w:val="20"/>
          <w:shd w:val="clear" w:color="auto" w:fill="FFFFFF"/>
        </w:rPr>
        <w:t xml:space="preserve">, presenta: </w:t>
      </w:r>
      <w:r w:rsidRPr="00E07E61">
        <w:rPr>
          <w:rFonts w:ascii="Century Gothic" w:hAnsi="Century Gothic" w:cs="Segoe UI Historic"/>
          <w:b/>
          <w:bCs/>
          <w:sz w:val="16"/>
          <w:szCs w:val="20"/>
          <w:shd w:val="clear" w:color="auto" w:fill="FFFFFF"/>
        </w:rPr>
        <w:t xml:space="preserve">Villa Giulia suona Pino Daniele </w:t>
      </w:r>
    </w:p>
    <w:p w14:paraId="77757B0D" w14:textId="77777777" w:rsidR="00EB2E33" w:rsidRPr="00E07E61" w:rsidRDefault="00361F89" w:rsidP="00BF1D32">
      <w:pPr>
        <w:shd w:val="clear" w:color="auto" w:fill="FFFFFF"/>
        <w:jc w:val="both"/>
        <w:rPr>
          <w:rFonts w:ascii="Century Gothic" w:eastAsia="Times New Roman" w:hAnsi="Century Gothic" w:cs="Segoe UI Historic"/>
          <w:color w:val="050505"/>
          <w:sz w:val="12"/>
          <w:szCs w:val="14"/>
        </w:rPr>
      </w:pPr>
      <w:r w:rsidRPr="00E07E61">
        <w:rPr>
          <w:rFonts w:ascii="Century Gothic" w:eastAsia="Times New Roman" w:hAnsi="Century Gothic" w:cs="Segoe UI Historic"/>
          <w:color w:val="050505"/>
          <w:sz w:val="12"/>
          <w:szCs w:val="14"/>
        </w:rPr>
        <w:t xml:space="preserve">Con la sua musica Pino Daniele </w:t>
      </w:r>
      <w:r w:rsidR="00EB2E33" w:rsidRPr="00E07E61">
        <w:rPr>
          <w:rFonts w:ascii="Century Gothic" w:eastAsia="Times New Roman" w:hAnsi="Century Gothic" w:cs="Segoe UI Historic"/>
          <w:color w:val="050505"/>
          <w:sz w:val="12"/>
          <w:szCs w:val="14"/>
        </w:rPr>
        <w:t xml:space="preserve">ha portato l'animo di Napoli in </w:t>
      </w:r>
      <w:r w:rsidRPr="00E07E61">
        <w:rPr>
          <w:rFonts w:ascii="Century Gothic" w:eastAsia="Times New Roman" w:hAnsi="Century Gothic" w:cs="Segoe UI Historic"/>
          <w:color w:val="050505"/>
          <w:sz w:val="12"/>
          <w:szCs w:val="14"/>
        </w:rPr>
        <w:t xml:space="preserve">giro per il mondo. </w:t>
      </w:r>
      <w:r w:rsidR="00EB2E33" w:rsidRPr="00E07E61">
        <w:rPr>
          <w:rFonts w:ascii="Century Gothic" w:eastAsia="Times New Roman" w:hAnsi="Century Gothic" w:cs="Segoe UI Historic"/>
          <w:color w:val="050505"/>
          <w:sz w:val="12"/>
          <w:szCs w:val="14"/>
        </w:rPr>
        <w:t>Con le sue sonor</w:t>
      </w:r>
      <w:r w:rsidRPr="00E07E61">
        <w:rPr>
          <w:rFonts w:ascii="Century Gothic" w:eastAsia="Times New Roman" w:hAnsi="Century Gothic" w:cs="Segoe UI Historic"/>
          <w:color w:val="050505"/>
          <w:sz w:val="12"/>
          <w:szCs w:val="14"/>
        </w:rPr>
        <w:t>ità soul, i suoi testi delicati</w:t>
      </w:r>
      <w:r w:rsidR="00EB2E33" w:rsidRPr="00E07E61">
        <w:rPr>
          <w:rFonts w:ascii="Century Gothic" w:eastAsia="Times New Roman" w:hAnsi="Century Gothic" w:cs="Segoe UI Historic"/>
          <w:color w:val="050505"/>
          <w:sz w:val="12"/>
          <w:szCs w:val="14"/>
        </w:rPr>
        <w:t xml:space="preserve"> e la sua tecnica, </w:t>
      </w:r>
      <w:r w:rsidRPr="00E07E61">
        <w:rPr>
          <w:rFonts w:ascii="Century Gothic" w:eastAsia="Times New Roman" w:hAnsi="Century Gothic" w:cs="Segoe UI Historic"/>
          <w:color w:val="050505"/>
          <w:sz w:val="12"/>
          <w:szCs w:val="14"/>
        </w:rPr>
        <w:t xml:space="preserve">il cantautore figlio di Napoli </w:t>
      </w:r>
      <w:r w:rsidR="00EB2E33" w:rsidRPr="00E07E61">
        <w:rPr>
          <w:rFonts w:ascii="Century Gothic" w:eastAsia="Times New Roman" w:hAnsi="Century Gothic" w:cs="Segoe UI Historic"/>
          <w:color w:val="050505"/>
          <w:sz w:val="12"/>
          <w:szCs w:val="14"/>
        </w:rPr>
        <w:t>ha segnato la storia della musica italiana.</w:t>
      </w:r>
      <w:r w:rsidRPr="00E07E61">
        <w:rPr>
          <w:rFonts w:ascii="Century Gothic" w:eastAsia="Times New Roman" w:hAnsi="Century Gothic" w:cs="Segoe UI Historic"/>
          <w:color w:val="050505"/>
          <w:sz w:val="12"/>
          <w:szCs w:val="14"/>
        </w:rPr>
        <w:t xml:space="preserve"> Una band </w:t>
      </w:r>
      <w:r w:rsidR="00EB2E33" w:rsidRPr="00E07E61">
        <w:rPr>
          <w:rFonts w:ascii="Century Gothic" w:eastAsia="Times New Roman" w:hAnsi="Century Gothic" w:cs="Segoe UI Historic"/>
          <w:color w:val="050505"/>
          <w:sz w:val="12"/>
          <w:szCs w:val="14"/>
        </w:rPr>
        <w:t>composta da figure di spicco del nostro panorama musicale</w:t>
      </w:r>
      <w:r w:rsidRPr="00E07E61">
        <w:rPr>
          <w:rFonts w:ascii="Century Gothic" w:eastAsia="Times New Roman" w:hAnsi="Century Gothic" w:cs="Segoe UI Historic"/>
          <w:color w:val="050505"/>
          <w:sz w:val="12"/>
          <w:szCs w:val="14"/>
        </w:rPr>
        <w:t>,</w:t>
      </w:r>
      <w:r w:rsidR="00EB2E33" w:rsidRPr="00E07E61">
        <w:rPr>
          <w:rFonts w:ascii="Century Gothic" w:eastAsia="Times New Roman" w:hAnsi="Century Gothic" w:cs="Segoe UI Historic"/>
          <w:color w:val="050505"/>
          <w:sz w:val="12"/>
          <w:szCs w:val="14"/>
        </w:rPr>
        <w:t xml:space="preserve"> </w:t>
      </w:r>
      <w:r w:rsidRPr="00E07E61">
        <w:rPr>
          <w:rFonts w:ascii="Century Gothic" w:eastAsia="Times New Roman" w:hAnsi="Century Gothic" w:cs="Segoe UI Historic"/>
          <w:color w:val="050505"/>
          <w:sz w:val="12"/>
          <w:szCs w:val="14"/>
        </w:rPr>
        <w:t>omaggia l’immenso Pino Daniele</w:t>
      </w:r>
      <w:r w:rsidR="00EB2E33" w:rsidRPr="00E07E61">
        <w:rPr>
          <w:rFonts w:ascii="Century Gothic" w:eastAsia="Times New Roman" w:hAnsi="Century Gothic" w:cs="Segoe UI Historic"/>
          <w:color w:val="050505"/>
          <w:sz w:val="12"/>
          <w:szCs w:val="14"/>
        </w:rPr>
        <w:t xml:space="preserve"> con un concerto-tributo in riva al mare.</w:t>
      </w:r>
      <w:r w:rsidRPr="00E07E61">
        <w:rPr>
          <w:rFonts w:ascii="Century Gothic" w:eastAsia="Times New Roman" w:hAnsi="Century Gothic" w:cs="Segoe UI Historic"/>
          <w:color w:val="050505"/>
          <w:sz w:val="12"/>
          <w:szCs w:val="14"/>
        </w:rPr>
        <w:t xml:space="preserve"> Sul palco: </w:t>
      </w:r>
      <w:r w:rsidRPr="00E07E61">
        <w:rPr>
          <w:rFonts w:ascii="Century Gothic" w:hAnsi="Century Gothic" w:cs="Segoe UI Historic"/>
          <w:color w:val="050505"/>
          <w:sz w:val="12"/>
          <w:szCs w:val="14"/>
          <w:shd w:val="clear" w:color="auto" w:fill="FFFFFF"/>
        </w:rPr>
        <w:t>Damiano Borgi (</w:t>
      </w:r>
      <w:r w:rsidR="00EB2E33" w:rsidRPr="00E07E61">
        <w:rPr>
          <w:rFonts w:ascii="Century Gothic" w:hAnsi="Century Gothic" w:cs="Segoe UI Historic"/>
          <w:color w:val="050505"/>
          <w:sz w:val="12"/>
          <w:szCs w:val="14"/>
          <w:shd w:val="clear" w:color="auto" w:fill="FFFFFF"/>
        </w:rPr>
        <w:t>Voce</w:t>
      </w:r>
      <w:r w:rsidRPr="00E07E61">
        <w:rPr>
          <w:rFonts w:ascii="Century Gothic" w:hAnsi="Century Gothic" w:cs="Segoe UI Historic"/>
          <w:color w:val="050505"/>
          <w:sz w:val="12"/>
          <w:szCs w:val="14"/>
          <w:shd w:val="clear" w:color="auto" w:fill="FFFFFF"/>
        </w:rPr>
        <w:t>), Benny Amoroso (</w:t>
      </w:r>
      <w:r w:rsidR="00EB2E33" w:rsidRPr="00E07E61">
        <w:rPr>
          <w:rFonts w:ascii="Century Gothic" w:hAnsi="Century Gothic" w:cs="Segoe UI Historic"/>
          <w:color w:val="050505"/>
          <w:sz w:val="12"/>
          <w:szCs w:val="14"/>
          <w:shd w:val="clear" w:color="auto" w:fill="FFFFFF"/>
        </w:rPr>
        <w:t>Tromba</w:t>
      </w:r>
      <w:r w:rsidRPr="00E07E61">
        <w:rPr>
          <w:rFonts w:ascii="Century Gothic" w:hAnsi="Century Gothic" w:cs="Segoe UI Historic"/>
          <w:color w:val="050505"/>
          <w:sz w:val="12"/>
          <w:szCs w:val="14"/>
          <w:shd w:val="clear" w:color="auto" w:fill="FFFFFF"/>
        </w:rPr>
        <w:t xml:space="preserve">), </w:t>
      </w:r>
      <w:r w:rsidR="00EB2E33" w:rsidRPr="00E07E61">
        <w:rPr>
          <w:rFonts w:ascii="Century Gothic" w:hAnsi="Century Gothic" w:cs="Segoe UI Historic"/>
          <w:color w:val="050505"/>
          <w:sz w:val="12"/>
          <w:szCs w:val="14"/>
          <w:shd w:val="clear" w:color="auto" w:fill="FFFFFF"/>
        </w:rPr>
        <w:t xml:space="preserve">Luca Casagrande </w:t>
      </w:r>
      <w:r w:rsidRPr="00E07E61">
        <w:rPr>
          <w:rFonts w:ascii="Century Gothic" w:hAnsi="Century Gothic" w:cs="Segoe UI Historic"/>
          <w:color w:val="050505"/>
          <w:sz w:val="12"/>
          <w:szCs w:val="14"/>
          <w:shd w:val="clear" w:color="auto" w:fill="FFFFFF"/>
        </w:rPr>
        <w:t>(</w:t>
      </w:r>
      <w:r w:rsidR="00EB2E33" w:rsidRPr="00E07E61">
        <w:rPr>
          <w:rFonts w:ascii="Century Gothic" w:hAnsi="Century Gothic" w:cs="Segoe UI Historic"/>
          <w:color w:val="050505"/>
          <w:sz w:val="12"/>
          <w:szCs w:val="14"/>
          <w:shd w:val="clear" w:color="auto" w:fill="FFFFFF"/>
        </w:rPr>
        <w:t>Chitarra</w:t>
      </w:r>
      <w:r w:rsidRPr="00E07E61">
        <w:rPr>
          <w:rFonts w:ascii="Century Gothic" w:hAnsi="Century Gothic" w:cs="Segoe UI Historic"/>
          <w:color w:val="050505"/>
          <w:sz w:val="12"/>
          <w:szCs w:val="14"/>
          <w:shd w:val="clear" w:color="auto" w:fill="FFFFFF"/>
        </w:rPr>
        <w:t>), Fabio Di Cocco (</w:t>
      </w:r>
      <w:r w:rsidR="00EB2E33" w:rsidRPr="00E07E61">
        <w:rPr>
          <w:rFonts w:ascii="Century Gothic" w:hAnsi="Century Gothic" w:cs="Segoe UI Historic"/>
          <w:color w:val="050505"/>
          <w:sz w:val="12"/>
          <w:szCs w:val="14"/>
          <w:shd w:val="clear" w:color="auto" w:fill="FFFFFF"/>
        </w:rPr>
        <w:t>Pianoforte</w:t>
      </w:r>
      <w:r w:rsidRPr="00E07E61">
        <w:rPr>
          <w:rFonts w:ascii="Century Gothic" w:hAnsi="Century Gothic" w:cs="Segoe UI Historic"/>
          <w:color w:val="050505"/>
          <w:sz w:val="12"/>
          <w:szCs w:val="14"/>
          <w:shd w:val="clear" w:color="auto" w:fill="FFFFFF"/>
        </w:rPr>
        <w:t>), Stefano Scoarughi (</w:t>
      </w:r>
      <w:r w:rsidR="00EB2E33" w:rsidRPr="00E07E61">
        <w:rPr>
          <w:rFonts w:ascii="Century Gothic" w:hAnsi="Century Gothic" w:cs="Segoe UI Historic"/>
          <w:color w:val="050505"/>
          <w:sz w:val="12"/>
          <w:szCs w:val="14"/>
          <w:shd w:val="clear" w:color="auto" w:fill="FFFFFF"/>
        </w:rPr>
        <w:t>Basso</w:t>
      </w:r>
      <w:r w:rsidRPr="00E07E61">
        <w:rPr>
          <w:rFonts w:ascii="Century Gothic" w:hAnsi="Century Gothic" w:cs="Segoe UI Historic"/>
          <w:color w:val="050505"/>
          <w:sz w:val="12"/>
          <w:szCs w:val="14"/>
          <w:shd w:val="clear" w:color="auto" w:fill="FFFFFF"/>
        </w:rPr>
        <w:t>) e Salvatore Leggieri (</w:t>
      </w:r>
      <w:r w:rsidR="00EB2E33" w:rsidRPr="00E07E61">
        <w:rPr>
          <w:rFonts w:ascii="Century Gothic" w:hAnsi="Century Gothic" w:cs="Segoe UI Historic"/>
          <w:color w:val="050505"/>
          <w:sz w:val="12"/>
          <w:szCs w:val="14"/>
          <w:shd w:val="clear" w:color="auto" w:fill="FFFFFF"/>
        </w:rPr>
        <w:t>Batteria</w:t>
      </w:r>
      <w:r w:rsidRPr="00E07E61">
        <w:rPr>
          <w:rFonts w:ascii="Century Gothic" w:hAnsi="Century Gothic" w:cs="Segoe UI Historic"/>
          <w:color w:val="050505"/>
          <w:sz w:val="12"/>
          <w:szCs w:val="14"/>
          <w:shd w:val="clear" w:color="auto" w:fill="FFFFFF"/>
        </w:rPr>
        <w:t>).</w:t>
      </w:r>
    </w:p>
    <w:p w14:paraId="70FE8A18" w14:textId="77777777" w:rsidR="00EB2E33" w:rsidRPr="00E07E61" w:rsidRDefault="00EB2E33" w:rsidP="00BF1D32">
      <w:pPr>
        <w:jc w:val="both"/>
        <w:rPr>
          <w:rFonts w:ascii="Century Gothic" w:hAnsi="Century Gothic" w:cs="Segoe UI Historic"/>
          <w:b/>
          <w:bCs/>
          <w:sz w:val="18"/>
          <w:szCs w:val="20"/>
          <w:shd w:val="clear" w:color="auto" w:fill="FFFFFF"/>
        </w:rPr>
      </w:pPr>
    </w:p>
    <w:p w14:paraId="7004BBF8" w14:textId="77777777" w:rsidR="00EB2E33" w:rsidRPr="00E07E61" w:rsidRDefault="00EB2E33" w:rsidP="00BF1D32">
      <w:pPr>
        <w:jc w:val="both"/>
        <w:rPr>
          <w:rFonts w:ascii="Century Gothic" w:hAnsi="Century Gothic" w:cs="Segoe UI Historic"/>
          <w:bCs/>
          <w:i/>
          <w:color w:val="FF0000"/>
          <w:sz w:val="16"/>
          <w:szCs w:val="18"/>
          <w:shd w:val="clear" w:color="auto" w:fill="FFFFFF"/>
        </w:rPr>
      </w:pPr>
      <w:r w:rsidRPr="00E07E61">
        <w:rPr>
          <w:rFonts w:ascii="Century Gothic" w:hAnsi="Century Gothic" w:cs="Segoe UI Historic"/>
          <w:bCs/>
          <w:i/>
          <w:color w:val="FF0000"/>
          <w:sz w:val="16"/>
          <w:szCs w:val="18"/>
          <w:shd w:val="clear" w:color="auto" w:fill="FFFFFF"/>
        </w:rPr>
        <w:t>Sabato 24 luglio 2021, ore 19.00</w:t>
      </w:r>
    </w:p>
    <w:p w14:paraId="00ABFFAD" w14:textId="77777777" w:rsidR="00EB2E33" w:rsidRPr="00E07E61" w:rsidRDefault="00EB2E33" w:rsidP="00BF1D32">
      <w:pPr>
        <w:jc w:val="both"/>
        <w:rPr>
          <w:rFonts w:ascii="Century Gothic" w:hAnsi="Century Gothic"/>
          <w:sz w:val="16"/>
          <w:szCs w:val="18"/>
        </w:rPr>
      </w:pPr>
      <w:r w:rsidRPr="00E07E61">
        <w:rPr>
          <w:rFonts w:ascii="Century Gothic" w:hAnsi="Century Gothic" w:cs="Segoe UI Historic"/>
          <w:b/>
          <w:bCs/>
          <w:sz w:val="16"/>
          <w:szCs w:val="18"/>
          <w:shd w:val="clear" w:color="auto" w:fill="FFFFFF"/>
        </w:rPr>
        <w:t>Villa Giulia Temporary Garden</w:t>
      </w:r>
      <w:r w:rsidRPr="00E07E61">
        <w:rPr>
          <w:rFonts w:ascii="Century Gothic" w:hAnsi="Century Gothic" w:cs="Segoe UI Historic"/>
          <w:bCs/>
          <w:sz w:val="16"/>
          <w:szCs w:val="18"/>
          <w:shd w:val="clear" w:color="auto" w:fill="FFFFFF"/>
        </w:rPr>
        <w:t xml:space="preserve">, presenta: </w:t>
      </w:r>
      <w:hyperlink r:id="rId7" w:history="1">
        <w:r w:rsidRPr="00E07E61">
          <w:rPr>
            <w:rStyle w:val="Collegamentoipertestuale"/>
            <w:rFonts w:ascii="Century Gothic" w:hAnsi="Century Gothic" w:cs="Segoe UI Historic"/>
            <w:b/>
            <w:bCs/>
            <w:color w:val="auto"/>
            <w:sz w:val="16"/>
            <w:szCs w:val="18"/>
            <w:u w:val="none"/>
            <w:bdr w:val="none" w:sz="0" w:space="0" w:color="auto" w:frame="1"/>
            <w:shd w:val="clear" w:color="auto" w:fill="FFFFFF"/>
          </w:rPr>
          <w:t>Villa Giulia suona Ennio Morricone </w:t>
        </w:r>
      </w:hyperlink>
    </w:p>
    <w:p w14:paraId="3D446A18" w14:textId="5A78D3C7" w:rsidR="00474E71" w:rsidRPr="005A5F11" w:rsidRDefault="00EB2E33" w:rsidP="00BF1D32">
      <w:pPr>
        <w:shd w:val="clear" w:color="auto" w:fill="FFFFFF"/>
        <w:jc w:val="both"/>
        <w:rPr>
          <w:rFonts w:ascii="Century Gothic" w:eastAsia="Times New Roman" w:hAnsi="Century Gothic" w:cs="Segoe UI Historic"/>
          <w:color w:val="050505"/>
          <w:sz w:val="12"/>
          <w:szCs w:val="14"/>
        </w:rPr>
      </w:pPr>
      <w:r w:rsidRPr="00E07E61">
        <w:rPr>
          <w:rFonts w:ascii="Century Gothic" w:eastAsia="Times New Roman" w:hAnsi="Century Gothic" w:cs="Segoe UI Historic"/>
          <w:color w:val="050505"/>
          <w:sz w:val="12"/>
          <w:szCs w:val="14"/>
        </w:rPr>
        <w:t>"La musica è intangibile, non ha sembianze, è come un sogno" (Ennio Morricone)</w:t>
      </w:r>
      <w:r w:rsidR="00361F89" w:rsidRPr="00E07E61">
        <w:rPr>
          <w:rFonts w:ascii="Century Gothic" w:eastAsia="Times New Roman" w:hAnsi="Century Gothic" w:cs="Segoe UI Historic"/>
          <w:color w:val="050505"/>
          <w:sz w:val="12"/>
          <w:szCs w:val="14"/>
        </w:rPr>
        <w:t>. Nei</w:t>
      </w:r>
      <w:r w:rsidRPr="00E07E61">
        <w:rPr>
          <w:rFonts w:ascii="Century Gothic" w:eastAsia="Times New Roman" w:hAnsi="Century Gothic" w:cs="Segoe UI Historic"/>
          <w:color w:val="050505"/>
          <w:sz w:val="12"/>
          <w:szCs w:val="14"/>
        </w:rPr>
        <w:t xml:space="preserve"> giardini </w:t>
      </w:r>
      <w:r w:rsidR="00361F89" w:rsidRPr="00E07E61">
        <w:rPr>
          <w:rFonts w:ascii="Century Gothic" w:eastAsia="Times New Roman" w:hAnsi="Century Gothic" w:cs="Segoe UI Historic"/>
          <w:color w:val="050505"/>
          <w:sz w:val="12"/>
          <w:szCs w:val="14"/>
        </w:rPr>
        <w:t>del Museo Etrusco</w:t>
      </w:r>
      <w:r w:rsidRPr="00E07E61">
        <w:rPr>
          <w:rFonts w:ascii="Century Gothic" w:eastAsia="Times New Roman" w:hAnsi="Century Gothic" w:cs="Segoe UI Historic"/>
          <w:color w:val="050505"/>
          <w:sz w:val="12"/>
          <w:szCs w:val="14"/>
        </w:rPr>
        <w:t xml:space="preserve"> risuoneranno le note del miglior repertorio del Maestro Ennio Morricone, riarrangiate in chiave Jazz per l'occasione</w:t>
      </w:r>
      <w:r w:rsidR="00361F89" w:rsidRPr="00E07E61">
        <w:rPr>
          <w:rFonts w:ascii="Century Gothic" w:eastAsia="Times New Roman" w:hAnsi="Century Gothic" w:cs="Segoe UI Historic"/>
          <w:color w:val="050505"/>
          <w:sz w:val="12"/>
          <w:szCs w:val="14"/>
        </w:rPr>
        <w:t>,</w:t>
      </w:r>
      <w:r w:rsidRPr="00E07E61">
        <w:rPr>
          <w:rFonts w:ascii="Century Gothic" w:eastAsia="Times New Roman" w:hAnsi="Century Gothic" w:cs="Segoe UI Historic"/>
          <w:color w:val="050505"/>
          <w:sz w:val="12"/>
          <w:szCs w:val="14"/>
        </w:rPr>
        <w:t xml:space="preserve"> da una band </w:t>
      </w:r>
      <w:r w:rsidR="00361F89" w:rsidRPr="00E07E61">
        <w:rPr>
          <w:rFonts w:ascii="Century Gothic" w:eastAsia="Times New Roman" w:hAnsi="Century Gothic" w:cs="Segoe UI Historic"/>
          <w:color w:val="050505"/>
          <w:sz w:val="12"/>
          <w:szCs w:val="14"/>
        </w:rPr>
        <w:t>porta il proprio progetto musicale in giro per</w:t>
      </w:r>
      <w:r w:rsidRPr="00E07E61">
        <w:rPr>
          <w:rFonts w:ascii="Century Gothic" w:eastAsia="Times New Roman" w:hAnsi="Century Gothic" w:cs="Segoe UI Historic"/>
          <w:color w:val="050505"/>
          <w:sz w:val="12"/>
          <w:szCs w:val="14"/>
        </w:rPr>
        <w:t xml:space="preserve"> la penisola.</w:t>
      </w:r>
      <w:r w:rsidR="00361F89" w:rsidRPr="00E07E61">
        <w:rPr>
          <w:rFonts w:ascii="Century Gothic" w:eastAsia="Times New Roman" w:hAnsi="Century Gothic" w:cs="Segoe UI Historic"/>
          <w:color w:val="050505"/>
          <w:sz w:val="12"/>
          <w:szCs w:val="14"/>
        </w:rPr>
        <w:t xml:space="preserve"> </w:t>
      </w:r>
      <w:r w:rsidRPr="00E07E61">
        <w:rPr>
          <w:rFonts w:ascii="Century Gothic" w:eastAsia="Times New Roman" w:hAnsi="Century Gothic" w:cs="Segoe UI Historic"/>
          <w:color w:val="050505"/>
          <w:sz w:val="12"/>
          <w:szCs w:val="14"/>
        </w:rPr>
        <w:t>Da "Il Buono, il brutto e il cattivo", passando per "Mission" e terminando con i recenti lavori per Quentin Tarantino, vivremo insieme la magia delle musiche immortali che hanno segnato la storia del cinema</w:t>
      </w:r>
      <w:r w:rsidR="00361F89" w:rsidRPr="00E07E61">
        <w:rPr>
          <w:rFonts w:ascii="Century Gothic" w:eastAsia="Times New Roman" w:hAnsi="Century Gothic" w:cs="Segoe UI Historic"/>
          <w:color w:val="050505"/>
          <w:sz w:val="12"/>
          <w:szCs w:val="14"/>
        </w:rPr>
        <w:t xml:space="preserve"> e che hanno portato</w:t>
      </w:r>
      <w:r w:rsidRPr="00E07E61">
        <w:rPr>
          <w:rFonts w:ascii="Century Gothic" w:eastAsia="Times New Roman" w:hAnsi="Century Gothic" w:cs="Segoe UI Historic"/>
          <w:color w:val="050505"/>
          <w:sz w:val="12"/>
          <w:szCs w:val="14"/>
        </w:rPr>
        <w:t xml:space="preserve"> l'orgoglio del nostro paese in tutto il mondo.</w:t>
      </w:r>
      <w:r w:rsidR="00361F89" w:rsidRPr="00E07E61">
        <w:rPr>
          <w:rFonts w:ascii="Century Gothic" w:eastAsia="Times New Roman" w:hAnsi="Century Gothic" w:cs="Segoe UI Historic"/>
          <w:color w:val="050505"/>
          <w:sz w:val="12"/>
          <w:szCs w:val="14"/>
        </w:rPr>
        <w:t xml:space="preserve"> </w:t>
      </w:r>
      <w:r w:rsidRPr="00E07E61">
        <w:rPr>
          <w:rFonts w:ascii="Century Gothic" w:eastAsia="Times New Roman" w:hAnsi="Century Gothic" w:cs="Segoe UI Historic"/>
          <w:color w:val="050505"/>
          <w:sz w:val="12"/>
          <w:szCs w:val="14"/>
        </w:rPr>
        <w:t>La band:</w:t>
      </w:r>
      <w:r w:rsidR="00361F89" w:rsidRPr="00E07E61">
        <w:rPr>
          <w:rFonts w:ascii="Century Gothic" w:eastAsia="Times New Roman" w:hAnsi="Century Gothic" w:cs="Segoe UI Historic"/>
          <w:color w:val="050505"/>
          <w:sz w:val="12"/>
          <w:szCs w:val="14"/>
        </w:rPr>
        <w:t xml:space="preserve"> Igor Marino (</w:t>
      </w:r>
      <w:r w:rsidRPr="00E07E61">
        <w:rPr>
          <w:rFonts w:ascii="Century Gothic" w:eastAsia="Times New Roman" w:hAnsi="Century Gothic" w:cs="Segoe UI Historic"/>
          <w:color w:val="050505"/>
          <w:sz w:val="12"/>
          <w:szCs w:val="14"/>
        </w:rPr>
        <w:t>Sax</w:t>
      </w:r>
      <w:r w:rsidR="00361F89" w:rsidRPr="00E07E61">
        <w:rPr>
          <w:rFonts w:ascii="Century Gothic" w:eastAsia="Times New Roman" w:hAnsi="Century Gothic" w:cs="Segoe UI Historic"/>
          <w:color w:val="050505"/>
          <w:sz w:val="12"/>
          <w:szCs w:val="14"/>
        </w:rPr>
        <w:t>), Sami Nanni (</w:t>
      </w:r>
      <w:r w:rsidRPr="00E07E61">
        <w:rPr>
          <w:rFonts w:ascii="Century Gothic" w:eastAsia="Times New Roman" w:hAnsi="Century Gothic" w:cs="Segoe UI Historic"/>
          <w:color w:val="050505"/>
          <w:sz w:val="12"/>
          <w:szCs w:val="14"/>
        </w:rPr>
        <w:t>Chitarra</w:t>
      </w:r>
      <w:r w:rsidR="00361F89" w:rsidRPr="00E07E61">
        <w:rPr>
          <w:rFonts w:ascii="Century Gothic" w:eastAsia="Times New Roman" w:hAnsi="Century Gothic" w:cs="Segoe UI Historic"/>
          <w:color w:val="050505"/>
          <w:sz w:val="12"/>
          <w:szCs w:val="14"/>
        </w:rPr>
        <w:t>), Dario Piccioni (</w:t>
      </w:r>
      <w:r w:rsidRPr="00E07E61">
        <w:rPr>
          <w:rFonts w:ascii="Century Gothic" w:eastAsia="Times New Roman" w:hAnsi="Century Gothic" w:cs="Segoe UI Historic"/>
          <w:color w:val="050505"/>
          <w:sz w:val="12"/>
          <w:szCs w:val="14"/>
        </w:rPr>
        <w:t>Basso</w:t>
      </w:r>
      <w:r w:rsidR="00361F89" w:rsidRPr="00E07E61">
        <w:rPr>
          <w:rFonts w:ascii="Century Gothic" w:eastAsia="Times New Roman" w:hAnsi="Century Gothic" w:cs="Segoe UI Historic"/>
          <w:color w:val="050505"/>
          <w:sz w:val="12"/>
          <w:szCs w:val="14"/>
        </w:rPr>
        <w:t>) e Federico Chiarofonte (</w:t>
      </w:r>
      <w:r w:rsidRPr="00E07E61">
        <w:rPr>
          <w:rFonts w:ascii="Century Gothic" w:eastAsia="Times New Roman" w:hAnsi="Century Gothic" w:cs="Segoe UI Historic"/>
          <w:color w:val="050505"/>
          <w:sz w:val="12"/>
          <w:szCs w:val="14"/>
        </w:rPr>
        <w:t>Batteria</w:t>
      </w:r>
      <w:r w:rsidR="00361F89" w:rsidRPr="00E07E61">
        <w:rPr>
          <w:rFonts w:ascii="Century Gothic" w:eastAsia="Times New Roman" w:hAnsi="Century Gothic" w:cs="Segoe UI Historic"/>
          <w:color w:val="050505"/>
          <w:sz w:val="12"/>
          <w:szCs w:val="14"/>
        </w:rPr>
        <w:t xml:space="preserve">). Opening Act: </w:t>
      </w:r>
      <w:r w:rsidRPr="00E07E61">
        <w:rPr>
          <w:rFonts w:ascii="Century Gothic" w:eastAsia="Times New Roman" w:hAnsi="Century Gothic" w:cs="Segoe UI Historic"/>
          <w:color w:val="050505"/>
          <w:sz w:val="12"/>
          <w:szCs w:val="14"/>
        </w:rPr>
        <w:t>Standard Jazz</w:t>
      </w:r>
      <w:r w:rsidR="00474E71" w:rsidRPr="00E07E61">
        <w:rPr>
          <w:rFonts w:ascii="Century Gothic" w:eastAsia="Times New Roman" w:hAnsi="Century Gothic" w:cs="Segoe UI Historic"/>
          <w:color w:val="050505"/>
          <w:sz w:val="12"/>
          <w:szCs w:val="14"/>
        </w:rPr>
        <w:t>.</w:t>
      </w:r>
    </w:p>
    <w:p w14:paraId="04A6EDF8" w14:textId="77777777" w:rsidR="00E07E61" w:rsidRDefault="00E07E61" w:rsidP="00BF1D32">
      <w:pPr>
        <w:shd w:val="clear" w:color="auto" w:fill="FFFFFF"/>
        <w:jc w:val="both"/>
        <w:rPr>
          <w:rFonts w:ascii="Century Gothic" w:eastAsia="Times New Roman" w:hAnsi="Century Gothic" w:cs="Segoe UI Historic"/>
          <w:color w:val="050505"/>
          <w:sz w:val="14"/>
          <w:szCs w:val="14"/>
        </w:rPr>
      </w:pPr>
    </w:p>
    <w:p w14:paraId="1303EF01" w14:textId="77777777" w:rsidR="00E07E61" w:rsidRDefault="00E07E61" w:rsidP="00BF1D32">
      <w:pPr>
        <w:shd w:val="clear" w:color="auto" w:fill="FFFFFF"/>
        <w:jc w:val="both"/>
        <w:rPr>
          <w:rFonts w:ascii="Century Gothic" w:eastAsia="Times New Roman" w:hAnsi="Century Gothic" w:cs="Segoe UI Historic"/>
          <w:color w:val="050505"/>
          <w:sz w:val="14"/>
          <w:szCs w:val="14"/>
        </w:rPr>
      </w:pPr>
    </w:p>
    <w:p w14:paraId="18F4BDC7" w14:textId="77777777" w:rsidR="00E07E61" w:rsidRDefault="00E07E61" w:rsidP="00474E71">
      <w:pPr>
        <w:shd w:val="clear" w:color="auto" w:fill="FFFFFF"/>
        <w:jc w:val="both"/>
        <w:rPr>
          <w:rFonts w:ascii="Century Gothic" w:eastAsia="Times New Roman" w:hAnsi="Century Gothic" w:cs="Segoe UI Historic"/>
          <w:color w:val="050505"/>
          <w:sz w:val="14"/>
          <w:szCs w:val="14"/>
        </w:rPr>
      </w:pPr>
    </w:p>
    <w:p w14:paraId="0021288E" w14:textId="77777777" w:rsidR="00474E71" w:rsidRPr="00474E71" w:rsidRDefault="00474E71" w:rsidP="00474E71">
      <w:pPr>
        <w:shd w:val="clear" w:color="auto" w:fill="FFFFFF"/>
        <w:jc w:val="both"/>
        <w:rPr>
          <w:rFonts w:ascii="Century Gothic" w:eastAsia="Times New Roman" w:hAnsi="Century Gothic" w:cs="Segoe UI Historic"/>
          <w:b/>
          <w:color w:val="FF0000"/>
          <w:sz w:val="20"/>
          <w:szCs w:val="14"/>
        </w:rPr>
      </w:pPr>
    </w:p>
    <w:p w14:paraId="131D77FA" w14:textId="77777777" w:rsidR="00474E71" w:rsidRPr="00E07E61" w:rsidRDefault="00474E71" w:rsidP="00474E71">
      <w:pPr>
        <w:shd w:val="clear" w:color="auto" w:fill="FFFFFF"/>
        <w:jc w:val="center"/>
        <w:rPr>
          <w:rFonts w:ascii="Arial Narrow" w:eastAsia="Times New Roman" w:hAnsi="Arial Narrow" w:cs="Segoe UI Historic"/>
          <w:b/>
          <w:color w:val="FF0000"/>
          <w:sz w:val="20"/>
          <w:szCs w:val="14"/>
          <w:u w:val="single"/>
        </w:rPr>
      </w:pPr>
      <w:r w:rsidRPr="00E07E61">
        <w:rPr>
          <w:rFonts w:ascii="Arial Narrow" w:eastAsia="Times New Roman" w:hAnsi="Arial Narrow" w:cs="Segoe UI Historic"/>
          <w:b/>
          <w:color w:val="FF0000"/>
          <w:sz w:val="20"/>
          <w:szCs w:val="14"/>
          <w:u w:val="single"/>
        </w:rPr>
        <w:t>MODALITÀ D’INGRESSO</w:t>
      </w:r>
    </w:p>
    <w:p w14:paraId="6C9061A0" w14:textId="77777777" w:rsidR="00E07E61" w:rsidRPr="00E07E61" w:rsidRDefault="00E07E61" w:rsidP="00474E71">
      <w:pPr>
        <w:shd w:val="clear" w:color="auto" w:fill="FFFFFF"/>
        <w:jc w:val="center"/>
        <w:rPr>
          <w:rFonts w:ascii="Arial Narrow" w:eastAsia="Times New Roman" w:hAnsi="Arial Narrow" w:cs="Segoe UI Historic"/>
          <w:b/>
          <w:color w:val="FF0000"/>
          <w:sz w:val="4"/>
          <w:szCs w:val="14"/>
          <w:u w:val="single"/>
        </w:rPr>
      </w:pPr>
    </w:p>
    <w:p w14:paraId="79FE1AFC" w14:textId="77777777" w:rsidR="00474E71" w:rsidRPr="00E07E61" w:rsidRDefault="00474E71" w:rsidP="00474E71">
      <w:pPr>
        <w:shd w:val="clear" w:color="auto" w:fill="FFFFFF"/>
        <w:jc w:val="center"/>
        <w:rPr>
          <w:rFonts w:ascii="Arial Narrow" w:eastAsia="Times New Roman" w:hAnsi="Arial Narrow" w:cs="Segoe UI Historic"/>
          <w:b/>
          <w:sz w:val="16"/>
          <w:szCs w:val="16"/>
        </w:rPr>
      </w:pPr>
      <w:r w:rsidRPr="00E07E61">
        <w:rPr>
          <w:rFonts w:ascii="Arial Narrow" w:eastAsia="Times New Roman" w:hAnsi="Arial Narrow" w:cs="Segoe UI Historic"/>
          <w:b/>
          <w:sz w:val="16"/>
          <w:szCs w:val="16"/>
        </w:rPr>
        <w:t xml:space="preserve">VILLA GIULIA TEMPORARY GARDEN, </w:t>
      </w:r>
      <w:r w:rsidRPr="00E07E61">
        <w:rPr>
          <w:rFonts w:ascii="Arial Narrow" w:eastAsia="Times New Roman" w:hAnsi="Arial Narrow" w:cs="Segoe UI Historic"/>
          <w:sz w:val="16"/>
          <w:szCs w:val="16"/>
        </w:rPr>
        <w:t>presso i</w:t>
      </w:r>
      <w:r w:rsidRPr="00E07E61">
        <w:rPr>
          <w:rFonts w:ascii="Arial Narrow" w:hAnsi="Arial Narrow" w:cs="Times New Roman"/>
          <w:b/>
          <w:i/>
          <w:sz w:val="16"/>
          <w:szCs w:val="16"/>
        </w:rPr>
        <w:t xml:space="preserve"> </w:t>
      </w:r>
      <w:r w:rsidRPr="00E07E61">
        <w:rPr>
          <w:rFonts w:ascii="Arial Narrow" w:hAnsi="Arial Narrow" w:cs="Times New Roman"/>
          <w:b/>
          <w:sz w:val="16"/>
          <w:szCs w:val="16"/>
        </w:rPr>
        <w:t xml:space="preserve">Giardini del Museo Nazionale Etrusco di Villa Giulia, </w:t>
      </w:r>
      <w:r w:rsidRPr="00E07E61">
        <w:rPr>
          <w:rFonts w:ascii="Arial Narrow" w:hAnsi="Arial Narrow" w:cs="Times New Roman"/>
          <w:sz w:val="16"/>
          <w:szCs w:val="16"/>
        </w:rPr>
        <w:t xml:space="preserve">in </w:t>
      </w:r>
      <w:r w:rsidRPr="00E07E61">
        <w:rPr>
          <w:rFonts w:ascii="Arial Narrow" w:hAnsi="Arial Narrow" w:cs="Times New Roman"/>
          <w:b/>
          <w:sz w:val="16"/>
          <w:szCs w:val="16"/>
        </w:rPr>
        <w:t>Piazza Thorvaldsen, 1 – Roma</w:t>
      </w:r>
    </w:p>
    <w:p w14:paraId="245E1C20" w14:textId="34C3ED44" w:rsidR="00474E71" w:rsidRPr="00E07E61" w:rsidRDefault="00474E71" w:rsidP="00474E71">
      <w:pPr>
        <w:shd w:val="clear" w:color="auto" w:fill="FFFFFF"/>
        <w:jc w:val="center"/>
        <w:rPr>
          <w:rFonts w:ascii="Arial Narrow" w:hAnsi="Arial Narrow" w:cs="Times New Roman"/>
          <w:sz w:val="16"/>
          <w:szCs w:val="16"/>
        </w:rPr>
      </w:pPr>
      <w:r w:rsidRPr="00E07E61">
        <w:rPr>
          <w:rFonts w:ascii="Arial Narrow" w:hAnsi="Arial Narrow" w:cs="Times New Roman"/>
          <w:sz w:val="16"/>
          <w:szCs w:val="16"/>
        </w:rPr>
        <w:t>Apertura</w:t>
      </w:r>
      <w:r w:rsidR="00F93236">
        <w:rPr>
          <w:rFonts w:ascii="Arial Narrow" w:hAnsi="Arial Narrow" w:cs="Times New Roman"/>
          <w:sz w:val="16"/>
          <w:szCs w:val="16"/>
        </w:rPr>
        <w:t xml:space="preserve"> dal martedì alla domenica: o</w:t>
      </w:r>
      <w:r w:rsidRPr="00E07E61">
        <w:rPr>
          <w:rFonts w:ascii="Arial Narrow" w:hAnsi="Arial Narrow" w:cs="Times New Roman"/>
          <w:b/>
          <w:sz w:val="16"/>
          <w:szCs w:val="16"/>
        </w:rPr>
        <w:t>re 19.00</w:t>
      </w:r>
      <w:r w:rsidRPr="00E07E61">
        <w:rPr>
          <w:rFonts w:ascii="Arial Narrow" w:hAnsi="Arial Narrow" w:cs="Times New Roman"/>
          <w:sz w:val="16"/>
          <w:szCs w:val="16"/>
        </w:rPr>
        <w:t xml:space="preserve"> - Chiusura: </w:t>
      </w:r>
      <w:r w:rsidRPr="00E07E61">
        <w:rPr>
          <w:rFonts w:ascii="Arial Narrow" w:hAnsi="Arial Narrow" w:cs="Times New Roman"/>
          <w:b/>
          <w:sz w:val="16"/>
          <w:szCs w:val="16"/>
        </w:rPr>
        <w:t xml:space="preserve">ore 02.00 </w:t>
      </w:r>
      <w:r w:rsidRPr="00E07E61">
        <w:rPr>
          <w:rFonts w:ascii="Arial Narrow" w:hAnsi="Arial Narrow" w:cs="Times New Roman"/>
          <w:sz w:val="16"/>
          <w:szCs w:val="16"/>
        </w:rPr>
        <w:t xml:space="preserve">/ </w:t>
      </w:r>
      <w:r w:rsidRPr="00E07E61">
        <w:rPr>
          <w:rFonts w:ascii="Arial Narrow" w:hAnsi="Arial Narrow" w:cs="Times New Roman"/>
          <w:b/>
          <w:sz w:val="16"/>
          <w:szCs w:val="16"/>
        </w:rPr>
        <w:t>INGRESSO GRATUITO</w:t>
      </w:r>
      <w:r w:rsidRPr="00E07E61">
        <w:rPr>
          <w:rFonts w:ascii="Arial Narrow" w:hAnsi="Arial Narrow" w:cs="Times New Roman"/>
          <w:sz w:val="16"/>
          <w:szCs w:val="16"/>
        </w:rPr>
        <w:t xml:space="preserve"> </w:t>
      </w:r>
      <w:r w:rsidR="00C663F4" w:rsidRPr="00E07E61">
        <w:rPr>
          <w:rFonts w:ascii="Arial Narrow" w:hAnsi="Arial Narrow" w:cs="Times New Roman"/>
          <w:sz w:val="16"/>
          <w:szCs w:val="16"/>
        </w:rPr>
        <w:t>(</w:t>
      </w:r>
      <w:r w:rsidRPr="00E07E61">
        <w:rPr>
          <w:rFonts w:ascii="Arial Narrow" w:hAnsi="Arial Narrow" w:cs="Times New Roman"/>
          <w:sz w:val="16"/>
          <w:szCs w:val="16"/>
        </w:rPr>
        <w:t>Consumazione e Prenotazione Obbligatorie</w:t>
      </w:r>
      <w:r w:rsidR="00C663F4" w:rsidRPr="00E07E61">
        <w:rPr>
          <w:rFonts w:ascii="Arial Narrow" w:hAnsi="Arial Narrow" w:cs="Times New Roman"/>
          <w:sz w:val="16"/>
          <w:szCs w:val="16"/>
        </w:rPr>
        <w:t>)</w:t>
      </w:r>
    </w:p>
    <w:p w14:paraId="4969C4BA" w14:textId="77777777" w:rsidR="00474E71" w:rsidRPr="00E07E61" w:rsidRDefault="00474E71" w:rsidP="00474E71">
      <w:pPr>
        <w:shd w:val="clear" w:color="auto" w:fill="FFFFFF"/>
        <w:jc w:val="center"/>
        <w:rPr>
          <w:rFonts w:ascii="Arial Narrow" w:hAnsi="Arial Narrow" w:cs="Times New Roman"/>
          <w:sz w:val="16"/>
          <w:szCs w:val="16"/>
        </w:rPr>
      </w:pPr>
      <w:r w:rsidRPr="00E07E61">
        <w:rPr>
          <w:rFonts w:ascii="Arial Narrow" w:hAnsi="Arial Narrow" w:cs="Times New Roman"/>
          <w:sz w:val="16"/>
          <w:szCs w:val="16"/>
        </w:rPr>
        <w:t xml:space="preserve">Ogni sera </w:t>
      </w:r>
      <w:r w:rsidRPr="00BF1D32">
        <w:rPr>
          <w:rFonts w:ascii="Arial Narrow" w:hAnsi="Arial Narrow" w:cs="Times New Roman"/>
          <w:b/>
          <w:sz w:val="16"/>
          <w:szCs w:val="16"/>
        </w:rPr>
        <w:t>DJSet</w:t>
      </w:r>
      <w:r w:rsidRPr="00E07E61">
        <w:rPr>
          <w:rFonts w:ascii="Arial Narrow" w:hAnsi="Arial Narrow" w:cs="Times New Roman"/>
          <w:sz w:val="16"/>
          <w:szCs w:val="16"/>
        </w:rPr>
        <w:t xml:space="preserve"> Groove Experience. </w:t>
      </w:r>
      <w:r w:rsidRPr="00E07E61">
        <w:rPr>
          <w:rFonts w:ascii="Arial Narrow" w:hAnsi="Arial Narrow" w:cs="Times New Roman"/>
          <w:b/>
          <w:sz w:val="16"/>
          <w:szCs w:val="16"/>
        </w:rPr>
        <w:t xml:space="preserve">Ingresso </w:t>
      </w:r>
      <w:r w:rsidR="00E07E61">
        <w:rPr>
          <w:rFonts w:ascii="Arial Narrow" w:hAnsi="Arial Narrow" w:cs="Times New Roman"/>
          <w:b/>
          <w:sz w:val="16"/>
          <w:szCs w:val="16"/>
        </w:rPr>
        <w:t>Concerti 15 Euro</w:t>
      </w:r>
      <w:r w:rsidRPr="00E07E61">
        <w:rPr>
          <w:rFonts w:ascii="Arial Narrow" w:hAnsi="Arial Narrow" w:cs="Times New Roman"/>
          <w:b/>
          <w:sz w:val="16"/>
          <w:szCs w:val="16"/>
        </w:rPr>
        <w:t xml:space="preserve"> </w:t>
      </w:r>
      <w:r w:rsidRPr="00E07E61">
        <w:rPr>
          <w:rFonts w:ascii="Arial Narrow" w:hAnsi="Arial Narrow" w:cs="Times New Roman"/>
          <w:sz w:val="16"/>
          <w:szCs w:val="16"/>
        </w:rPr>
        <w:t xml:space="preserve">(Drink Incluso) </w:t>
      </w:r>
    </w:p>
    <w:p w14:paraId="79ACE9E2" w14:textId="77777777" w:rsidR="00474E71" w:rsidRPr="00E07E61" w:rsidRDefault="00474E71" w:rsidP="00474E71">
      <w:pPr>
        <w:shd w:val="clear" w:color="auto" w:fill="FFFFFF"/>
        <w:jc w:val="center"/>
        <w:rPr>
          <w:rFonts w:ascii="Arial Narrow" w:eastAsia="Times New Roman" w:hAnsi="Arial Narrow" w:cs="Segoe UI Historic"/>
          <w:b/>
          <w:color w:val="1C1E21"/>
          <w:sz w:val="16"/>
          <w:szCs w:val="16"/>
        </w:rPr>
      </w:pPr>
      <w:r w:rsidRPr="00E07E61">
        <w:rPr>
          <w:rFonts w:ascii="Arial Narrow" w:hAnsi="Arial Narrow" w:cs="Times New Roman"/>
          <w:sz w:val="16"/>
          <w:szCs w:val="16"/>
        </w:rPr>
        <w:t xml:space="preserve">INFO: </w:t>
      </w:r>
      <w:r w:rsidRPr="00E07E61">
        <w:rPr>
          <w:rFonts w:ascii="Arial Narrow" w:eastAsia="Times New Roman" w:hAnsi="Arial Narrow" w:cs="Segoe UI Historic"/>
          <w:b/>
          <w:color w:val="1C1E21"/>
          <w:sz w:val="16"/>
          <w:szCs w:val="16"/>
        </w:rPr>
        <w:t xml:space="preserve">351 638 3715 </w:t>
      </w:r>
      <w:r w:rsidRPr="00E07E61">
        <w:rPr>
          <w:rFonts w:ascii="Arial Narrow" w:eastAsia="Times New Roman" w:hAnsi="Arial Narrow" w:cs="Segoe UI Historic"/>
          <w:color w:val="1C1E21"/>
          <w:sz w:val="16"/>
          <w:szCs w:val="16"/>
        </w:rPr>
        <w:t xml:space="preserve">- MAIL: </w:t>
      </w:r>
      <w:hyperlink r:id="rId8" w:tgtFrame="_blank" w:history="1">
        <w:r w:rsidRPr="00E07E61">
          <w:rPr>
            <w:rStyle w:val="Collegamentoipertestuale"/>
            <w:rFonts w:ascii="Arial Narrow" w:hAnsi="Arial Narrow" w:cs="Segoe UI Historic"/>
            <w:b/>
            <w:sz w:val="16"/>
            <w:szCs w:val="16"/>
            <w:bdr w:val="none" w:sz="0" w:space="0" w:color="auto" w:frame="1"/>
            <w:shd w:val="clear" w:color="auto" w:fill="FFFFFF"/>
          </w:rPr>
          <w:t>booking.villagiulia@gmail.com</w:t>
        </w:r>
      </w:hyperlink>
    </w:p>
    <w:p w14:paraId="79958CE4" w14:textId="77777777" w:rsidR="00474E71" w:rsidRPr="00E07E61" w:rsidRDefault="00474E71" w:rsidP="00474E71">
      <w:pPr>
        <w:shd w:val="clear" w:color="auto" w:fill="FFFFFF"/>
        <w:jc w:val="center"/>
        <w:rPr>
          <w:rFonts w:ascii="Arial Narrow" w:hAnsi="Arial Narrow" w:cs="Times New Roman"/>
          <w:sz w:val="14"/>
          <w:szCs w:val="16"/>
        </w:rPr>
      </w:pPr>
      <w:r w:rsidRPr="00E07E61">
        <w:rPr>
          <w:rFonts w:ascii="Arial Narrow" w:eastAsia="Times New Roman" w:hAnsi="Arial Narrow" w:cs="Segoe UI Historic"/>
          <w:b/>
          <w:color w:val="1C1E21"/>
          <w:sz w:val="14"/>
          <w:szCs w:val="16"/>
        </w:rPr>
        <w:t xml:space="preserve">Facebook: </w:t>
      </w:r>
      <w:hyperlink r:id="rId9" w:history="1">
        <w:r w:rsidRPr="00E07E61">
          <w:rPr>
            <w:rStyle w:val="Collegamentoipertestuale"/>
            <w:rFonts w:ascii="Arial Narrow" w:eastAsia="Times New Roman" w:hAnsi="Arial Narrow" w:cs="Segoe UI Historic"/>
            <w:b/>
            <w:sz w:val="14"/>
            <w:szCs w:val="16"/>
          </w:rPr>
          <w:t>https://www.facebook.com/Villa.Giulia.Temporary</w:t>
        </w:r>
      </w:hyperlink>
      <w:r w:rsidRPr="00E07E61">
        <w:rPr>
          <w:rFonts w:ascii="Arial Narrow" w:eastAsia="Times New Roman" w:hAnsi="Arial Narrow" w:cs="Segoe UI Historic"/>
          <w:b/>
          <w:color w:val="1C1E21"/>
          <w:sz w:val="14"/>
          <w:szCs w:val="16"/>
        </w:rPr>
        <w:t xml:space="preserve"> - Instagram: </w:t>
      </w:r>
      <w:hyperlink r:id="rId10" w:history="1">
        <w:r w:rsidRPr="00E07E61">
          <w:rPr>
            <w:rStyle w:val="Collegamentoipertestuale"/>
            <w:rFonts w:ascii="Arial Narrow" w:eastAsia="Times New Roman" w:hAnsi="Arial Narrow" w:cs="Segoe UI Historic"/>
            <w:b/>
            <w:sz w:val="14"/>
            <w:szCs w:val="16"/>
          </w:rPr>
          <w:t>https://www.instagram.com/villagiuliatemporarygarden/</w:t>
        </w:r>
      </w:hyperlink>
      <w:r w:rsidRPr="00E07E61">
        <w:rPr>
          <w:rFonts w:ascii="Arial Narrow" w:eastAsia="Times New Roman" w:hAnsi="Arial Narrow" w:cs="Segoe UI Historic"/>
          <w:b/>
          <w:color w:val="1C1E21"/>
          <w:sz w:val="14"/>
          <w:szCs w:val="16"/>
        </w:rPr>
        <w:t xml:space="preserve"> </w:t>
      </w:r>
    </w:p>
    <w:p w14:paraId="794B0887" w14:textId="77777777" w:rsidR="00474E71" w:rsidRPr="00E07E61" w:rsidRDefault="00474E71" w:rsidP="00474E71">
      <w:pPr>
        <w:shd w:val="clear" w:color="auto" w:fill="FFFFFF"/>
        <w:jc w:val="center"/>
        <w:rPr>
          <w:rFonts w:ascii="Arial Narrow" w:hAnsi="Arial Narrow" w:cs="Times New Roman"/>
          <w:sz w:val="16"/>
        </w:rPr>
      </w:pPr>
    </w:p>
    <w:p w14:paraId="7A691FE9" w14:textId="77777777" w:rsidR="00E07E61" w:rsidRPr="00E07E61" w:rsidRDefault="00E07E61" w:rsidP="004C1B68">
      <w:pPr>
        <w:rPr>
          <w:rFonts w:ascii="Arial Narrow" w:hAnsi="Arial Narrow" w:cs="Arial"/>
          <w:color w:val="222222"/>
          <w:szCs w:val="32"/>
          <w:shd w:val="clear" w:color="auto" w:fill="FFFFFF"/>
        </w:rPr>
      </w:pPr>
    </w:p>
    <w:p w14:paraId="2DFA2C93" w14:textId="77777777" w:rsidR="00A17A2A" w:rsidRPr="00E57A2A" w:rsidRDefault="00E07E61" w:rsidP="004C1B68">
      <w:pPr>
        <w:jc w:val="center"/>
        <w:rPr>
          <w:rFonts w:ascii="Century Gothic" w:hAnsi="Century Gothic" w:cs="Times New Roman"/>
        </w:rPr>
      </w:pPr>
      <w:r w:rsidRPr="00E07E61">
        <w:rPr>
          <w:rFonts w:ascii="Arial Narrow" w:eastAsia="Century Gothic" w:hAnsi="Arial Narrow" w:cstheme="minorHAnsi"/>
          <w:b/>
          <w:color w:val="FF0000"/>
          <w:sz w:val="18"/>
          <w:szCs w:val="15"/>
        </w:rPr>
        <w:t>UFFICIO STAMPA CARLA FABI E ROBERTA SAVONA</w:t>
      </w:r>
      <w:hyperlink r:id="rId11" w:history="1">
        <w:r w:rsidRPr="00E07E61">
          <w:rPr>
            <w:rFonts w:ascii="Arial Narrow" w:eastAsia="Century Gothic" w:hAnsi="Arial Narrow" w:cstheme="minorHAnsi"/>
            <w:color w:val="0000FF"/>
            <w:sz w:val="16"/>
            <w:szCs w:val="14"/>
            <w:u w:val="single"/>
          </w:rPr>
          <w:br/>
        </w:r>
      </w:hyperlink>
      <w:hyperlink r:id="rId12" w:history="1">
        <w:r w:rsidRPr="00E07E61">
          <w:rPr>
            <w:rStyle w:val="Collegamentoipertestuale"/>
            <w:rFonts w:ascii="Arial Narrow" w:eastAsia="Century Gothic" w:hAnsi="Arial Narrow" w:cstheme="minorHAnsi"/>
            <w:b/>
            <w:sz w:val="16"/>
            <w:szCs w:val="14"/>
          </w:rPr>
          <w:t>Carla:</w:t>
        </w:r>
      </w:hyperlink>
      <w:hyperlink r:id="rId13" w:history="1">
        <w:r w:rsidRPr="00E07E61">
          <w:rPr>
            <w:rStyle w:val="Collegamentoipertestuale"/>
            <w:rFonts w:ascii="Arial Narrow" w:eastAsia="Century Gothic" w:hAnsi="Arial Narrow" w:cstheme="minorHAnsi"/>
            <w:sz w:val="16"/>
            <w:szCs w:val="14"/>
          </w:rPr>
          <w:t xml:space="preserve"> </w:t>
        </w:r>
      </w:hyperlink>
      <w:hyperlink r:id="rId14" w:history="1">
        <w:r w:rsidRPr="00E07E61">
          <w:rPr>
            <w:rStyle w:val="Collegamentoipertestuale"/>
            <w:rFonts w:ascii="Arial Narrow" w:eastAsia="Century Gothic" w:hAnsi="Arial Narrow" w:cstheme="minorHAnsi"/>
            <w:sz w:val="16"/>
            <w:szCs w:val="14"/>
          </w:rPr>
          <w:t>carlafabistampa@gmail.com</w:t>
        </w:r>
      </w:hyperlink>
      <w:r w:rsidRPr="00E07E61">
        <w:rPr>
          <w:rFonts w:ascii="Arial Narrow" w:eastAsia="Century Gothic" w:hAnsi="Arial Narrow" w:cstheme="minorHAnsi"/>
          <w:sz w:val="16"/>
          <w:szCs w:val="14"/>
        </w:rPr>
        <w:t xml:space="preserve"> , 338 4935947 – </w:t>
      </w:r>
      <w:r w:rsidRPr="00E07E61">
        <w:rPr>
          <w:rFonts w:ascii="Arial Narrow" w:eastAsia="Century Gothic" w:hAnsi="Arial Narrow" w:cstheme="minorHAnsi"/>
          <w:b/>
          <w:sz w:val="16"/>
          <w:szCs w:val="14"/>
        </w:rPr>
        <w:t xml:space="preserve">Roberta: </w:t>
      </w:r>
      <w:hyperlink r:id="rId15" w:history="1">
        <w:r w:rsidRPr="00E07E61">
          <w:rPr>
            <w:rStyle w:val="Collegamentoipertestuale"/>
            <w:rFonts w:ascii="Arial Narrow" w:eastAsia="Century Gothic" w:hAnsi="Arial Narrow" w:cstheme="minorHAnsi"/>
            <w:sz w:val="16"/>
            <w:szCs w:val="14"/>
          </w:rPr>
          <w:t xml:space="preserve">savonaroberta@gmail.com , </w:t>
        </w:r>
      </w:hyperlink>
      <w:hyperlink r:id="rId16" w:history="1">
        <w:r w:rsidRPr="00E07E61">
          <w:rPr>
            <w:rStyle w:val="Collegamentoipertestuale"/>
            <w:rFonts w:ascii="Arial Narrow" w:eastAsia="Century Gothic" w:hAnsi="Arial Narrow" w:cstheme="minorHAnsi"/>
            <w:sz w:val="16"/>
            <w:szCs w:val="14"/>
          </w:rPr>
          <w:t>340 2640789</w:t>
        </w:r>
      </w:hyperlink>
      <w:hyperlink r:id="rId17" w:history="1">
        <w:r w:rsidRPr="00E07E61">
          <w:rPr>
            <w:rFonts w:ascii="Arial Narrow" w:eastAsia="Century Gothic" w:hAnsi="Arial Narrow" w:cstheme="minorHAnsi"/>
            <w:sz w:val="16"/>
            <w:szCs w:val="14"/>
            <w:u w:val="single"/>
          </w:rPr>
          <w:br/>
        </w:r>
      </w:hyperlink>
      <w:r w:rsidRPr="00E07E61">
        <w:rPr>
          <w:rFonts w:ascii="Arial Narrow" w:eastAsia="Century Gothic" w:hAnsi="Arial Narrow" w:cstheme="minorHAnsi"/>
          <w:b/>
          <w:sz w:val="16"/>
          <w:szCs w:val="14"/>
        </w:rPr>
        <w:t>FB:</w:t>
      </w:r>
      <w:r w:rsidRPr="00E07E61">
        <w:rPr>
          <w:rFonts w:ascii="Arial Narrow" w:eastAsia="Century Gothic" w:hAnsi="Arial Narrow" w:cstheme="minorHAnsi"/>
          <w:sz w:val="16"/>
          <w:szCs w:val="14"/>
        </w:rPr>
        <w:t xml:space="preserve"> https://www.facebook.com/UfficioStampaFabiSavona/ - </w:t>
      </w:r>
      <w:r w:rsidRPr="00E07E61">
        <w:rPr>
          <w:rFonts w:ascii="Arial Narrow" w:eastAsia="Century Gothic" w:hAnsi="Arial Narrow" w:cstheme="minorHAnsi"/>
          <w:b/>
          <w:sz w:val="16"/>
          <w:szCs w:val="14"/>
        </w:rPr>
        <w:t>IG:</w:t>
      </w:r>
      <w:r w:rsidRPr="00E07E61">
        <w:rPr>
          <w:rFonts w:ascii="Arial Narrow" w:eastAsia="Century Gothic" w:hAnsi="Arial Narrow" w:cstheme="minorHAnsi"/>
          <w:sz w:val="16"/>
          <w:szCs w:val="14"/>
        </w:rPr>
        <w:t xml:space="preserve"> https://www.instagram.com/ufficiostampafabisavona/?hl=it</w:t>
      </w:r>
    </w:p>
    <w:sectPr w:rsidR="00A17A2A" w:rsidRPr="00E57A2A" w:rsidSect="00E57A2A">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AE5"/>
    <w:rsid w:val="00055079"/>
    <w:rsid w:val="00056193"/>
    <w:rsid w:val="0006259C"/>
    <w:rsid w:val="00065F51"/>
    <w:rsid w:val="000D5119"/>
    <w:rsid w:val="00120681"/>
    <w:rsid w:val="00140F08"/>
    <w:rsid w:val="00141FD8"/>
    <w:rsid w:val="00194905"/>
    <w:rsid w:val="00243B9B"/>
    <w:rsid w:val="00251743"/>
    <w:rsid w:val="002820AE"/>
    <w:rsid w:val="002A6AE5"/>
    <w:rsid w:val="002E494B"/>
    <w:rsid w:val="003202B8"/>
    <w:rsid w:val="00361F89"/>
    <w:rsid w:val="00402358"/>
    <w:rsid w:val="00474E71"/>
    <w:rsid w:val="004B2259"/>
    <w:rsid w:val="004C1B68"/>
    <w:rsid w:val="004C2CF7"/>
    <w:rsid w:val="004E6C82"/>
    <w:rsid w:val="00501BC3"/>
    <w:rsid w:val="00507280"/>
    <w:rsid w:val="00532A6C"/>
    <w:rsid w:val="0054677C"/>
    <w:rsid w:val="00563548"/>
    <w:rsid w:val="00586A12"/>
    <w:rsid w:val="00596E8D"/>
    <w:rsid w:val="005A5F11"/>
    <w:rsid w:val="005C44B9"/>
    <w:rsid w:val="005D1CA9"/>
    <w:rsid w:val="005D2D63"/>
    <w:rsid w:val="005F213D"/>
    <w:rsid w:val="0061320E"/>
    <w:rsid w:val="00616CEC"/>
    <w:rsid w:val="00652A2B"/>
    <w:rsid w:val="006E493B"/>
    <w:rsid w:val="006E749E"/>
    <w:rsid w:val="00716986"/>
    <w:rsid w:val="00723C63"/>
    <w:rsid w:val="00751BA6"/>
    <w:rsid w:val="0078229F"/>
    <w:rsid w:val="00787FC2"/>
    <w:rsid w:val="00793BCF"/>
    <w:rsid w:val="007B6128"/>
    <w:rsid w:val="007C222C"/>
    <w:rsid w:val="00825DCD"/>
    <w:rsid w:val="00835A2A"/>
    <w:rsid w:val="008D40C6"/>
    <w:rsid w:val="008F0556"/>
    <w:rsid w:val="008F0EE9"/>
    <w:rsid w:val="00911984"/>
    <w:rsid w:val="00930202"/>
    <w:rsid w:val="0094084F"/>
    <w:rsid w:val="009605B8"/>
    <w:rsid w:val="009B6E4E"/>
    <w:rsid w:val="00A17A2A"/>
    <w:rsid w:val="00A60A9A"/>
    <w:rsid w:val="00B043EF"/>
    <w:rsid w:val="00BC3CDE"/>
    <w:rsid w:val="00BE3338"/>
    <w:rsid w:val="00BE7F88"/>
    <w:rsid w:val="00BF1D32"/>
    <w:rsid w:val="00BF76FE"/>
    <w:rsid w:val="00C52EF6"/>
    <w:rsid w:val="00C663F4"/>
    <w:rsid w:val="00CC7B9A"/>
    <w:rsid w:val="00D2521F"/>
    <w:rsid w:val="00D509DA"/>
    <w:rsid w:val="00DB3E69"/>
    <w:rsid w:val="00DB5945"/>
    <w:rsid w:val="00DE646B"/>
    <w:rsid w:val="00E07E61"/>
    <w:rsid w:val="00E31544"/>
    <w:rsid w:val="00E57A2A"/>
    <w:rsid w:val="00EB2E33"/>
    <w:rsid w:val="00F833DF"/>
    <w:rsid w:val="00F93236"/>
    <w:rsid w:val="00FE24C0"/>
    <w:rsid w:val="00FE599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5B78DA"/>
  <w14:defaultImageDpi w14:val="300"/>
  <w15:docId w15:val="{2891EE62-E26E-4D4B-8268-F4C3A9E03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194905"/>
    <w:pPr>
      <w:spacing w:before="100" w:beforeAutospacing="1" w:after="100" w:afterAutospacing="1"/>
    </w:pPr>
    <w:rPr>
      <w:rFonts w:ascii="Times New Roman" w:hAnsi="Times New Roman" w:cs="Times New Roman"/>
      <w:sz w:val="20"/>
      <w:szCs w:val="20"/>
    </w:rPr>
  </w:style>
  <w:style w:type="character" w:styleId="Collegamentoipertestuale">
    <w:name w:val="Hyperlink"/>
    <w:basedOn w:val="Carpredefinitoparagrafo"/>
    <w:uiPriority w:val="99"/>
    <w:unhideWhenUsed/>
    <w:rsid w:val="00EB2E33"/>
    <w:rPr>
      <w:color w:val="0000FF"/>
      <w:u w:val="single"/>
    </w:rPr>
  </w:style>
  <w:style w:type="character" w:styleId="Collegamentovisitato">
    <w:name w:val="FollowedHyperlink"/>
    <w:basedOn w:val="Carpredefinitoparagrafo"/>
    <w:uiPriority w:val="99"/>
    <w:semiHidden/>
    <w:unhideWhenUsed/>
    <w:rsid w:val="00EB2E33"/>
    <w:rPr>
      <w:color w:val="800080" w:themeColor="followedHyperlink"/>
      <w:u w:val="single"/>
    </w:rPr>
  </w:style>
  <w:style w:type="character" w:customStyle="1" w:styleId="d2edcug0">
    <w:name w:val="d2edcug0"/>
    <w:basedOn w:val="Carpredefinitoparagrafo"/>
    <w:rsid w:val="00474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02125">
      <w:bodyDiv w:val="1"/>
      <w:marLeft w:val="0"/>
      <w:marRight w:val="0"/>
      <w:marTop w:val="0"/>
      <w:marBottom w:val="0"/>
      <w:divBdr>
        <w:top w:val="none" w:sz="0" w:space="0" w:color="auto"/>
        <w:left w:val="none" w:sz="0" w:space="0" w:color="auto"/>
        <w:bottom w:val="none" w:sz="0" w:space="0" w:color="auto"/>
        <w:right w:val="none" w:sz="0" w:space="0" w:color="auto"/>
      </w:divBdr>
    </w:div>
    <w:div w:id="283266779">
      <w:bodyDiv w:val="1"/>
      <w:marLeft w:val="0"/>
      <w:marRight w:val="0"/>
      <w:marTop w:val="0"/>
      <w:marBottom w:val="0"/>
      <w:divBdr>
        <w:top w:val="none" w:sz="0" w:space="0" w:color="auto"/>
        <w:left w:val="none" w:sz="0" w:space="0" w:color="auto"/>
        <w:bottom w:val="none" w:sz="0" w:space="0" w:color="auto"/>
        <w:right w:val="none" w:sz="0" w:space="0" w:color="auto"/>
      </w:divBdr>
      <w:divsChild>
        <w:div w:id="1725131554">
          <w:marLeft w:val="0"/>
          <w:marRight w:val="0"/>
          <w:marTop w:val="0"/>
          <w:marBottom w:val="0"/>
          <w:divBdr>
            <w:top w:val="none" w:sz="0" w:space="0" w:color="auto"/>
            <w:left w:val="none" w:sz="0" w:space="0" w:color="auto"/>
            <w:bottom w:val="none" w:sz="0" w:space="0" w:color="auto"/>
            <w:right w:val="none" w:sz="0" w:space="0" w:color="auto"/>
          </w:divBdr>
        </w:div>
        <w:div w:id="417295082">
          <w:marLeft w:val="0"/>
          <w:marRight w:val="0"/>
          <w:marTop w:val="120"/>
          <w:marBottom w:val="0"/>
          <w:divBdr>
            <w:top w:val="none" w:sz="0" w:space="0" w:color="auto"/>
            <w:left w:val="none" w:sz="0" w:space="0" w:color="auto"/>
            <w:bottom w:val="none" w:sz="0" w:space="0" w:color="auto"/>
            <w:right w:val="none" w:sz="0" w:space="0" w:color="auto"/>
          </w:divBdr>
        </w:div>
        <w:div w:id="835148210">
          <w:marLeft w:val="0"/>
          <w:marRight w:val="0"/>
          <w:marTop w:val="120"/>
          <w:marBottom w:val="0"/>
          <w:divBdr>
            <w:top w:val="none" w:sz="0" w:space="0" w:color="auto"/>
            <w:left w:val="none" w:sz="0" w:space="0" w:color="auto"/>
            <w:bottom w:val="none" w:sz="0" w:space="0" w:color="auto"/>
            <w:right w:val="none" w:sz="0" w:space="0" w:color="auto"/>
          </w:divBdr>
        </w:div>
        <w:div w:id="436563769">
          <w:marLeft w:val="0"/>
          <w:marRight w:val="0"/>
          <w:marTop w:val="120"/>
          <w:marBottom w:val="0"/>
          <w:divBdr>
            <w:top w:val="none" w:sz="0" w:space="0" w:color="auto"/>
            <w:left w:val="none" w:sz="0" w:space="0" w:color="auto"/>
            <w:bottom w:val="none" w:sz="0" w:space="0" w:color="auto"/>
            <w:right w:val="none" w:sz="0" w:space="0" w:color="auto"/>
          </w:divBdr>
        </w:div>
      </w:divsChild>
    </w:div>
    <w:div w:id="917204137">
      <w:bodyDiv w:val="1"/>
      <w:marLeft w:val="0"/>
      <w:marRight w:val="0"/>
      <w:marTop w:val="0"/>
      <w:marBottom w:val="0"/>
      <w:divBdr>
        <w:top w:val="none" w:sz="0" w:space="0" w:color="auto"/>
        <w:left w:val="none" w:sz="0" w:space="0" w:color="auto"/>
        <w:bottom w:val="none" w:sz="0" w:space="0" w:color="auto"/>
        <w:right w:val="none" w:sz="0" w:space="0" w:color="auto"/>
      </w:divBdr>
      <w:divsChild>
        <w:div w:id="1090616807">
          <w:marLeft w:val="0"/>
          <w:marRight w:val="0"/>
          <w:marTop w:val="0"/>
          <w:marBottom w:val="0"/>
          <w:divBdr>
            <w:top w:val="none" w:sz="0" w:space="0" w:color="auto"/>
            <w:left w:val="none" w:sz="0" w:space="0" w:color="auto"/>
            <w:bottom w:val="none" w:sz="0" w:space="0" w:color="auto"/>
            <w:right w:val="none" w:sz="0" w:space="0" w:color="auto"/>
          </w:divBdr>
        </w:div>
        <w:div w:id="785201895">
          <w:marLeft w:val="0"/>
          <w:marRight w:val="0"/>
          <w:marTop w:val="120"/>
          <w:marBottom w:val="0"/>
          <w:divBdr>
            <w:top w:val="none" w:sz="0" w:space="0" w:color="auto"/>
            <w:left w:val="none" w:sz="0" w:space="0" w:color="auto"/>
            <w:bottom w:val="none" w:sz="0" w:space="0" w:color="auto"/>
            <w:right w:val="none" w:sz="0" w:space="0" w:color="auto"/>
          </w:divBdr>
        </w:div>
        <w:div w:id="1014649887">
          <w:marLeft w:val="0"/>
          <w:marRight w:val="0"/>
          <w:marTop w:val="120"/>
          <w:marBottom w:val="0"/>
          <w:divBdr>
            <w:top w:val="none" w:sz="0" w:space="0" w:color="auto"/>
            <w:left w:val="none" w:sz="0" w:space="0" w:color="auto"/>
            <w:bottom w:val="none" w:sz="0" w:space="0" w:color="auto"/>
            <w:right w:val="none" w:sz="0" w:space="0" w:color="auto"/>
          </w:divBdr>
        </w:div>
        <w:div w:id="1163472534">
          <w:marLeft w:val="0"/>
          <w:marRight w:val="0"/>
          <w:marTop w:val="120"/>
          <w:marBottom w:val="0"/>
          <w:divBdr>
            <w:top w:val="none" w:sz="0" w:space="0" w:color="auto"/>
            <w:left w:val="none" w:sz="0" w:space="0" w:color="auto"/>
            <w:bottom w:val="none" w:sz="0" w:space="0" w:color="auto"/>
            <w:right w:val="none" w:sz="0" w:space="0" w:color="auto"/>
          </w:divBdr>
        </w:div>
        <w:div w:id="1016620244">
          <w:marLeft w:val="0"/>
          <w:marRight w:val="0"/>
          <w:marTop w:val="120"/>
          <w:marBottom w:val="0"/>
          <w:divBdr>
            <w:top w:val="none" w:sz="0" w:space="0" w:color="auto"/>
            <w:left w:val="none" w:sz="0" w:space="0" w:color="auto"/>
            <w:bottom w:val="none" w:sz="0" w:space="0" w:color="auto"/>
            <w:right w:val="none" w:sz="0" w:space="0" w:color="auto"/>
          </w:divBdr>
        </w:div>
        <w:div w:id="1302922146">
          <w:marLeft w:val="0"/>
          <w:marRight w:val="0"/>
          <w:marTop w:val="120"/>
          <w:marBottom w:val="0"/>
          <w:divBdr>
            <w:top w:val="none" w:sz="0" w:space="0" w:color="auto"/>
            <w:left w:val="none" w:sz="0" w:space="0" w:color="auto"/>
            <w:bottom w:val="none" w:sz="0" w:space="0" w:color="auto"/>
            <w:right w:val="none" w:sz="0" w:space="0" w:color="auto"/>
          </w:divBdr>
        </w:div>
        <w:div w:id="1705523752">
          <w:marLeft w:val="0"/>
          <w:marRight w:val="0"/>
          <w:marTop w:val="120"/>
          <w:marBottom w:val="0"/>
          <w:divBdr>
            <w:top w:val="none" w:sz="0" w:space="0" w:color="auto"/>
            <w:left w:val="none" w:sz="0" w:space="0" w:color="auto"/>
            <w:bottom w:val="none" w:sz="0" w:space="0" w:color="auto"/>
            <w:right w:val="none" w:sz="0" w:space="0" w:color="auto"/>
          </w:divBdr>
        </w:div>
      </w:divsChild>
    </w:div>
    <w:div w:id="943417314">
      <w:bodyDiv w:val="1"/>
      <w:marLeft w:val="0"/>
      <w:marRight w:val="0"/>
      <w:marTop w:val="0"/>
      <w:marBottom w:val="0"/>
      <w:divBdr>
        <w:top w:val="none" w:sz="0" w:space="0" w:color="auto"/>
        <w:left w:val="none" w:sz="0" w:space="0" w:color="auto"/>
        <w:bottom w:val="none" w:sz="0" w:space="0" w:color="auto"/>
        <w:right w:val="none" w:sz="0" w:space="0" w:color="auto"/>
      </w:divBdr>
      <w:divsChild>
        <w:div w:id="1374765314">
          <w:marLeft w:val="0"/>
          <w:marRight w:val="0"/>
          <w:marTop w:val="0"/>
          <w:marBottom w:val="0"/>
          <w:divBdr>
            <w:top w:val="none" w:sz="0" w:space="0" w:color="auto"/>
            <w:left w:val="none" w:sz="0" w:space="0" w:color="auto"/>
            <w:bottom w:val="none" w:sz="0" w:space="0" w:color="auto"/>
            <w:right w:val="none" w:sz="0" w:space="0" w:color="auto"/>
          </w:divBdr>
        </w:div>
        <w:div w:id="44261139">
          <w:marLeft w:val="0"/>
          <w:marRight w:val="0"/>
          <w:marTop w:val="120"/>
          <w:marBottom w:val="0"/>
          <w:divBdr>
            <w:top w:val="none" w:sz="0" w:space="0" w:color="auto"/>
            <w:left w:val="none" w:sz="0" w:space="0" w:color="auto"/>
            <w:bottom w:val="none" w:sz="0" w:space="0" w:color="auto"/>
            <w:right w:val="none" w:sz="0" w:space="0" w:color="auto"/>
          </w:divBdr>
        </w:div>
        <w:div w:id="1939167648">
          <w:marLeft w:val="0"/>
          <w:marRight w:val="0"/>
          <w:marTop w:val="120"/>
          <w:marBottom w:val="0"/>
          <w:divBdr>
            <w:top w:val="none" w:sz="0" w:space="0" w:color="auto"/>
            <w:left w:val="none" w:sz="0" w:space="0" w:color="auto"/>
            <w:bottom w:val="none" w:sz="0" w:space="0" w:color="auto"/>
            <w:right w:val="none" w:sz="0" w:space="0" w:color="auto"/>
          </w:divBdr>
        </w:div>
        <w:div w:id="1872646800">
          <w:marLeft w:val="0"/>
          <w:marRight w:val="0"/>
          <w:marTop w:val="120"/>
          <w:marBottom w:val="0"/>
          <w:divBdr>
            <w:top w:val="none" w:sz="0" w:space="0" w:color="auto"/>
            <w:left w:val="none" w:sz="0" w:space="0" w:color="auto"/>
            <w:bottom w:val="none" w:sz="0" w:space="0" w:color="auto"/>
            <w:right w:val="none" w:sz="0" w:space="0" w:color="auto"/>
          </w:divBdr>
        </w:div>
        <w:div w:id="2082287950">
          <w:marLeft w:val="0"/>
          <w:marRight w:val="0"/>
          <w:marTop w:val="120"/>
          <w:marBottom w:val="0"/>
          <w:divBdr>
            <w:top w:val="none" w:sz="0" w:space="0" w:color="auto"/>
            <w:left w:val="none" w:sz="0" w:space="0" w:color="auto"/>
            <w:bottom w:val="none" w:sz="0" w:space="0" w:color="auto"/>
            <w:right w:val="none" w:sz="0" w:space="0" w:color="auto"/>
          </w:divBdr>
        </w:div>
        <w:div w:id="586302536">
          <w:marLeft w:val="0"/>
          <w:marRight w:val="0"/>
          <w:marTop w:val="120"/>
          <w:marBottom w:val="0"/>
          <w:divBdr>
            <w:top w:val="none" w:sz="0" w:space="0" w:color="auto"/>
            <w:left w:val="none" w:sz="0" w:space="0" w:color="auto"/>
            <w:bottom w:val="none" w:sz="0" w:space="0" w:color="auto"/>
            <w:right w:val="none" w:sz="0" w:space="0" w:color="auto"/>
          </w:divBdr>
        </w:div>
        <w:div w:id="576288326">
          <w:marLeft w:val="0"/>
          <w:marRight w:val="0"/>
          <w:marTop w:val="120"/>
          <w:marBottom w:val="0"/>
          <w:divBdr>
            <w:top w:val="none" w:sz="0" w:space="0" w:color="auto"/>
            <w:left w:val="none" w:sz="0" w:space="0" w:color="auto"/>
            <w:bottom w:val="none" w:sz="0" w:space="0" w:color="auto"/>
            <w:right w:val="none" w:sz="0" w:space="0" w:color="auto"/>
          </w:divBdr>
        </w:div>
        <w:div w:id="2054697152">
          <w:marLeft w:val="0"/>
          <w:marRight w:val="0"/>
          <w:marTop w:val="120"/>
          <w:marBottom w:val="0"/>
          <w:divBdr>
            <w:top w:val="none" w:sz="0" w:space="0" w:color="auto"/>
            <w:left w:val="none" w:sz="0" w:space="0" w:color="auto"/>
            <w:bottom w:val="none" w:sz="0" w:space="0" w:color="auto"/>
            <w:right w:val="none" w:sz="0" w:space="0" w:color="auto"/>
          </w:divBdr>
        </w:div>
        <w:div w:id="1437864454">
          <w:marLeft w:val="0"/>
          <w:marRight w:val="0"/>
          <w:marTop w:val="120"/>
          <w:marBottom w:val="0"/>
          <w:divBdr>
            <w:top w:val="none" w:sz="0" w:space="0" w:color="auto"/>
            <w:left w:val="none" w:sz="0" w:space="0" w:color="auto"/>
            <w:bottom w:val="none" w:sz="0" w:space="0" w:color="auto"/>
            <w:right w:val="none" w:sz="0" w:space="0" w:color="auto"/>
          </w:divBdr>
        </w:div>
        <w:div w:id="1822847263">
          <w:marLeft w:val="0"/>
          <w:marRight w:val="0"/>
          <w:marTop w:val="120"/>
          <w:marBottom w:val="0"/>
          <w:divBdr>
            <w:top w:val="none" w:sz="0" w:space="0" w:color="auto"/>
            <w:left w:val="none" w:sz="0" w:space="0" w:color="auto"/>
            <w:bottom w:val="none" w:sz="0" w:space="0" w:color="auto"/>
            <w:right w:val="none" w:sz="0" w:space="0" w:color="auto"/>
          </w:divBdr>
        </w:div>
        <w:div w:id="1671131499">
          <w:marLeft w:val="0"/>
          <w:marRight w:val="0"/>
          <w:marTop w:val="120"/>
          <w:marBottom w:val="0"/>
          <w:divBdr>
            <w:top w:val="none" w:sz="0" w:space="0" w:color="auto"/>
            <w:left w:val="none" w:sz="0" w:space="0" w:color="auto"/>
            <w:bottom w:val="none" w:sz="0" w:space="0" w:color="auto"/>
            <w:right w:val="none" w:sz="0" w:space="0" w:color="auto"/>
          </w:divBdr>
        </w:div>
      </w:divsChild>
    </w:div>
    <w:div w:id="1770465148">
      <w:bodyDiv w:val="1"/>
      <w:marLeft w:val="0"/>
      <w:marRight w:val="0"/>
      <w:marTop w:val="0"/>
      <w:marBottom w:val="0"/>
      <w:divBdr>
        <w:top w:val="none" w:sz="0" w:space="0" w:color="auto"/>
        <w:left w:val="none" w:sz="0" w:space="0" w:color="auto"/>
        <w:bottom w:val="none" w:sz="0" w:space="0" w:color="auto"/>
        <w:right w:val="none" w:sz="0" w:space="0" w:color="auto"/>
      </w:divBdr>
      <w:divsChild>
        <w:div w:id="1463694362">
          <w:marLeft w:val="0"/>
          <w:marRight w:val="0"/>
          <w:marTop w:val="0"/>
          <w:marBottom w:val="0"/>
          <w:divBdr>
            <w:top w:val="none" w:sz="0" w:space="0" w:color="auto"/>
            <w:left w:val="none" w:sz="0" w:space="0" w:color="auto"/>
            <w:bottom w:val="none" w:sz="0" w:space="0" w:color="auto"/>
            <w:right w:val="none" w:sz="0" w:space="0" w:color="auto"/>
          </w:divBdr>
          <w:divsChild>
            <w:div w:id="1449936906">
              <w:marLeft w:val="0"/>
              <w:marRight w:val="0"/>
              <w:marTop w:val="0"/>
              <w:marBottom w:val="0"/>
              <w:divBdr>
                <w:top w:val="none" w:sz="0" w:space="0" w:color="auto"/>
                <w:left w:val="none" w:sz="0" w:space="0" w:color="auto"/>
                <w:bottom w:val="none" w:sz="0" w:space="0" w:color="auto"/>
                <w:right w:val="none" w:sz="0" w:space="0" w:color="auto"/>
              </w:divBdr>
              <w:divsChild>
                <w:div w:id="1925067979">
                  <w:marLeft w:val="0"/>
                  <w:marRight w:val="0"/>
                  <w:marTop w:val="0"/>
                  <w:marBottom w:val="0"/>
                  <w:divBdr>
                    <w:top w:val="none" w:sz="0" w:space="0" w:color="auto"/>
                    <w:left w:val="none" w:sz="0" w:space="0" w:color="auto"/>
                    <w:bottom w:val="none" w:sz="0" w:space="0" w:color="auto"/>
                    <w:right w:val="none" w:sz="0" w:space="0" w:color="auto"/>
                  </w:divBdr>
                  <w:divsChild>
                    <w:div w:id="1066487566">
                      <w:marLeft w:val="-90"/>
                      <w:marRight w:val="-90"/>
                      <w:marTop w:val="0"/>
                      <w:marBottom w:val="0"/>
                      <w:divBdr>
                        <w:top w:val="none" w:sz="0" w:space="0" w:color="auto"/>
                        <w:left w:val="none" w:sz="0" w:space="0" w:color="auto"/>
                        <w:bottom w:val="none" w:sz="0" w:space="0" w:color="auto"/>
                        <w:right w:val="none" w:sz="0" w:space="0" w:color="auto"/>
                      </w:divBdr>
                      <w:divsChild>
                        <w:div w:id="1246383411">
                          <w:marLeft w:val="0"/>
                          <w:marRight w:val="0"/>
                          <w:marTop w:val="0"/>
                          <w:marBottom w:val="0"/>
                          <w:divBdr>
                            <w:top w:val="none" w:sz="0" w:space="0" w:color="auto"/>
                            <w:left w:val="none" w:sz="0" w:space="0" w:color="auto"/>
                            <w:bottom w:val="none" w:sz="0" w:space="0" w:color="auto"/>
                            <w:right w:val="none" w:sz="0" w:space="0" w:color="auto"/>
                          </w:divBdr>
                          <w:divsChild>
                            <w:div w:id="1684743316">
                              <w:marLeft w:val="0"/>
                              <w:marRight w:val="0"/>
                              <w:marTop w:val="0"/>
                              <w:marBottom w:val="0"/>
                              <w:divBdr>
                                <w:top w:val="none" w:sz="0" w:space="0" w:color="auto"/>
                                <w:left w:val="none" w:sz="0" w:space="0" w:color="auto"/>
                                <w:bottom w:val="none" w:sz="0" w:space="0" w:color="auto"/>
                                <w:right w:val="none" w:sz="0" w:space="0" w:color="auto"/>
                              </w:divBdr>
                              <w:divsChild>
                                <w:div w:id="9749868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291331">
      <w:bodyDiv w:val="1"/>
      <w:marLeft w:val="0"/>
      <w:marRight w:val="0"/>
      <w:marTop w:val="0"/>
      <w:marBottom w:val="0"/>
      <w:divBdr>
        <w:top w:val="none" w:sz="0" w:space="0" w:color="auto"/>
        <w:left w:val="none" w:sz="0" w:space="0" w:color="auto"/>
        <w:bottom w:val="none" w:sz="0" w:space="0" w:color="auto"/>
        <w:right w:val="none" w:sz="0" w:space="0" w:color="auto"/>
      </w:divBdr>
      <w:divsChild>
        <w:div w:id="353070589">
          <w:marLeft w:val="0"/>
          <w:marRight w:val="0"/>
          <w:marTop w:val="0"/>
          <w:marBottom w:val="0"/>
          <w:divBdr>
            <w:top w:val="none" w:sz="0" w:space="0" w:color="auto"/>
            <w:left w:val="none" w:sz="0" w:space="0" w:color="auto"/>
            <w:bottom w:val="none" w:sz="0" w:space="0" w:color="auto"/>
            <w:right w:val="none" w:sz="0" w:space="0" w:color="auto"/>
          </w:divBdr>
        </w:div>
        <w:div w:id="862673923">
          <w:marLeft w:val="0"/>
          <w:marRight w:val="0"/>
          <w:marTop w:val="120"/>
          <w:marBottom w:val="0"/>
          <w:divBdr>
            <w:top w:val="none" w:sz="0" w:space="0" w:color="auto"/>
            <w:left w:val="none" w:sz="0" w:space="0" w:color="auto"/>
            <w:bottom w:val="none" w:sz="0" w:space="0" w:color="auto"/>
            <w:right w:val="none" w:sz="0" w:space="0" w:color="auto"/>
          </w:divBdr>
        </w:div>
        <w:div w:id="2137674274">
          <w:marLeft w:val="0"/>
          <w:marRight w:val="0"/>
          <w:marTop w:val="120"/>
          <w:marBottom w:val="0"/>
          <w:divBdr>
            <w:top w:val="none" w:sz="0" w:space="0" w:color="auto"/>
            <w:left w:val="none" w:sz="0" w:space="0" w:color="auto"/>
            <w:bottom w:val="none" w:sz="0" w:space="0" w:color="auto"/>
            <w:right w:val="none" w:sz="0" w:space="0" w:color="auto"/>
          </w:divBdr>
        </w:div>
        <w:div w:id="222717514">
          <w:marLeft w:val="0"/>
          <w:marRight w:val="0"/>
          <w:marTop w:val="120"/>
          <w:marBottom w:val="0"/>
          <w:divBdr>
            <w:top w:val="none" w:sz="0" w:space="0" w:color="auto"/>
            <w:left w:val="none" w:sz="0" w:space="0" w:color="auto"/>
            <w:bottom w:val="none" w:sz="0" w:space="0" w:color="auto"/>
            <w:right w:val="none" w:sz="0" w:space="0" w:color="auto"/>
          </w:divBdr>
        </w:div>
        <w:div w:id="1527986243">
          <w:marLeft w:val="0"/>
          <w:marRight w:val="0"/>
          <w:marTop w:val="120"/>
          <w:marBottom w:val="0"/>
          <w:divBdr>
            <w:top w:val="none" w:sz="0" w:space="0" w:color="auto"/>
            <w:left w:val="none" w:sz="0" w:space="0" w:color="auto"/>
            <w:bottom w:val="none" w:sz="0" w:space="0" w:color="auto"/>
            <w:right w:val="none" w:sz="0" w:space="0" w:color="auto"/>
          </w:divBdr>
        </w:div>
      </w:divsChild>
    </w:div>
    <w:div w:id="1876498714">
      <w:bodyDiv w:val="1"/>
      <w:marLeft w:val="0"/>
      <w:marRight w:val="0"/>
      <w:marTop w:val="0"/>
      <w:marBottom w:val="0"/>
      <w:divBdr>
        <w:top w:val="none" w:sz="0" w:space="0" w:color="auto"/>
        <w:left w:val="none" w:sz="0" w:space="0" w:color="auto"/>
        <w:bottom w:val="none" w:sz="0" w:space="0" w:color="auto"/>
        <w:right w:val="none" w:sz="0" w:space="0" w:color="auto"/>
      </w:divBdr>
      <w:divsChild>
        <w:div w:id="2026907479">
          <w:marLeft w:val="0"/>
          <w:marRight w:val="0"/>
          <w:marTop w:val="0"/>
          <w:marBottom w:val="0"/>
          <w:divBdr>
            <w:top w:val="none" w:sz="0" w:space="0" w:color="auto"/>
            <w:left w:val="none" w:sz="0" w:space="0" w:color="auto"/>
            <w:bottom w:val="none" w:sz="0" w:space="0" w:color="auto"/>
            <w:right w:val="none" w:sz="0" w:space="0" w:color="auto"/>
          </w:divBdr>
        </w:div>
        <w:div w:id="1370496835">
          <w:marLeft w:val="0"/>
          <w:marRight w:val="0"/>
          <w:marTop w:val="120"/>
          <w:marBottom w:val="0"/>
          <w:divBdr>
            <w:top w:val="none" w:sz="0" w:space="0" w:color="auto"/>
            <w:left w:val="none" w:sz="0" w:space="0" w:color="auto"/>
            <w:bottom w:val="none" w:sz="0" w:space="0" w:color="auto"/>
            <w:right w:val="none" w:sz="0" w:space="0" w:color="auto"/>
          </w:divBdr>
        </w:div>
        <w:div w:id="1499420156">
          <w:marLeft w:val="0"/>
          <w:marRight w:val="0"/>
          <w:marTop w:val="120"/>
          <w:marBottom w:val="0"/>
          <w:divBdr>
            <w:top w:val="none" w:sz="0" w:space="0" w:color="auto"/>
            <w:left w:val="none" w:sz="0" w:space="0" w:color="auto"/>
            <w:bottom w:val="none" w:sz="0" w:space="0" w:color="auto"/>
            <w:right w:val="none" w:sz="0" w:space="0" w:color="auto"/>
          </w:divBdr>
        </w:div>
        <w:div w:id="1035615057">
          <w:marLeft w:val="0"/>
          <w:marRight w:val="0"/>
          <w:marTop w:val="120"/>
          <w:marBottom w:val="0"/>
          <w:divBdr>
            <w:top w:val="none" w:sz="0" w:space="0" w:color="auto"/>
            <w:left w:val="none" w:sz="0" w:space="0" w:color="auto"/>
            <w:bottom w:val="none" w:sz="0" w:space="0" w:color="auto"/>
            <w:right w:val="none" w:sz="0" w:space="0" w:color="auto"/>
          </w:divBdr>
        </w:div>
        <w:div w:id="633297252">
          <w:marLeft w:val="0"/>
          <w:marRight w:val="0"/>
          <w:marTop w:val="120"/>
          <w:marBottom w:val="0"/>
          <w:divBdr>
            <w:top w:val="none" w:sz="0" w:space="0" w:color="auto"/>
            <w:left w:val="none" w:sz="0" w:space="0" w:color="auto"/>
            <w:bottom w:val="none" w:sz="0" w:space="0" w:color="auto"/>
            <w:right w:val="none" w:sz="0" w:space="0" w:color="auto"/>
          </w:divBdr>
        </w:div>
        <w:div w:id="18363672">
          <w:marLeft w:val="0"/>
          <w:marRight w:val="0"/>
          <w:marTop w:val="120"/>
          <w:marBottom w:val="0"/>
          <w:divBdr>
            <w:top w:val="none" w:sz="0" w:space="0" w:color="auto"/>
            <w:left w:val="none" w:sz="0" w:space="0" w:color="auto"/>
            <w:bottom w:val="none" w:sz="0" w:space="0" w:color="auto"/>
            <w:right w:val="none" w:sz="0" w:space="0" w:color="auto"/>
          </w:divBdr>
        </w:div>
        <w:div w:id="1975402934">
          <w:marLeft w:val="0"/>
          <w:marRight w:val="0"/>
          <w:marTop w:val="12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oking.villagiulia@gmail.com" TargetMode="External"/><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events/149630090569402/?acontext=%7B%22event_action_history%22%3A%5b%7B%22surface%22%3A%22page%22%7D%5d%7D"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hyperlink" Target="https://www.facebook.com/events/325204029087275/?acontext=%7B%22event_action_history%22%3A%5b%7B%22surface%22%3A%22page%22%7D%5d%7D" TargetMode="External"/><Relationship Id="rId11" Type="http://schemas.openxmlformats.org/officeDocument/2006/relationships/hyperlink" Target="about:blank" TargetMode="External"/><Relationship Id="rId5" Type="http://schemas.openxmlformats.org/officeDocument/2006/relationships/image" Target="media/image1.jpg"/><Relationship Id="rId15" Type="http://schemas.openxmlformats.org/officeDocument/2006/relationships/hyperlink" Target="about:blank" TargetMode="External"/><Relationship Id="rId10" Type="http://schemas.openxmlformats.org/officeDocument/2006/relationships/hyperlink" Target="https://www.instagram.com/villagiuliatemporarygarde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Villa.Giulia.Temporary" TargetMode="External"/><Relationship Id="rId14" Type="http://schemas.openxmlformats.org/officeDocument/2006/relationships/hyperlink" Target="about:blank"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6DD9A-801E-4DD7-B7CF-2ED7F073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1314</Words>
  <Characters>7492</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nanni venditti</dc:creator>
  <cp:keywords/>
  <dc:description/>
  <cp:lastModifiedBy>m16605</cp:lastModifiedBy>
  <cp:revision>18</cp:revision>
  <dcterms:created xsi:type="dcterms:W3CDTF">2021-07-06T14:38:00Z</dcterms:created>
  <dcterms:modified xsi:type="dcterms:W3CDTF">2021-07-12T14:13:00Z</dcterms:modified>
</cp:coreProperties>
</file>