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firstLine="709"/>
        <w:jc w:val="center"/>
        <w:rPr>
          <w:rFonts w:ascii="Arial" w:hAnsi="Arial" w:cs="Arial"/>
          <w:i/>
          <w:i/>
          <w:sz w:val="40"/>
          <w:szCs w:val="40"/>
        </w:rPr>
      </w:pPr>
      <w:r>
        <w:rPr>
          <w:rFonts w:cs="Arial" w:ascii="Verdana" w:hAnsi="Verdana"/>
          <w:i/>
          <w:sz w:val="40"/>
          <w:szCs w:val="40"/>
        </w:rPr>
        <w:t xml:space="preserve">                     </w:t>
      </w:r>
    </w:p>
    <w:p>
      <w:pPr>
        <w:pStyle w:val="Normal"/>
        <w:jc w:val="center"/>
        <w:rPr/>
      </w:pPr>
      <w:r>
        <w:drawing>
          <wp:anchor behindDoc="0" distT="0" distB="0" distL="0" distR="0" simplePos="0" locked="0" layoutInCell="1" allowOverlap="1" relativeHeight="2">
            <wp:simplePos x="0" y="0"/>
            <wp:positionH relativeFrom="column">
              <wp:posOffset>1427480</wp:posOffset>
            </wp:positionH>
            <wp:positionV relativeFrom="paragraph">
              <wp:posOffset>-114300</wp:posOffset>
            </wp:positionV>
            <wp:extent cx="3261360" cy="814705"/>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3261360" cy="814705"/>
                    </a:xfrm>
                    <a:prstGeom prst="rect">
                      <a:avLst/>
                    </a:prstGeom>
                  </pic:spPr>
                </pic:pic>
              </a:graphicData>
            </a:graphic>
          </wp:anchor>
        </w:drawing>
      </w:r>
      <w:r>
        <w:rPr>
          <w:rFonts w:cs="Arial" w:ascii="Verdana" w:hAnsi="Verdana"/>
          <w:i/>
          <w:sz w:val="40"/>
          <w:szCs w:val="40"/>
        </w:rPr>
        <w:t xml:space="preserve"> </w:t>
      </w:r>
      <w:r>
        <w:rPr>
          <w:rFonts w:cs="Arial" w:ascii="Verdana" w:hAnsi="Verdana"/>
          <w:i/>
          <w:sz w:val="40"/>
          <w:szCs w:val="40"/>
        </w:rPr>
        <w:t xml:space="preserve">                     </w:t>
      </w:r>
    </w:p>
    <w:p>
      <w:pPr>
        <w:pStyle w:val="Normal"/>
        <w:jc w:val="center"/>
        <w:rPr>
          <w:rFonts w:ascii="Verdana" w:hAnsi="Verdana" w:cs="Arial"/>
          <w:b w:val="false"/>
          <w:b w:val="false"/>
          <w:bCs w:val="false"/>
          <w:i/>
          <w:i/>
          <w:sz w:val="40"/>
          <w:szCs w:val="40"/>
        </w:rPr>
      </w:pPr>
      <w:r>
        <w:rPr>
          <w:rFonts w:cs="Arial" w:ascii="Verdana" w:hAnsi="Verdana"/>
          <w:b w:val="false"/>
          <w:bCs w:val="false"/>
          <w:i/>
          <w:sz w:val="40"/>
          <w:szCs w:val="40"/>
        </w:rPr>
      </w:r>
    </w:p>
    <w:p>
      <w:pPr>
        <w:pStyle w:val="Normal"/>
        <w:jc w:val="center"/>
        <w:rPr>
          <w:rFonts w:ascii="Verdana" w:hAnsi="Verdana" w:cs="Arial"/>
          <w:b w:val="false"/>
          <w:b w:val="false"/>
          <w:bCs w:val="false"/>
          <w:i/>
          <w:i/>
          <w:sz w:val="40"/>
          <w:szCs w:val="40"/>
        </w:rPr>
      </w:pPr>
      <w:r>
        <w:rPr>
          <w:rFonts w:cs="Arial" w:ascii="Verdana" w:hAnsi="Verdana"/>
          <w:b w:val="false"/>
          <w:bCs w:val="false"/>
          <w:i/>
          <w:sz w:val="40"/>
          <w:szCs w:val="40"/>
        </w:rPr>
      </w:r>
    </w:p>
    <w:p>
      <w:pPr>
        <w:pStyle w:val="Normal"/>
        <w:jc w:val="center"/>
        <w:rPr/>
      </w:pPr>
      <w:r>
        <w:rPr>
          <w:rFonts w:ascii="Verdana" w:hAnsi="Verdana"/>
          <w:b w:val="false"/>
          <w:bCs w:val="false"/>
          <w:sz w:val="18"/>
          <w:szCs w:val="18"/>
        </w:rPr>
        <w:t>STUDIO APERTO, Arti visive alla Fondazione Marco Besso, diretto da Lillo Bartoloni</w:t>
      </w:r>
    </w:p>
    <w:p>
      <w:pPr>
        <w:pStyle w:val="Normal"/>
        <w:spacing w:lineRule="auto" w:line="360" w:before="0" w:after="0"/>
        <w:jc w:val="center"/>
        <w:rPr/>
      </w:pPr>
      <w:r>
        <w:rPr>
          <w:rFonts w:cs="Times New Roman" w:ascii="Verdana" w:hAnsi="Verdana"/>
          <w:b w:val="false"/>
          <w:bCs w:val="false"/>
          <w:sz w:val="16"/>
          <w:szCs w:val="16"/>
        </w:rPr>
        <w:t>Palazzo Besso, Largo di Torre Argentina, 11- Sala Espositiva 1° Piano</w:t>
      </w:r>
    </w:p>
    <w:p>
      <w:pPr>
        <w:pStyle w:val="Normal"/>
        <w:spacing w:lineRule="auto" w:line="360"/>
        <w:jc w:val="center"/>
        <w:rPr/>
      </w:pPr>
      <w:r>
        <w:rPr>
          <w:rFonts w:ascii="Verdana" w:hAnsi="Verdana"/>
          <w:b/>
          <w:bCs/>
          <w:i/>
          <w:sz w:val="18"/>
          <w:szCs w:val="18"/>
        </w:rPr>
        <w:t>Gli “1” d’una antropologia in transito</w:t>
      </w:r>
      <w:r>
        <w:rPr>
          <w:rFonts w:ascii="Verdana" w:hAnsi="Verdana"/>
          <w:b w:val="false"/>
          <w:bCs w:val="false"/>
          <w:sz w:val="18"/>
          <w:szCs w:val="18"/>
        </w:rPr>
        <w:tab/>
      </w:r>
    </w:p>
    <w:p>
      <w:pPr>
        <w:pStyle w:val="Normal"/>
        <w:tabs>
          <w:tab w:val="clear" w:pos="708"/>
          <w:tab w:val="left" w:pos="2374" w:leader="none"/>
        </w:tabs>
        <w:spacing w:lineRule="auto" w:line="360"/>
        <w:jc w:val="center"/>
        <w:rPr>
          <w:b/>
          <w:b/>
          <w:bCs/>
          <w:sz w:val="18"/>
          <w:szCs w:val="18"/>
        </w:rPr>
      </w:pPr>
      <w:r>
        <w:rPr>
          <w:rFonts w:cs="Arial" w:ascii="Verdana" w:hAnsi="Verdana"/>
          <w:b/>
          <w:bCs/>
          <w:sz w:val="18"/>
          <w:szCs w:val="18"/>
        </w:rPr>
        <w:t>SILVANA  BARONI</w:t>
      </w:r>
    </w:p>
    <w:p>
      <w:pPr>
        <w:pStyle w:val="Normal"/>
        <w:tabs>
          <w:tab w:val="clear" w:pos="708"/>
          <w:tab w:val="left" w:pos="2374" w:leader="none"/>
        </w:tabs>
        <w:spacing w:lineRule="auto" w:line="360" w:before="0" w:after="103"/>
        <w:jc w:val="center"/>
        <w:rPr/>
      </w:pPr>
      <w:r>
        <w:rPr>
          <w:rFonts w:cs="Arial" w:ascii="Verdana" w:hAnsi="Verdana"/>
          <w:b w:val="false"/>
          <w:bCs w:val="false"/>
          <w:sz w:val="18"/>
          <w:szCs w:val="18"/>
        </w:rPr>
        <w:t xml:space="preserve">Inaugurazione Mostra  mercoledì 10 gennaio 2024, </w:t>
      </w:r>
      <w:r>
        <w:rPr>
          <w:rFonts w:cs="" w:ascii="Verdana" w:hAnsi="Verdana" w:cstheme="minorBidi"/>
          <w:b w:val="false"/>
          <w:bCs w:val="false"/>
          <w:sz w:val="18"/>
          <w:szCs w:val="18"/>
        </w:rPr>
        <w:t>ore 17.00</w:t>
      </w:r>
      <w:r>
        <w:rPr>
          <w:rFonts w:cs="" w:ascii="Verdana" w:hAnsi="Verdana" w:cstheme="minorBidi"/>
          <w:b w:val="false"/>
          <w:bCs w:val="false"/>
          <w:sz w:val="18"/>
          <w:szCs w:val="18"/>
          <w:highlight w:val="yellow"/>
        </w:rPr>
        <w:t xml:space="preserve"> </w:t>
      </w:r>
      <w:r>
        <w:rPr>
          <w:rFonts w:cs="Arial" w:ascii="Verdana" w:hAnsi="Verdana"/>
          <w:b w:val="false"/>
          <w:bCs w:val="false"/>
          <w:sz w:val="18"/>
          <w:szCs w:val="18"/>
        </w:rPr>
        <w:br/>
        <w:t xml:space="preserve">Mostra aperta dall’11 al 24 gennaio </w:t>
      </w:r>
      <w:r>
        <w:rPr>
          <w:rFonts w:cs="Arial" w:ascii="Verdana" w:hAnsi="Verdana"/>
          <w:b w:val="false"/>
          <w:bCs w:val="false"/>
          <w:sz w:val="16"/>
          <w:szCs w:val="16"/>
        </w:rPr>
        <w:t>dal lunedì al venerdi 10-13/14-16.30</w:t>
      </w:r>
    </w:p>
    <w:p>
      <w:pPr>
        <w:pStyle w:val="Normal"/>
        <w:jc w:val="left"/>
        <w:rPr>
          <w:rFonts w:ascii="Verdana" w:hAnsi="Verdana"/>
        </w:rPr>
      </w:pPr>
      <w:r>
        <w:rPr>
          <w:rFonts w:cs="Times New Roman" w:ascii="Verdana" w:hAnsi="Verdana"/>
          <w:color w:val="000000"/>
          <w:sz w:val="16"/>
          <w:szCs w:val="16"/>
        </w:rPr>
        <w:tab/>
        <w:tab/>
      </w:r>
    </w:p>
    <w:p>
      <w:pPr>
        <w:pStyle w:val="Normal"/>
        <w:spacing w:before="0" w:after="0"/>
        <w:ind w:left="993" w:right="991" w:hanging="0"/>
        <w:jc w:val="left"/>
        <w:rPr/>
      </w:pPr>
      <w:r>
        <w:rPr>
          <w:rFonts w:cs="Times New Roman" w:ascii="Verdana" w:hAnsi="Verdana"/>
          <w:b w:val="false"/>
          <w:bCs w:val="false"/>
          <w:i w:val="false"/>
          <w:iCs w:val="false"/>
          <w:color w:val="000000"/>
          <w:sz w:val="16"/>
          <w:szCs w:val="16"/>
        </w:rPr>
        <w:t xml:space="preserve">Mercoledì 10 gennaio 2024 alle ore 17,00 nello storico Palazzo Besso sede della omonima Fondazione, in Largo di Torre Argentina n. 11 a Roma,  per </w:t>
      </w:r>
      <w:r>
        <w:rPr>
          <w:rFonts w:cs="Times New Roman" w:ascii="Verdana" w:hAnsi="Verdana"/>
          <w:b w:val="false"/>
          <w:bCs w:val="false"/>
          <w:i/>
          <w:iCs/>
          <w:color w:val="000000"/>
          <w:sz w:val="16"/>
          <w:szCs w:val="16"/>
        </w:rPr>
        <w:t>Studio Aperto</w:t>
      </w:r>
      <w:r>
        <w:rPr>
          <w:rFonts w:cs="Times New Roman" w:ascii="Verdana" w:hAnsi="Verdana"/>
          <w:b w:val="false"/>
          <w:bCs w:val="false"/>
          <w:i w:val="false"/>
          <w:iCs w:val="false"/>
          <w:color w:val="000000"/>
          <w:sz w:val="16"/>
          <w:szCs w:val="16"/>
        </w:rPr>
        <w:t xml:space="preserve"> diretto da Lillo Bartoloni, si</w:t>
      </w:r>
      <w:r>
        <w:rPr>
          <w:rFonts w:cs="Times New Roman" w:ascii="Verdana" w:hAnsi="Verdana"/>
          <w:b/>
          <w:bCs/>
          <w:i w:val="false"/>
          <w:iCs w:val="false"/>
          <w:color w:val="000000"/>
          <w:sz w:val="16"/>
          <w:szCs w:val="16"/>
        </w:rPr>
        <w:t xml:space="preserve"> inaugura la</w:t>
      </w:r>
      <w:r>
        <w:rPr>
          <w:rFonts w:cs="Times New Roman" w:ascii="Verdana" w:hAnsi="Verdana"/>
          <w:b/>
          <w:bCs/>
          <w:i w:val="false"/>
          <w:iCs w:val="false"/>
          <w:color w:val="auto"/>
          <w:sz w:val="16"/>
          <w:szCs w:val="16"/>
        </w:rPr>
        <w:t xml:space="preserve"> </w:t>
      </w:r>
      <w:r>
        <w:rPr>
          <w:rFonts w:cs="Times New Roman" w:ascii="Verdana" w:hAnsi="Verdana"/>
          <w:b/>
          <w:bCs/>
          <w:i w:val="false"/>
          <w:iCs w:val="false"/>
          <w:color w:val="000000"/>
          <w:sz w:val="16"/>
          <w:szCs w:val="16"/>
        </w:rPr>
        <w:t>mostra</w:t>
      </w:r>
      <w:r>
        <w:rPr>
          <w:rFonts w:cs="Times New Roman" w:ascii="Verdana" w:hAnsi="Verdana"/>
          <w:b w:val="false"/>
          <w:bCs w:val="false"/>
          <w:i w:val="false"/>
          <w:iCs w:val="false"/>
          <w:color w:val="000000"/>
          <w:sz w:val="16"/>
          <w:szCs w:val="16"/>
        </w:rPr>
        <w:t xml:space="preserve"> </w:t>
      </w:r>
      <w:r>
        <w:rPr>
          <w:rFonts w:cs="Arial" w:ascii="Verdana" w:hAnsi="Verdana"/>
          <w:b w:val="false"/>
          <w:bCs w:val="false"/>
          <w:i/>
          <w:iCs w:val="false"/>
          <w:color w:val="000000"/>
          <w:sz w:val="16"/>
          <w:szCs w:val="16"/>
        </w:rPr>
        <w:t xml:space="preserve"> </w:t>
      </w:r>
      <w:r>
        <w:rPr>
          <w:rFonts w:cs="Times New Roman" w:ascii="Verdana" w:hAnsi="Verdana"/>
          <w:b w:val="false"/>
          <w:bCs w:val="false"/>
          <w:i/>
          <w:iCs w:val="false"/>
          <w:color w:val="000000"/>
          <w:sz w:val="16"/>
          <w:szCs w:val="16"/>
        </w:rPr>
        <w:t xml:space="preserve">Gli “1” d’una antropologia in transito </w:t>
      </w:r>
      <w:r>
        <w:rPr>
          <w:rFonts w:cs="Times New Roman" w:ascii="Verdana" w:hAnsi="Verdana"/>
          <w:b w:val="false"/>
          <w:bCs w:val="false"/>
          <w:i w:val="false"/>
          <w:iCs w:val="false"/>
          <w:color w:val="000000"/>
          <w:sz w:val="16"/>
          <w:szCs w:val="16"/>
        </w:rPr>
        <w:t xml:space="preserve">di Silvana Baroni. </w:t>
      </w:r>
    </w:p>
    <w:p>
      <w:pPr>
        <w:pStyle w:val="Normal"/>
        <w:spacing w:before="0" w:after="0"/>
        <w:ind w:left="993" w:right="991" w:hanging="0"/>
        <w:jc w:val="left"/>
        <w:rPr/>
      </w:pPr>
      <w:r>
        <w:rPr>
          <w:rFonts w:cs="Times New Roman" w:ascii="Verdana" w:hAnsi="Verdana"/>
          <w:b w:val="false"/>
          <w:bCs w:val="false"/>
          <w:i w:val="false"/>
          <w:iCs w:val="false"/>
          <w:color w:val="000000"/>
          <w:sz w:val="16"/>
          <w:szCs w:val="16"/>
        </w:rPr>
        <w:t xml:space="preserve">Saranno esposte fino al 24 gennaio una trentina di opere: </w:t>
      </w:r>
      <w:r>
        <w:rPr>
          <w:rFonts w:cs="Times New Roman" w:ascii="Verdana" w:hAnsi="Verdana"/>
          <w:sz w:val="16"/>
          <w:szCs w:val="16"/>
        </w:rPr>
        <w:t xml:space="preserve">quadri, alcuni anche degli anni ’90 al fine di mettere in luce le coerenti mutazioni stilistiche avvenute lungo il percorso artistico dell’artista, insieme ai suoi </w:t>
      </w:r>
      <w:r>
        <w:rPr>
          <w:rFonts w:cs="Times New Roman" w:ascii="Verdana" w:hAnsi="Verdana"/>
          <w:b w:val="false"/>
          <w:bCs w:val="false"/>
          <w:sz w:val="16"/>
          <w:szCs w:val="16"/>
        </w:rPr>
        <w:t>aforismi visivi</w:t>
      </w:r>
      <w:r>
        <w:rPr>
          <w:rFonts w:cs="Times New Roman" w:ascii="Verdana" w:hAnsi="Verdana"/>
          <w:b/>
          <w:sz w:val="16"/>
          <w:szCs w:val="16"/>
        </w:rPr>
        <w:t xml:space="preserve"> </w:t>
      </w:r>
      <w:r>
        <w:rPr>
          <w:rFonts w:cs="Times New Roman" w:ascii="Verdana" w:hAnsi="Verdana"/>
          <w:sz w:val="16"/>
          <w:szCs w:val="16"/>
        </w:rPr>
        <w:t xml:space="preserve">(disegni, dipinti e incisioni) dai quali poter evincere, ancora una volta, quale sia la  visione del mondo di Silvana Baroni. </w:t>
      </w:r>
    </w:p>
    <w:p>
      <w:pPr>
        <w:pStyle w:val="Normal"/>
        <w:spacing w:before="0" w:after="0"/>
        <w:ind w:left="993" w:right="991" w:hanging="0"/>
        <w:jc w:val="both"/>
        <w:rPr/>
      </w:pPr>
      <w:r>
        <w:rPr>
          <w:rFonts w:ascii="Verdana" w:hAnsi="Verdana"/>
          <w:sz w:val="16"/>
          <w:szCs w:val="16"/>
        </w:rPr>
        <w:t>Soprattutto interessata agli esseri umani, ai loro comportamenti, ai loro stati d’animo,</w:t>
      </w:r>
      <w:bookmarkStart w:id="0" w:name="_GoBack"/>
      <w:bookmarkEnd w:id="0"/>
      <w:r>
        <w:rPr>
          <w:rFonts w:ascii="Verdana" w:hAnsi="Verdana"/>
          <w:sz w:val="16"/>
          <w:szCs w:val="16"/>
        </w:rPr>
        <w:t xml:space="preserve"> per averne una visione d’insieme, l’artista li sintetizza in una comunità di “1”, simili e mai uguali, intenti a un rinnovamento collettivo e individuale, se pure su mappe incerte di un percorso evolutivo. La tela è così uno spazio simbolico sul quale scattano le tessere di un puzzle che va combinandosi, attenendosi ad un principio d’ insieme. Si assiste al moto dello stare, allo stare del moto d’un corpo di moduli in continuo divenire e in relazione fra loro, a volte vitali, sostenuti da un ideale comune, a volte ripiegati in se stessi o impediti d’esprimersi quanto vorrebbero. L’artista ricerca, nelle forme dell’aggregazione umana, i moti comuni e le divergenze; all’interno del “molteplice” descrive lo spazio abitato dal singolo, e lo fa spostando continuamente l’asse della sperimentazione, modificando il montaggio delle sue “monadi” - i suoi “1” - in una rappresentazione tra l’idealità e l’iperrealtà.</w:t>
      </w:r>
    </w:p>
    <w:p>
      <w:pPr>
        <w:pStyle w:val="Normal"/>
        <w:spacing w:before="0" w:after="0"/>
        <w:ind w:left="993" w:right="991" w:hanging="0"/>
        <w:jc w:val="both"/>
        <w:rPr/>
      </w:pPr>
      <w:r>
        <w:rPr>
          <w:rFonts w:ascii="Verdana" w:hAnsi="Verdana"/>
          <w:sz w:val="16"/>
          <w:szCs w:val="16"/>
        </w:rPr>
        <w:t>La Baroni è una regista che riprende dall’alto il teatro umano, una filosofa che desidera indagare, all’interno d’una sincronicità d’insieme,quel Fato che inesorabilmente ci sovrasta, cercando di snidarlo dalle mutazioni di un Tempo che fatica a ritrovare il suo Spazio.</w:t>
      </w:r>
    </w:p>
    <w:p>
      <w:pPr>
        <w:pStyle w:val="Normal"/>
        <w:spacing w:before="0" w:after="0"/>
        <w:ind w:left="993" w:right="991" w:hanging="0"/>
        <w:jc w:val="both"/>
        <w:rPr/>
      </w:pPr>
      <w:r>
        <w:rPr>
          <w:rFonts w:ascii="Verdana" w:hAnsi="Verdana"/>
          <w:b/>
          <w:sz w:val="12"/>
          <w:szCs w:val="12"/>
        </w:rPr>
        <w:t xml:space="preserve"> </w:t>
      </w:r>
    </w:p>
    <w:p>
      <w:pPr>
        <w:pStyle w:val="Normal"/>
        <w:spacing w:before="0" w:after="0"/>
        <w:ind w:left="993" w:right="991" w:hanging="0"/>
        <w:jc w:val="both"/>
        <w:rPr/>
      </w:pPr>
      <w:r>
        <w:rPr>
          <w:rFonts w:ascii="Verdana;serif" w:hAnsi="Verdana;serif"/>
          <w:b/>
          <w:sz w:val="16"/>
          <w:szCs w:val="12"/>
        </w:rPr>
        <w:t>Si allegano 3 immagini per cortesia dell'artista.</w:t>
      </w:r>
    </w:p>
    <w:p>
      <w:pPr>
        <w:pStyle w:val="Normal"/>
        <w:spacing w:before="0" w:after="0"/>
        <w:ind w:left="993" w:right="991" w:hanging="0"/>
        <w:jc w:val="both"/>
        <w:rPr/>
      </w:pPr>
      <w:r>
        <w:rPr>
          <w:rFonts w:ascii="Verdana" w:hAnsi="Verdana"/>
          <w:b/>
          <w:sz w:val="12"/>
          <w:szCs w:val="12"/>
        </w:rPr>
        <w:t xml:space="preserve">                                                                                          </w:t>
      </w:r>
      <w:r>
        <w:rPr>
          <w:rFonts w:ascii="Verdana" w:hAnsi="Verdana"/>
          <w:b/>
          <w:bCs/>
          <w:sz w:val="16"/>
          <w:szCs w:val="16"/>
        </w:rPr>
        <w:t xml:space="preserve">   </w:t>
      </w:r>
    </w:p>
    <w:p>
      <w:pPr>
        <w:pStyle w:val="Normal"/>
        <w:spacing w:before="0" w:after="0"/>
        <w:ind w:left="993" w:right="991" w:hanging="0"/>
        <w:jc w:val="both"/>
        <w:rPr/>
      </w:pPr>
      <w:r>
        <w:rPr>
          <w:rFonts w:ascii="Verdana" w:hAnsi="Verdana"/>
          <w:b/>
          <w:bCs/>
          <w:sz w:val="16"/>
          <w:szCs w:val="16"/>
        </w:rPr>
        <w:tab/>
        <w:tab/>
        <w:tab/>
        <w:tab/>
        <w:tab/>
        <w:t xml:space="preserve">  </w:t>
      </w:r>
      <w:r>
        <w:rPr>
          <w:rFonts w:cs="Calibri" w:ascii="Verdana" w:hAnsi="Verdana" w:cstheme="minorHAnsi"/>
          <w:b/>
          <w:bCs/>
          <w:sz w:val="20"/>
          <w:szCs w:val="20"/>
        </w:rPr>
        <w:t>÷÷</w:t>
      </w:r>
    </w:p>
    <w:p>
      <w:pPr>
        <w:pStyle w:val="Normal"/>
        <w:spacing w:before="0" w:after="0"/>
        <w:ind w:left="993" w:right="991" w:hanging="0"/>
        <w:jc w:val="both"/>
        <w:rPr/>
      </w:pPr>
      <w:r>
        <w:rPr>
          <w:rFonts w:cs="Times New Roman" w:ascii="Verdana" w:hAnsi="Verdana"/>
          <w:color w:val="000000"/>
          <w:sz w:val="16"/>
          <w:szCs w:val="16"/>
        </w:rPr>
        <w:t>Silvana Baroni, psichiatra e psicoanalista, vive e lavora a Roma.</w:t>
      </w:r>
    </w:p>
    <w:p>
      <w:pPr>
        <w:pStyle w:val="Normal"/>
        <w:tabs>
          <w:tab w:val="clear" w:pos="708"/>
          <w:tab w:val="left" w:pos="1765" w:leader="none"/>
        </w:tabs>
        <w:spacing w:before="0" w:after="0"/>
        <w:ind w:left="993" w:right="991" w:hanging="0"/>
        <w:jc w:val="both"/>
        <w:rPr>
          <w:rFonts w:ascii="Verdana" w:hAnsi="Verdana" w:cs="Times New Roman"/>
          <w:sz w:val="16"/>
          <w:szCs w:val="16"/>
        </w:rPr>
      </w:pPr>
      <w:r>
        <w:rPr>
          <w:rFonts w:cs="Times New Roman" w:ascii="Verdana" w:hAnsi="Verdana"/>
          <w:color w:val="000000"/>
          <w:sz w:val="16"/>
          <w:szCs w:val="16"/>
        </w:rPr>
        <w:t xml:space="preserve">Nata da una famiglia di artisti, ha coltivato fin da giovanissima l’arte grafica e pittorica esibendo le sue opere in mostre personali e installazioni curate da noti critici d’arte.  Scrittrice e pittrice, dopo l’esordio nel 1986 con una personale a Roma, curata da Filiberto Menna, ha esposto in varie gallerie italiane e all'estero i suoi aforismi dipinti, noti come "Aforismi visivi". </w:t>
      </w:r>
      <w:r>
        <w:rPr>
          <w:rFonts w:cs="Times New Roman" w:ascii="Verdana" w:hAnsi="Verdana"/>
          <w:sz w:val="16"/>
          <w:szCs w:val="16"/>
        </w:rPr>
        <w:t>La passione per l’arte, il teatro e la scrittura non le impediscono di laurearsi e intraprendere l’arte di interpretare i segni: l’arte medica. Oltre ad argomenti prettamente scientifici, scrive di teatro e critica d’arte, continuando a dipingere e raffigurare graficamente i propri aforismi, per i quali è stata premiata al Premio internazionale per l’aforisma “Torino in sintesi” (2010).  Ha pubblicato numerosi lavori di poesia, narrativa e aforismi.</w:t>
      </w:r>
    </w:p>
    <w:p>
      <w:pPr>
        <w:pStyle w:val="Normal"/>
        <w:spacing w:before="0" w:after="0"/>
        <w:ind w:left="993" w:right="991" w:hanging="0"/>
        <w:jc w:val="center"/>
        <w:rPr/>
      </w:pPr>
      <w:r>
        <w:rPr>
          <w:rFonts w:cs="Calibri" w:ascii="Verdana" w:hAnsi="Verdana" w:cstheme="minorHAnsi"/>
          <w:b/>
          <w:sz w:val="20"/>
          <w:szCs w:val="20"/>
        </w:rPr>
        <w:t>÷÷</w:t>
      </w:r>
    </w:p>
    <w:p>
      <w:pPr>
        <w:pStyle w:val="Normal"/>
        <w:spacing w:before="0" w:after="0"/>
        <w:ind w:left="993" w:right="991" w:hanging="0"/>
        <w:jc w:val="center"/>
        <w:rPr/>
      </w:pPr>
      <w:r>
        <w:rPr>
          <w:rFonts w:eastAsia="Calibri" w:cs="" w:ascii="Verdana" w:hAnsi="Verdana" w:cstheme="minorBidi" w:eastAsiaTheme="minorHAnsi"/>
          <w:b/>
          <w:bCs/>
          <w:sz w:val="14"/>
          <w:szCs w:val="14"/>
        </w:rPr>
        <w:t>La  Mostra è aperta dall’11  al  24 gennaio 2024</w:t>
      </w:r>
    </w:p>
    <w:p>
      <w:pPr>
        <w:pStyle w:val="Normal"/>
        <w:spacing w:before="0" w:after="0"/>
        <w:ind w:left="993" w:right="991" w:hanging="0"/>
        <w:jc w:val="center"/>
        <w:rPr>
          <w:rFonts w:ascii="Verdana" w:hAnsi="Verdana" w:cs="" w:cstheme="minorBidi"/>
          <w:b/>
          <w:b/>
          <w:bCs/>
          <w:sz w:val="14"/>
          <w:szCs w:val="14"/>
        </w:rPr>
      </w:pPr>
      <w:r>
        <w:rPr>
          <w:rFonts w:eastAsia="Calibri" w:cs="" w:ascii="Verdana" w:hAnsi="Verdana" w:cstheme="minorBidi" w:eastAsiaTheme="minorHAnsi"/>
          <w:b/>
          <w:bCs/>
          <w:sz w:val="14"/>
          <w:szCs w:val="14"/>
        </w:rPr>
        <w:t>dal lunedi al venerdi 10-13 / 14-16.30</w:t>
      </w:r>
    </w:p>
    <w:p>
      <w:pPr>
        <w:pStyle w:val="Normal"/>
        <w:spacing w:before="0" w:after="0"/>
        <w:ind w:left="993" w:right="991" w:hanging="0"/>
        <w:jc w:val="center"/>
        <w:rPr>
          <w:rFonts w:ascii="Verdana" w:hAnsi="Verdana" w:cs="Times New Roman"/>
          <w:b/>
          <w:b/>
          <w:bCs/>
          <w:sz w:val="14"/>
          <w:szCs w:val="14"/>
        </w:rPr>
      </w:pPr>
      <w:r>
        <w:rPr>
          <w:rFonts w:cs="Times New Roman" w:ascii="Verdana" w:hAnsi="Verdana"/>
          <w:b/>
          <w:bCs/>
          <w:sz w:val="14"/>
          <w:szCs w:val="14"/>
        </w:rPr>
      </w:r>
    </w:p>
    <w:p>
      <w:pPr>
        <w:pStyle w:val="Normal"/>
        <w:spacing w:before="0" w:after="0"/>
        <w:ind w:left="993" w:right="991" w:hanging="0"/>
        <w:jc w:val="center"/>
        <w:rPr/>
      </w:pPr>
      <w:r>
        <w:rPr>
          <w:rFonts w:cs="Times New Roman" w:ascii="Verdana" w:hAnsi="Verdana"/>
          <w:b/>
          <w:bCs/>
          <w:sz w:val="14"/>
          <w:szCs w:val="14"/>
        </w:rPr>
        <w:t>Per l’inaugurazione è richiesta p</w:t>
      </w:r>
      <w:r>
        <w:rPr>
          <w:rFonts w:cs="" w:ascii="Verdana" w:hAnsi="Verdana" w:cstheme="minorBidi"/>
          <w:b/>
          <w:bCs/>
          <w:color w:val="auto"/>
          <w:sz w:val="14"/>
          <w:szCs w:val="14"/>
        </w:rPr>
        <w:t xml:space="preserve">renotazione obbligatoria su  </w:t>
      </w:r>
      <w:hyperlink r:id="rId3">
        <w:r>
          <w:rPr>
            <w:rStyle w:val="CollegamentoInternet"/>
            <w:rFonts w:cs="" w:ascii="Verdana" w:hAnsi="Verdana" w:cstheme="minorBidi"/>
            <w:b/>
            <w:bCs/>
            <w:color w:val="auto"/>
            <w:sz w:val="14"/>
            <w:szCs w:val="14"/>
          </w:rPr>
          <w:t>http://fmb.my.to/</w:t>
        </w:r>
      </w:hyperlink>
      <w:r>
        <w:rPr>
          <w:rStyle w:val="CollegamentoInternet"/>
          <w:rFonts w:cs="" w:ascii="Verdana" w:hAnsi="Verdana" w:cstheme="minorBidi"/>
          <w:b/>
          <w:bCs/>
          <w:color w:val="auto"/>
          <w:sz w:val="14"/>
          <w:szCs w:val="14"/>
        </w:rPr>
        <w:t>22</w:t>
      </w:r>
    </w:p>
    <w:p>
      <w:pPr>
        <w:pStyle w:val="Normal"/>
        <w:spacing w:before="0" w:after="0"/>
        <w:ind w:left="993" w:right="991" w:hanging="0"/>
        <w:jc w:val="center"/>
        <w:rPr/>
      </w:pPr>
      <w:r>
        <w:rPr>
          <w:rFonts w:cs="Times New Roman" w:ascii="Verdana" w:hAnsi="Verdana"/>
          <w:b/>
          <w:bCs/>
          <w:sz w:val="14"/>
          <w:szCs w:val="14"/>
        </w:rPr>
        <w:t xml:space="preserve">Nei giorni successivi, la mostra è visitabile prenotando entro le 12 </w:t>
      </w:r>
    </w:p>
    <w:p>
      <w:pPr>
        <w:pStyle w:val="Normal"/>
        <w:spacing w:before="0" w:after="0"/>
        <w:ind w:left="993" w:right="991" w:hanging="0"/>
        <w:jc w:val="center"/>
        <w:rPr/>
      </w:pPr>
      <w:r>
        <w:rPr>
          <w:rFonts w:cs="Times New Roman" w:ascii="Verdana" w:hAnsi="Verdana"/>
          <w:b/>
          <w:bCs/>
          <w:sz w:val="14"/>
          <w:szCs w:val="14"/>
        </w:rPr>
        <w:t xml:space="preserve">del giorno precedente la visita alla mail: </w:t>
      </w:r>
      <w:hyperlink r:id="rId4">
        <w:r>
          <w:rPr>
            <w:rStyle w:val="CollegamentoInternet"/>
            <w:rFonts w:cs="Times New Roman" w:ascii="Verdana" w:hAnsi="Verdana"/>
            <w:b/>
            <w:bCs/>
            <w:sz w:val="14"/>
            <w:szCs w:val="14"/>
          </w:rPr>
          <w:t>prenotazioni@fondazionemarcobesso.net</w:t>
        </w:r>
      </w:hyperlink>
      <w:r>
        <w:rPr>
          <w:rFonts w:cs="Times New Roman" w:ascii="Verdana" w:hAnsi="Verdana"/>
          <w:b/>
          <w:bCs/>
          <w:sz w:val="14"/>
          <w:szCs w:val="14"/>
        </w:rPr>
        <w:t xml:space="preserve"> </w:t>
      </w:r>
    </w:p>
    <w:p>
      <w:pPr>
        <w:pStyle w:val="Normal"/>
        <w:jc w:val="center"/>
        <w:rPr>
          <w:rFonts w:ascii="Verdana" w:hAnsi="Verdana" w:cs="Times New Roman"/>
          <w:b w:val="false"/>
          <w:b w:val="false"/>
          <w:bCs w:val="false"/>
          <w:sz w:val="16"/>
          <w:szCs w:val="16"/>
        </w:rPr>
      </w:pPr>
      <w:r>
        <w:rPr>
          <w:rFonts w:cs="Times New Roman" w:ascii="Verdana" w:hAnsi="Verdana"/>
          <w:b w:val="false"/>
          <w:bCs w:val="false"/>
          <w:sz w:val="16"/>
          <w:szCs w:val="16"/>
        </w:rPr>
      </w:r>
    </w:p>
    <w:p>
      <w:pPr>
        <w:pStyle w:val="Normal"/>
        <w:spacing w:before="0" w:after="103"/>
        <w:ind w:hanging="2"/>
        <w:jc w:val="both"/>
        <w:rPr/>
      </w:pPr>
      <w:r>
        <w:rPr>
          <w:rFonts w:ascii="Verdana" w:hAnsi="Verdana"/>
          <w:sz w:val="16"/>
          <w:szCs w:val="16"/>
        </w:rPr>
        <w:t>Ufficio stampa</w:t>
      </w:r>
      <w:r>
        <w:rPr>
          <w:rFonts w:ascii="Verdana" w:hAnsi="Verdana"/>
          <w:b w:val="false"/>
          <w:bCs w:val="false"/>
          <w:sz w:val="16"/>
          <w:szCs w:val="16"/>
        </w:rPr>
        <w:t xml:space="preserve"> Fondazione Marco Besso ETS</w:t>
      </w:r>
    </w:p>
    <w:p>
      <w:pPr>
        <w:pStyle w:val="Normal"/>
        <w:spacing w:before="0" w:after="103"/>
        <w:ind w:hanging="2"/>
        <w:jc w:val="both"/>
        <w:rPr/>
      </w:pPr>
      <w:r>
        <w:rPr>
          <w:rFonts w:ascii="Verdana" w:hAnsi="Verdana"/>
          <w:sz w:val="16"/>
          <w:szCs w:val="16"/>
        </w:rPr>
        <w:t>Flavia Corsano 335-5344767 &amp; Giovanna Mazzarella 348-3805201</w:t>
      </w:r>
    </w:p>
    <w:p>
      <w:pPr>
        <w:pStyle w:val="Normal"/>
        <w:spacing w:before="0" w:after="103"/>
        <w:ind w:hanging="2"/>
        <w:jc w:val="both"/>
        <w:rPr/>
      </w:pPr>
      <w:hyperlink r:id="rId5">
        <w:r>
          <w:rPr>
            <w:rStyle w:val="CollegamentoInternet"/>
            <w:rFonts w:ascii="Verdana" w:hAnsi="Verdana"/>
            <w:b w:val="false"/>
            <w:bCs w:val="false"/>
            <w:sz w:val="16"/>
            <w:szCs w:val="16"/>
          </w:rPr>
          <w:t>press@fondazionemarcobesso.net</w:t>
        </w:r>
      </w:hyperlink>
      <w:r>
        <w:rPr>
          <w:rFonts w:ascii="Verdana" w:hAnsi="Verdana"/>
          <w:b w:val="false"/>
          <w:bCs w:val="false"/>
          <w:sz w:val="16"/>
          <w:szCs w:val="16"/>
        </w:rPr>
        <w:t xml:space="preserve"> </w:t>
      </w:r>
      <w:r>
        <w:rPr>
          <w:b/>
          <w:sz w:val="28"/>
          <w:szCs w:val="28"/>
        </w:rPr>
        <w:t xml:space="preserve">   </w:t>
      </w:r>
    </w:p>
    <w:sectPr>
      <w:type w:val="nextPage"/>
      <w:pgSz w:w="11906" w:h="16838"/>
      <w:pgMar w:left="1059" w:right="1300" w:header="0" w:top="28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Verdana">
    <w:charset w:val="00"/>
    <w:family w:val="roman"/>
    <w:pitch w:val="variable"/>
  </w:font>
  <w:font w:name="Liberation Sans">
    <w:altName w:val="Arial"/>
    <w:charset w:val="00"/>
    <w:family w:val="roman"/>
    <w:pitch w:val="variable"/>
  </w:font>
  <w:font w:name="Arial">
    <w:charset w:val="00"/>
    <w:family w:val="roman"/>
    <w:pitch w:val="variable"/>
  </w:font>
  <w:font w:name="Verdana">
    <w:altName w:val="serif"/>
    <w:charset w:val="00"/>
    <w:family w:val="roman"/>
    <w:pitch w:val="variable"/>
  </w:font>
</w:fonts>
</file>

<file path=word/settings.xml><?xml version="1.0" encoding="utf-8"?>
<w:settings xmlns:w="http://schemas.openxmlformats.org/wordprocessingml/2006/main">
  <w:zoom w:percent="17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467001"/>
    <w:rPr>
      <w:sz w:val="16"/>
      <w:szCs w:val="16"/>
    </w:rPr>
  </w:style>
  <w:style w:type="character" w:styleId="TestocommentoCarattere" w:customStyle="1">
    <w:name w:val="Testo commento Carattere"/>
    <w:basedOn w:val="DefaultParagraphFont"/>
    <w:link w:val="Testocommento"/>
    <w:uiPriority w:val="99"/>
    <w:semiHidden/>
    <w:qFormat/>
    <w:rsid w:val="00467001"/>
    <w:rPr>
      <w:sz w:val="20"/>
      <w:szCs w:val="20"/>
    </w:rPr>
  </w:style>
  <w:style w:type="character" w:styleId="SoggettocommentoCarattere" w:customStyle="1">
    <w:name w:val="Soggetto commento Carattere"/>
    <w:basedOn w:val="TestocommentoCarattere"/>
    <w:link w:val="Soggettocommento"/>
    <w:uiPriority w:val="99"/>
    <w:semiHidden/>
    <w:qFormat/>
    <w:rsid w:val="00467001"/>
    <w:rPr>
      <w:b/>
      <w:bCs/>
      <w:sz w:val="20"/>
      <w:szCs w:val="20"/>
    </w:rPr>
  </w:style>
  <w:style w:type="character" w:styleId="TestofumettoCarattere" w:customStyle="1">
    <w:name w:val="Testo fumetto Carattere"/>
    <w:basedOn w:val="DefaultParagraphFont"/>
    <w:link w:val="Testofumetto"/>
    <w:uiPriority w:val="99"/>
    <w:semiHidden/>
    <w:qFormat/>
    <w:rsid w:val="00467001"/>
    <w:rPr>
      <w:rFonts w:ascii="Segoe UI" w:hAnsi="Segoe UI" w:cs="Segoe UI"/>
      <w:sz w:val="18"/>
      <w:szCs w:val="18"/>
    </w:rPr>
  </w:style>
  <w:style w:type="character" w:styleId="CollegamentoInternet">
    <w:name w:val="Collegamento Internet"/>
    <w:basedOn w:val="DefaultParagraphFont"/>
    <w:uiPriority w:val="99"/>
    <w:unhideWhenUsed/>
    <w:rsid w:val="0059308d"/>
    <w:rPr>
      <w:color w:val="0563C1" w:themeColor="hyperlink"/>
      <w:u w:val="single"/>
    </w:rPr>
  </w:style>
  <w:style w:type="character" w:styleId="ListLabel1">
    <w:name w:val="ListLabel 1"/>
    <w:qFormat/>
    <w:rPr>
      <w:sz w:val="20"/>
      <w:szCs w:val="20"/>
    </w:rPr>
  </w:style>
  <w:style w:type="character" w:styleId="ListLabel2">
    <w:name w:val="ListLabel 2"/>
    <w:qFormat/>
    <w:rPr>
      <w:sz w:val="20"/>
      <w:szCs w:val="20"/>
    </w:rPr>
  </w:style>
  <w:style w:type="character" w:styleId="ListLabel8">
    <w:name w:val="ListLabel 8"/>
    <w:qFormat/>
    <w:rPr>
      <w:sz w:val="22"/>
      <w:szCs w:val="22"/>
    </w:rPr>
  </w:style>
  <w:style w:type="character" w:styleId="ListLabel7">
    <w:name w:val="ListLabel 7"/>
    <w:qFormat/>
    <w:rPr>
      <w:rFonts w:ascii="Times New Roman" w:hAnsi="Times New Roman" w:cs="Times New Roman"/>
      <w:b/>
      <w:bCs/>
      <w:sz w:val="22"/>
      <w:szCs w:val="22"/>
    </w:rPr>
  </w:style>
  <w:style w:type="character" w:styleId="ListLabel9">
    <w:name w:val="ListLabel 9"/>
    <w:qFormat/>
    <w:rPr>
      <w:rFonts w:ascii="Verdana" w:hAnsi="Verdana" w:cs="" w:cstheme="minorBidi"/>
      <w:sz w:val="14"/>
      <w:szCs w:val="14"/>
      <w:highlight w:val="yellow"/>
    </w:rPr>
  </w:style>
  <w:style w:type="character" w:styleId="ListLabel10">
    <w:name w:val="ListLabel 10"/>
    <w:qFormat/>
    <w:rPr>
      <w:rFonts w:ascii="Verdana" w:hAnsi="Verdana" w:cs="Times New Roman"/>
      <w:b w:val="false"/>
      <w:bCs w:val="false"/>
      <w:sz w:val="16"/>
      <w:szCs w:val="16"/>
      <w:highlight w:val="yellow"/>
    </w:rPr>
  </w:style>
  <w:style w:type="character" w:styleId="ListLabel11">
    <w:name w:val="ListLabel 11"/>
    <w:qFormat/>
    <w:rPr>
      <w:rFonts w:ascii="Verdana" w:hAnsi="Verdana"/>
      <w:b w:val="false"/>
      <w:bCs w:val="false"/>
      <w:sz w:val="16"/>
      <w:szCs w:val="16"/>
    </w:rPr>
  </w:style>
  <w:style w:type="character" w:styleId="ListLabel12">
    <w:name w:val="ListLabel 12"/>
    <w:qFormat/>
    <w:rPr>
      <w:rFonts w:ascii="Verdana" w:hAnsi="Verdana" w:cs="" w:cstheme="minorBidi"/>
      <w:sz w:val="14"/>
      <w:szCs w:val="14"/>
      <w:highlight w:val="yellow"/>
    </w:rPr>
  </w:style>
  <w:style w:type="character" w:styleId="ListLabel13">
    <w:name w:val="ListLabel 13"/>
    <w:qFormat/>
    <w:rPr>
      <w:rFonts w:ascii="Verdana" w:hAnsi="Verdana" w:cs="Times New Roman"/>
      <w:b w:val="false"/>
      <w:bCs w:val="false"/>
      <w:sz w:val="16"/>
      <w:szCs w:val="16"/>
      <w:highlight w:val="yellow"/>
    </w:rPr>
  </w:style>
  <w:style w:type="character" w:styleId="ListLabel14">
    <w:name w:val="ListLabel 14"/>
    <w:qFormat/>
    <w:rPr>
      <w:rFonts w:ascii="Verdana" w:hAnsi="Verdana"/>
      <w:b w:val="false"/>
      <w:bCs w:val="false"/>
      <w:sz w:val="16"/>
      <w:szCs w:val="16"/>
    </w:rPr>
  </w:style>
  <w:style w:type="character" w:styleId="ListLabel15">
    <w:name w:val="ListLabel 15"/>
    <w:qFormat/>
    <w:rPr>
      <w:rFonts w:ascii="Verdana" w:hAnsi="Verdana" w:cs="" w:cstheme="minorBidi"/>
      <w:b/>
      <w:bCs/>
      <w:color w:val="auto"/>
      <w:sz w:val="14"/>
      <w:szCs w:val="14"/>
    </w:rPr>
  </w:style>
  <w:style w:type="character" w:styleId="ListLabel16">
    <w:name w:val="ListLabel 16"/>
    <w:qFormat/>
    <w:rPr>
      <w:rFonts w:ascii="Verdana" w:hAnsi="Verdana" w:cs="Times New Roman"/>
      <w:b/>
      <w:bCs/>
      <w:sz w:val="14"/>
      <w:szCs w:val="14"/>
    </w:rPr>
  </w:style>
  <w:style w:type="character" w:styleId="ListLabel17">
    <w:name w:val="ListLabel 17"/>
    <w:qFormat/>
    <w:rPr>
      <w:rFonts w:ascii="Verdana" w:hAnsi="Verdana"/>
      <w:b w:val="false"/>
      <w:bCs w:val="false"/>
      <w:sz w:val="16"/>
      <w:szCs w:val="16"/>
    </w:rPr>
  </w:style>
  <w:style w:type="character" w:styleId="ListLabel18">
    <w:name w:val="ListLabel 18"/>
    <w:qFormat/>
    <w:rPr>
      <w:rFonts w:ascii="Verdana" w:hAnsi="Verdana" w:cs="" w:cstheme="minorBidi"/>
      <w:b/>
      <w:bCs/>
      <w:color w:val="auto"/>
      <w:sz w:val="14"/>
      <w:szCs w:val="14"/>
    </w:rPr>
  </w:style>
  <w:style w:type="character" w:styleId="ListLabel19">
    <w:name w:val="ListLabel 19"/>
    <w:qFormat/>
    <w:rPr>
      <w:rFonts w:ascii="Verdana" w:hAnsi="Verdana" w:cs="Times New Roman"/>
      <w:b/>
      <w:bCs/>
      <w:sz w:val="14"/>
      <w:szCs w:val="14"/>
    </w:rPr>
  </w:style>
  <w:style w:type="character" w:styleId="ListLabel20">
    <w:name w:val="ListLabel 20"/>
    <w:qFormat/>
    <w:rPr>
      <w:rFonts w:ascii="Verdana" w:hAnsi="Verdana"/>
      <w:b w:val="false"/>
      <w:bCs w:val="false"/>
      <w:sz w:val="16"/>
      <w:szCs w:val="16"/>
    </w:rPr>
  </w:style>
  <w:style w:type="character" w:styleId="ListLabel21">
    <w:name w:val="ListLabel 21"/>
    <w:qFormat/>
    <w:rPr>
      <w:rFonts w:ascii="Verdana" w:hAnsi="Verdana" w:cs="" w:cstheme="minorBidi"/>
      <w:b/>
      <w:bCs/>
      <w:color w:val="auto"/>
      <w:sz w:val="14"/>
      <w:szCs w:val="14"/>
    </w:rPr>
  </w:style>
  <w:style w:type="character" w:styleId="ListLabel22">
    <w:name w:val="ListLabel 22"/>
    <w:qFormat/>
    <w:rPr>
      <w:rFonts w:ascii="Verdana" w:hAnsi="Verdana" w:cs="Times New Roman"/>
      <w:b/>
      <w:bCs/>
      <w:sz w:val="14"/>
      <w:szCs w:val="14"/>
    </w:rPr>
  </w:style>
  <w:style w:type="character" w:styleId="ListLabel23">
    <w:name w:val="ListLabel 23"/>
    <w:qFormat/>
    <w:rPr>
      <w:rFonts w:ascii="Verdana" w:hAnsi="Verdana"/>
      <w:b w:val="false"/>
      <w:bCs w:val="false"/>
      <w:sz w:val="16"/>
      <w:szCs w:val="16"/>
    </w:rPr>
  </w:style>
  <w:style w:type="character" w:styleId="ListLabel24">
    <w:name w:val="ListLabel 24"/>
    <w:qFormat/>
    <w:rPr>
      <w:rFonts w:ascii="Verdana" w:hAnsi="Verdana" w:cs="" w:cstheme="minorBidi"/>
      <w:b/>
      <w:bCs/>
      <w:color w:val="auto"/>
      <w:sz w:val="14"/>
      <w:szCs w:val="14"/>
    </w:rPr>
  </w:style>
  <w:style w:type="character" w:styleId="ListLabel25">
    <w:name w:val="ListLabel 25"/>
    <w:qFormat/>
    <w:rPr>
      <w:rFonts w:ascii="Verdana" w:hAnsi="Verdana" w:cs="Times New Roman"/>
      <w:b/>
      <w:bCs/>
      <w:sz w:val="14"/>
      <w:szCs w:val="14"/>
    </w:rPr>
  </w:style>
  <w:style w:type="character" w:styleId="ListLabel26">
    <w:name w:val="ListLabel 26"/>
    <w:qFormat/>
    <w:rPr>
      <w:rFonts w:ascii="Verdana" w:hAnsi="Verdana"/>
      <w:b w:val="false"/>
      <w:bCs w:val="false"/>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Annotationtext">
    <w:name w:val="annotation text"/>
    <w:basedOn w:val="Normal"/>
    <w:link w:val="TestocommentoCarattere"/>
    <w:uiPriority w:val="99"/>
    <w:semiHidden/>
    <w:unhideWhenUsed/>
    <w:qFormat/>
    <w:rsid w:val="00467001"/>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467001"/>
    <w:pPr/>
    <w:rPr>
      <w:b/>
      <w:bCs/>
    </w:rPr>
  </w:style>
  <w:style w:type="paragraph" w:styleId="BalloonText">
    <w:name w:val="Balloon Text"/>
    <w:basedOn w:val="Normal"/>
    <w:link w:val="TestofumettoCarattere"/>
    <w:uiPriority w:val="99"/>
    <w:semiHidden/>
    <w:unhideWhenUsed/>
    <w:qFormat/>
    <w:rsid w:val="00467001"/>
    <w:pPr>
      <w:spacing w:lineRule="auto" w:line="240" w:before="0" w:after="0"/>
    </w:pPr>
    <w:rPr>
      <w:rFonts w:ascii="Segoe UI" w:hAnsi="Segoe UI" w:cs="Segoe UI"/>
      <w:sz w:val="18"/>
      <w:szCs w:val="18"/>
    </w:rPr>
  </w:style>
  <w:style w:type="paragraph" w:styleId="Pidipagina">
    <w:name w:val="Footer"/>
    <w:basedOn w:val="Normal"/>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fmb.my.to/19" TargetMode="External"/><Relationship Id="rId4" Type="http://schemas.openxmlformats.org/officeDocument/2006/relationships/hyperlink" Target="mailto:prenotazioni@fondazionemarcobesso.net" TargetMode="External"/><Relationship Id="rId5" Type="http://schemas.openxmlformats.org/officeDocument/2006/relationships/hyperlink" Target="mailto:press@fondazionemarcobesso.n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961B-AFF3-4944-8D3F-DB80A95A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Application>LibreOffice/6.1.5.2$Windows_X86_64 LibreOffice_project/90f8dcf33c87b3705e78202e3df5142b201bd805</Application>
  <Pages>1</Pages>
  <Words>552</Words>
  <Characters>3107</Characters>
  <CharactersWithSpaces>3804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2023-12-09T10:03:00Z</dcterms:created>
  <dc:creator>Utente</dc:creator>
  <dc:description/>
  <dc:language>it-IT</dc:language>
  <cp:lastModifiedBy/>
  <cp:lastPrinted>2023-12-04T15:45:00Z</cp:lastPrinted>
  <dcterms:modified xsi:type="dcterms:W3CDTF">2024-01-08T12:31:45Z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