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87" w:rsidRDefault="00C758D9" w:rsidP="00C758D9">
      <w:pPr>
        <w:pStyle w:val="Nessunaspaziatura"/>
        <w:jc w:val="both"/>
        <w:rPr>
          <w:rFonts w:ascii="Arial" w:hAnsi="Arial" w:cs="Arial"/>
        </w:rPr>
      </w:pPr>
      <w:r w:rsidRPr="00C758D9">
        <w:rPr>
          <w:rFonts w:ascii="Arial" w:hAnsi="Arial" w:cs="Arial"/>
        </w:rPr>
        <w:t>Francesco Fortini</w:t>
      </w:r>
      <w:r w:rsidR="007E710F">
        <w:rPr>
          <w:rFonts w:ascii="Arial" w:hAnsi="Arial" w:cs="Arial"/>
        </w:rPr>
        <w:t xml:space="preserve">. </w:t>
      </w:r>
    </w:p>
    <w:p w:rsidR="007E710F" w:rsidRDefault="007E710F" w:rsidP="00C758D9">
      <w:pPr>
        <w:pStyle w:val="Nessunaspaziatura"/>
        <w:jc w:val="both"/>
        <w:rPr>
          <w:rFonts w:ascii="Arial" w:hAnsi="Arial" w:cs="Arial"/>
        </w:rPr>
      </w:pPr>
    </w:p>
    <w:p w:rsidR="00AF2AB6" w:rsidRDefault="00C758D9" w:rsidP="00C758D9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L'entusiasmo, seppure mimetizzato da attenta auto-ironia, sta alla base del lavoro pittorico di Franco Fortini le cui tappe, contrassegnate da una sistematica attenzione e concentrazione sulle grandi dimensioni, seguo da cinque anni; posso con il pensiero e il ricordo mettere in fila le grandi tele che hanno coperto annualmente la sua concentrazione espressiva e che ho avuto anche la possibilità di esporre a Milano prima che il </w:t>
      </w:r>
      <w:proofErr w:type="spellStart"/>
      <w:r>
        <w:rPr>
          <w:rFonts w:ascii="Arial" w:hAnsi="Arial" w:cs="Arial"/>
        </w:rPr>
        <w:t>lockdown</w:t>
      </w:r>
      <w:proofErr w:type="spellEnd"/>
      <w:r>
        <w:rPr>
          <w:rFonts w:ascii="Arial" w:hAnsi="Arial" w:cs="Arial"/>
        </w:rPr>
        <w:t xml:space="preserve"> ci tenesse distanti </w:t>
      </w:r>
      <w:r w:rsidR="008D7579">
        <w:rPr>
          <w:rFonts w:ascii="Arial" w:hAnsi="Arial" w:cs="Arial"/>
        </w:rPr>
        <w:t xml:space="preserve">ma mai scollegati. </w:t>
      </w:r>
    </w:p>
    <w:p w:rsidR="00C758D9" w:rsidRDefault="008D7579" w:rsidP="00C758D9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dimensione creativa di Fortini predilige l'estensione dei grandi formati ed in essa anche una forma di </w:t>
      </w:r>
      <w:proofErr w:type="spellStart"/>
      <w:r>
        <w:rPr>
          <w:rFonts w:ascii="Arial" w:hAnsi="Arial" w:cs="Arial"/>
        </w:rPr>
        <w:t>mono-tematicità</w:t>
      </w:r>
      <w:proofErr w:type="spellEnd"/>
      <w:r>
        <w:rPr>
          <w:rFonts w:ascii="Arial" w:hAnsi="Arial" w:cs="Arial"/>
        </w:rPr>
        <w:t xml:space="preserve">; ingrandire e sviluppare, ma anche affondare nella ripetizione e nel processo di insistenza - memoria dei suoi interessi per il Liberty e la decorazione floreale delle carte da parati - rappresentano il processo </w:t>
      </w:r>
      <w:r w:rsidR="000F5BDF">
        <w:rPr>
          <w:rFonts w:ascii="Arial" w:hAnsi="Arial" w:cs="Arial"/>
        </w:rPr>
        <w:t>su cui anche quest'ultimo lavoro è nato e</w:t>
      </w:r>
      <w:r w:rsidR="00D944B6">
        <w:rPr>
          <w:rFonts w:ascii="Arial" w:hAnsi="Arial" w:cs="Arial"/>
        </w:rPr>
        <w:t xml:space="preserve"> che </w:t>
      </w:r>
      <w:r w:rsidR="000F5BDF">
        <w:rPr>
          <w:rFonts w:ascii="Arial" w:hAnsi="Arial" w:cs="Arial"/>
        </w:rPr>
        <w:t xml:space="preserve">esponiamo in </w:t>
      </w:r>
      <w:proofErr w:type="spellStart"/>
      <w:r w:rsidR="000F5BDF">
        <w:rPr>
          <w:rFonts w:ascii="Arial" w:hAnsi="Arial" w:cs="Arial"/>
        </w:rPr>
        <w:t>Five</w:t>
      </w:r>
      <w:proofErr w:type="spellEnd"/>
      <w:r w:rsidR="000F5BDF">
        <w:rPr>
          <w:rFonts w:ascii="Arial" w:hAnsi="Arial" w:cs="Arial"/>
        </w:rPr>
        <w:t xml:space="preserve"> </w:t>
      </w:r>
      <w:proofErr w:type="spellStart"/>
      <w:r w:rsidR="000F5BDF">
        <w:rPr>
          <w:rFonts w:ascii="Arial" w:hAnsi="Arial" w:cs="Arial"/>
        </w:rPr>
        <w:t>Gallery</w:t>
      </w:r>
      <w:proofErr w:type="spellEnd"/>
      <w:r w:rsidR="00D944B6">
        <w:rPr>
          <w:rFonts w:ascii="Arial" w:hAnsi="Arial" w:cs="Arial"/>
        </w:rPr>
        <w:t xml:space="preserve"> insieme ad una Collezione di accurati studi preparatori e di rilettura</w:t>
      </w:r>
      <w:r w:rsidR="000F5BDF">
        <w:rPr>
          <w:rFonts w:ascii="Arial" w:hAnsi="Arial" w:cs="Arial"/>
        </w:rPr>
        <w:t>. La predilezione per i verdi anche in questo caso</w:t>
      </w:r>
      <w:r w:rsidR="00E47373">
        <w:rPr>
          <w:rFonts w:ascii="Arial" w:hAnsi="Arial" w:cs="Arial"/>
        </w:rPr>
        <w:t>,</w:t>
      </w:r>
      <w:r w:rsidR="000F5BDF">
        <w:rPr>
          <w:rFonts w:ascii="Arial" w:hAnsi="Arial" w:cs="Arial"/>
        </w:rPr>
        <w:t xml:space="preserve"> come in passato</w:t>
      </w:r>
      <w:r w:rsidR="00E47373">
        <w:rPr>
          <w:rFonts w:ascii="Arial" w:hAnsi="Arial" w:cs="Arial"/>
        </w:rPr>
        <w:t>, ha il</w:t>
      </w:r>
      <w:r w:rsidR="000F5BDF">
        <w:rPr>
          <w:rFonts w:ascii="Arial" w:hAnsi="Arial" w:cs="Arial"/>
        </w:rPr>
        <w:t xml:space="preserve"> compito </w:t>
      </w:r>
      <w:r w:rsidR="00E47373">
        <w:rPr>
          <w:rFonts w:ascii="Arial" w:hAnsi="Arial" w:cs="Arial"/>
        </w:rPr>
        <w:t>di 'fare da fondo ' esattamente come avveniva nella tra</w:t>
      </w:r>
      <w:r w:rsidR="00805704">
        <w:rPr>
          <w:rFonts w:ascii="Arial" w:hAnsi="Arial" w:cs="Arial"/>
        </w:rPr>
        <w:t>dizione decorativa di fine '800, così che l'immagine del 'mostro' possa dilatare e distendere</w:t>
      </w:r>
      <w:r w:rsidR="00141B19">
        <w:rPr>
          <w:rFonts w:ascii="Arial" w:hAnsi="Arial" w:cs="Arial"/>
        </w:rPr>
        <w:t xml:space="preserve">, attraverso le accensioni del rosso, del giallo e dell'azzurro, </w:t>
      </w:r>
      <w:r w:rsidR="00805704">
        <w:rPr>
          <w:rFonts w:ascii="Arial" w:hAnsi="Arial" w:cs="Arial"/>
        </w:rPr>
        <w:t>le sue spire nello s</w:t>
      </w:r>
      <w:r w:rsidR="00141B19">
        <w:rPr>
          <w:rFonts w:ascii="Arial" w:hAnsi="Arial" w:cs="Arial"/>
        </w:rPr>
        <w:t xml:space="preserve">pazio acquatico; la spettacolarità del grande formato suggerisce una nuova e originale relazione con tutto quel patrimonio dell'arte che congiunge </w:t>
      </w:r>
      <w:r w:rsidR="002352CF">
        <w:rPr>
          <w:rFonts w:ascii="Arial" w:hAnsi="Arial" w:cs="Arial"/>
        </w:rPr>
        <w:t>i cicli d'affresco medievali dedicati al</w:t>
      </w:r>
      <w:r w:rsidR="00141B19">
        <w:rPr>
          <w:rFonts w:ascii="Arial" w:hAnsi="Arial" w:cs="Arial"/>
        </w:rPr>
        <w:t>le mostruosità infernali medioevali alle</w:t>
      </w:r>
      <w:r w:rsidR="002352CF">
        <w:rPr>
          <w:rFonts w:ascii="Arial" w:hAnsi="Arial" w:cs="Arial"/>
        </w:rPr>
        <w:t xml:space="preserve"> estese</w:t>
      </w:r>
      <w:r w:rsidR="00141B19">
        <w:rPr>
          <w:rFonts w:ascii="Arial" w:hAnsi="Arial" w:cs="Arial"/>
        </w:rPr>
        <w:t xml:space="preserve"> coreografie baroc</w:t>
      </w:r>
      <w:r w:rsidR="002352CF">
        <w:rPr>
          <w:rFonts w:ascii="Arial" w:hAnsi="Arial" w:cs="Arial"/>
        </w:rPr>
        <w:t xml:space="preserve">che e da queste alla dimensione visionaria - </w:t>
      </w:r>
      <w:r w:rsidR="00D944B6">
        <w:rPr>
          <w:rFonts w:ascii="Arial" w:hAnsi="Arial" w:cs="Arial"/>
        </w:rPr>
        <w:t>da "T</w:t>
      </w:r>
      <w:r w:rsidR="002352CF">
        <w:rPr>
          <w:rFonts w:ascii="Arial" w:hAnsi="Arial" w:cs="Arial"/>
        </w:rPr>
        <w:t xml:space="preserve">ritoni e </w:t>
      </w:r>
      <w:r w:rsidR="00D944B6">
        <w:rPr>
          <w:rFonts w:ascii="Arial" w:hAnsi="Arial" w:cs="Arial"/>
        </w:rPr>
        <w:t>Nereide" del 1874 alle "Sirene" del 1887</w:t>
      </w:r>
      <w:r w:rsidR="002352CF">
        <w:rPr>
          <w:rFonts w:ascii="Arial" w:hAnsi="Arial" w:cs="Arial"/>
        </w:rPr>
        <w:t xml:space="preserve"> - di Arnold </w:t>
      </w:r>
      <w:proofErr w:type="spellStart"/>
      <w:r w:rsidR="002352CF">
        <w:rPr>
          <w:rFonts w:ascii="Arial" w:hAnsi="Arial" w:cs="Arial"/>
        </w:rPr>
        <w:t>Bocklin</w:t>
      </w:r>
      <w:proofErr w:type="spellEnd"/>
      <w:r w:rsidR="00D944B6">
        <w:rPr>
          <w:rFonts w:ascii="Arial" w:hAnsi="Arial" w:cs="Arial"/>
        </w:rPr>
        <w:t>.</w:t>
      </w:r>
      <w:r w:rsidR="002352CF">
        <w:rPr>
          <w:rFonts w:ascii="Arial" w:hAnsi="Arial" w:cs="Arial"/>
        </w:rPr>
        <w:t xml:space="preserve"> </w:t>
      </w:r>
    </w:p>
    <w:p w:rsidR="002352CF" w:rsidRDefault="002352CF" w:rsidP="00C758D9">
      <w:pPr>
        <w:pStyle w:val="Nessunaspaziatura"/>
        <w:jc w:val="both"/>
        <w:rPr>
          <w:rFonts w:ascii="Arial" w:hAnsi="Arial" w:cs="Arial"/>
        </w:rPr>
      </w:pPr>
    </w:p>
    <w:p w:rsidR="00C758D9" w:rsidRPr="00C758D9" w:rsidRDefault="00C758D9" w:rsidP="00C758D9">
      <w:pPr>
        <w:pStyle w:val="Nessunaspaziatura"/>
        <w:jc w:val="both"/>
        <w:rPr>
          <w:rFonts w:ascii="Arial" w:hAnsi="Arial" w:cs="Arial"/>
        </w:rPr>
      </w:pPr>
    </w:p>
    <w:sectPr w:rsidR="00C758D9" w:rsidRPr="00C758D9" w:rsidSect="007D2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>
    <w:useFELayout/>
  </w:compat>
  <w:rsids>
    <w:rsidRoot w:val="00C758D9"/>
    <w:rsid w:val="000F5BDF"/>
    <w:rsid w:val="00141B19"/>
    <w:rsid w:val="002352CF"/>
    <w:rsid w:val="003A21A6"/>
    <w:rsid w:val="00652D03"/>
    <w:rsid w:val="007D2787"/>
    <w:rsid w:val="007E710F"/>
    <w:rsid w:val="00805704"/>
    <w:rsid w:val="008D7579"/>
    <w:rsid w:val="00AF2AB6"/>
    <w:rsid w:val="00C758D9"/>
    <w:rsid w:val="00D944B6"/>
    <w:rsid w:val="00E4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758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2021-11-10T17:08:00Z</dcterms:created>
  <dcterms:modified xsi:type="dcterms:W3CDTF">2021-12-08T17:58:00Z</dcterms:modified>
</cp:coreProperties>
</file>