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702F0" w14:textId="77777777" w:rsidR="00385D8A" w:rsidRDefault="00385D8A" w:rsidP="00385D8A">
      <w:pPr>
        <w:pStyle w:val="chapeau"/>
        <w:shd w:val="clear" w:color="auto" w:fill="FFFFFF"/>
        <w:spacing w:before="0" w:beforeAutospacing="0" w:after="240" w:afterAutospacing="0" w:line="420" w:lineRule="atLeast"/>
        <w:jc w:val="both"/>
        <w:rPr>
          <w:rFonts w:ascii="Open Sans" w:hAnsi="Open Sans" w:cs="Open Sans"/>
          <w:color w:val="161616"/>
          <w:sz w:val="30"/>
          <w:szCs w:val="30"/>
        </w:rPr>
      </w:pPr>
      <w:r>
        <w:rPr>
          <w:rFonts w:ascii="Open Sans" w:hAnsi="Open Sans" w:cs="Open Sans"/>
          <w:color w:val="161616"/>
          <w:sz w:val="30"/>
          <w:szCs w:val="30"/>
        </w:rPr>
        <w:t xml:space="preserve">Un 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nuovo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> 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fldChar w:fldCharType="begin"/>
      </w:r>
      <w:r>
        <w:rPr>
          <w:rFonts w:ascii="Open Sans" w:hAnsi="Open Sans" w:cs="Open Sans"/>
          <w:color w:val="161616"/>
          <w:sz w:val="30"/>
          <w:szCs w:val="30"/>
        </w:rPr>
        <w:instrText xml:space="preserve"> HYPERLINK "https://rm.coe.int/free-to-create-council-of-europe-report-on-the-freedom-of-artistic-exp/1680aa2dc0" </w:instrText>
      </w:r>
      <w:r>
        <w:rPr>
          <w:rFonts w:ascii="Open Sans" w:hAnsi="Open Sans" w:cs="Open Sans"/>
          <w:color w:val="161616"/>
          <w:sz w:val="30"/>
          <w:szCs w:val="30"/>
        </w:rPr>
        <w:fldChar w:fldCharType="separate"/>
      </w:r>
      <w:r>
        <w:rPr>
          <w:rStyle w:val="Hyperlink"/>
          <w:rFonts w:ascii="Open Sans" w:hAnsi="Open Sans" w:cs="Open Sans"/>
          <w:color w:val="007BC8"/>
          <w:sz w:val="30"/>
          <w:szCs w:val="30"/>
        </w:rPr>
        <w:t>rapporto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fldChar w:fldCharType="end"/>
      </w:r>
      <w:r>
        <w:rPr>
          <w:rFonts w:ascii="Open Sans" w:hAnsi="Open Sans" w:cs="Open Sans"/>
          <w:color w:val="161616"/>
          <w:sz w:val="30"/>
          <w:szCs w:val="30"/>
        </w:rPr>
        <w:t> 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intitolato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> </w:t>
      </w:r>
      <w:r>
        <w:rPr>
          <w:rStyle w:val="Strong"/>
          <w:rFonts w:ascii="Open Sans" w:hAnsi="Open Sans" w:cs="Open Sans"/>
          <w:i/>
          <w:iCs/>
          <w:color w:val="161616"/>
          <w:sz w:val="30"/>
          <w:szCs w:val="30"/>
        </w:rPr>
        <w:t xml:space="preserve">Free to </w:t>
      </w:r>
      <w:proofErr w:type="spellStart"/>
      <w:proofErr w:type="gramStart"/>
      <w:r>
        <w:rPr>
          <w:rStyle w:val="Strong"/>
          <w:rFonts w:ascii="Open Sans" w:hAnsi="Open Sans" w:cs="Open Sans"/>
          <w:i/>
          <w:iCs/>
          <w:color w:val="161616"/>
          <w:sz w:val="30"/>
          <w:szCs w:val="30"/>
        </w:rPr>
        <w:t>Create</w:t>
      </w:r>
      <w:proofErr w:type="spellEnd"/>
      <w:r>
        <w:rPr>
          <w:rStyle w:val="Strong"/>
          <w:rFonts w:ascii="Open Sans" w:hAnsi="Open Sans" w:cs="Open Sans"/>
          <w:i/>
          <w:iCs/>
          <w:color w:val="161616"/>
          <w:sz w:val="30"/>
          <w:szCs w:val="30"/>
        </w:rPr>
        <w:t>:</w:t>
      </w:r>
      <w:proofErr w:type="gramEnd"/>
      <w:r>
        <w:rPr>
          <w:rStyle w:val="Strong"/>
          <w:rFonts w:ascii="Open Sans" w:hAnsi="Open Sans" w:cs="Open Sans"/>
          <w:color w:val="161616"/>
          <w:sz w:val="30"/>
          <w:szCs w:val="30"/>
        </w:rPr>
        <w:t> </w:t>
      </w:r>
      <w:proofErr w:type="spellStart"/>
      <w:r>
        <w:rPr>
          <w:rStyle w:val="Strong"/>
          <w:rFonts w:ascii="Open Sans" w:hAnsi="Open Sans" w:cs="Open Sans"/>
          <w:i/>
          <w:iCs/>
          <w:color w:val="161616"/>
          <w:sz w:val="30"/>
          <w:szCs w:val="30"/>
        </w:rPr>
        <w:t>Artistic</w:t>
      </w:r>
      <w:proofErr w:type="spellEnd"/>
      <w:r>
        <w:rPr>
          <w:rStyle w:val="Strong"/>
          <w:rFonts w:ascii="Open Sans" w:hAnsi="Open Sans" w:cs="Open Sans"/>
          <w:i/>
          <w:iCs/>
          <w:color w:val="161616"/>
          <w:sz w:val="30"/>
          <w:szCs w:val="30"/>
        </w:rPr>
        <w:t xml:space="preserve"> Freedom in Europe </w:t>
      </w:r>
      <w:r>
        <w:rPr>
          <w:rStyle w:val="Strong"/>
          <w:rFonts w:ascii="Open Sans" w:hAnsi="Open Sans" w:cs="Open Sans"/>
          <w:color w:val="161616"/>
          <w:sz w:val="30"/>
          <w:szCs w:val="30"/>
        </w:rPr>
        <w:t>(</w:t>
      </w:r>
      <w:proofErr w:type="spellStart"/>
      <w:r>
        <w:rPr>
          <w:rStyle w:val="Strong"/>
          <w:rFonts w:ascii="Open Sans" w:hAnsi="Open Sans" w:cs="Open Sans"/>
          <w:color w:val="161616"/>
          <w:sz w:val="30"/>
          <w:szCs w:val="30"/>
        </w:rPr>
        <w:t>Liberi</w:t>
      </w:r>
      <w:proofErr w:type="spellEnd"/>
      <w:r>
        <w:rPr>
          <w:rStyle w:val="Strong"/>
          <w:rFonts w:ascii="Open Sans" w:hAnsi="Open Sans" w:cs="Open Sans"/>
          <w:color w:val="161616"/>
          <w:sz w:val="30"/>
          <w:szCs w:val="30"/>
        </w:rPr>
        <w:t xml:space="preserve"> di </w:t>
      </w:r>
      <w:proofErr w:type="spellStart"/>
      <w:r>
        <w:rPr>
          <w:rStyle w:val="Strong"/>
          <w:rFonts w:ascii="Open Sans" w:hAnsi="Open Sans" w:cs="Open Sans"/>
          <w:color w:val="161616"/>
          <w:sz w:val="30"/>
          <w:szCs w:val="30"/>
        </w:rPr>
        <w:t>creare</w:t>
      </w:r>
      <w:proofErr w:type="spellEnd"/>
      <w:r>
        <w:rPr>
          <w:rStyle w:val="Strong"/>
          <w:rFonts w:ascii="Open Sans" w:hAnsi="Open Sans" w:cs="Open Sans"/>
          <w:color w:val="161616"/>
          <w:sz w:val="30"/>
          <w:szCs w:val="30"/>
        </w:rPr>
        <w:t xml:space="preserve">: </w:t>
      </w:r>
      <w:proofErr w:type="spellStart"/>
      <w:r>
        <w:rPr>
          <w:rStyle w:val="Strong"/>
          <w:rFonts w:ascii="Open Sans" w:hAnsi="Open Sans" w:cs="Open Sans"/>
          <w:color w:val="161616"/>
          <w:sz w:val="30"/>
          <w:szCs w:val="30"/>
        </w:rPr>
        <w:t>libertà</w:t>
      </w:r>
      <w:proofErr w:type="spellEnd"/>
      <w:r>
        <w:rPr>
          <w:rStyle w:val="Strong"/>
          <w:rFonts w:ascii="Open Sans" w:hAnsi="Open Sans" w:cs="Open Sans"/>
          <w:color w:val="161616"/>
          <w:sz w:val="30"/>
          <w:szCs w:val="30"/>
        </w:rPr>
        <w:t xml:space="preserve"> </w:t>
      </w:r>
      <w:proofErr w:type="spellStart"/>
      <w:r>
        <w:rPr>
          <w:rStyle w:val="Strong"/>
          <w:rFonts w:ascii="Open Sans" w:hAnsi="Open Sans" w:cs="Open Sans"/>
          <w:color w:val="161616"/>
          <w:sz w:val="30"/>
          <w:szCs w:val="30"/>
        </w:rPr>
        <w:t>artistica</w:t>
      </w:r>
      <w:proofErr w:type="spellEnd"/>
      <w:r>
        <w:rPr>
          <w:rStyle w:val="Strong"/>
          <w:rFonts w:ascii="Open Sans" w:hAnsi="Open Sans" w:cs="Open Sans"/>
          <w:color w:val="161616"/>
          <w:sz w:val="30"/>
          <w:szCs w:val="30"/>
        </w:rPr>
        <w:t xml:space="preserve"> in Europa)</w:t>
      </w:r>
      <w:r>
        <w:rPr>
          <w:rFonts w:ascii="Open Sans" w:hAnsi="Open Sans" w:cs="Open Sans"/>
          <w:color w:val="161616"/>
          <w:sz w:val="30"/>
          <w:szCs w:val="30"/>
        </w:rPr>
        <w:t> 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esamina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 le 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sfide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che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gli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artisti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 e 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gli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operatori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culturali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europei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affrontano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nella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pratica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del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loro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diritto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 alla 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libertà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 di espressione 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artistica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. 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Tali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sfide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vanno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 da 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leggi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che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limitano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 la 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libertà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creativa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, 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attacchi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 da parte di 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gruppi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 non 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governativi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 e 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minacce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 online, 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fino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 a 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pressioni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 “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nascoste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” 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che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contribuiscono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all’autocensura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. La 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libertà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artistica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 è un 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diritto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umano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 fondamentale 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che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richiede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protezione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 e 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recentemente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 ha subito un 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peggioramento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 a causa di diverse 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sfide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>, come l’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estremismo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 politico, il 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collasso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economico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, 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una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pandemia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 globale, le 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minacce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provenienti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 dalla 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digitalizzazione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, 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un’emergente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catastrofe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ambientale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 e il 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ritorno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della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guerra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 in Europa, tutte 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crisi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che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hanno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 un importante 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impatto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 sui 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diritti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umani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dell’intera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30"/>
          <w:szCs w:val="30"/>
        </w:rPr>
        <w:t>società</w:t>
      </w:r>
      <w:proofErr w:type="spellEnd"/>
      <w:r>
        <w:rPr>
          <w:rFonts w:ascii="Open Sans" w:hAnsi="Open Sans" w:cs="Open Sans"/>
          <w:color w:val="161616"/>
          <w:sz w:val="30"/>
          <w:szCs w:val="30"/>
        </w:rPr>
        <w:t>.</w:t>
      </w:r>
    </w:p>
    <w:p w14:paraId="54F87539" w14:textId="77777777" w:rsidR="00385D8A" w:rsidRDefault="00385D8A" w:rsidP="00385D8A">
      <w:pPr>
        <w:pStyle w:val="NormalWeb"/>
        <w:shd w:val="clear" w:color="auto" w:fill="FFFFFF"/>
        <w:spacing w:before="0" w:beforeAutospacing="0" w:after="240" w:afterAutospacing="0" w:line="360" w:lineRule="atLeast"/>
        <w:jc w:val="both"/>
        <w:rPr>
          <w:rFonts w:ascii="Open Sans" w:hAnsi="Open Sans" w:cs="Open Sans"/>
          <w:color w:val="161616"/>
          <w:sz w:val="23"/>
          <w:szCs w:val="23"/>
        </w:rPr>
      </w:pPr>
      <w:proofErr w:type="spellStart"/>
      <w:r>
        <w:rPr>
          <w:rFonts w:ascii="Open Sans" w:hAnsi="Open Sans" w:cs="Open Sans"/>
          <w:color w:val="161616"/>
          <w:sz w:val="23"/>
          <w:szCs w:val="23"/>
        </w:rPr>
        <w:t>Questa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panoramica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completa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riflette il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lavoro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svolto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dal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Consiglio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d’Europa, da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altre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organizzazioni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intergovernative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internazionali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che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promuovono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la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libertà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di espressione e i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diritti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umani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e da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organizzazioni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non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governative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,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della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società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civile e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culturali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che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si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occupano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dei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diritti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degli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artisti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e dei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diritti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culturali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,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nonché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delle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esperienze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e delle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opinioni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degli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artisti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. Si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conclude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con delle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raccomandazioni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su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cosa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possono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fare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le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istituzioni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internazionali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, il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settore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culturale e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gli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artisti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stessi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per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proteggere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la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libertà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artistica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>.</w:t>
      </w:r>
    </w:p>
    <w:p w14:paraId="5AB5E2D9" w14:textId="77777777" w:rsidR="00385D8A" w:rsidRDefault="00385D8A" w:rsidP="00385D8A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Open Sans" w:hAnsi="Open Sans" w:cs="Open Sans"/>
          <w:color w:val="161616"/>
          <w:sz w:val="23"/>
          <w:szCs w:val="23"/>
        </w:rPr>
      </w:pPr>
      <w:r>
        <w:rPr>
          <w:rFonts w:ascii="Open Sans" w:hAnsi="Open Sans" w:cs="Open Sans"/>
          <w:color w:val="161616"/>
          <w:sz w:val="23"/>
          <w:szCs w:val="23"/>
        </w:rPr>
        <w:t>La 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fldChar w:fldCharType="begin"/>
      </w:r>
      <w:r>
        <w:rPr>
          <w:rFonts w:ascii="Open Sans" w:hAnsi="Open Sans" w:cs="Open Sans"/>
          <w:color w:val="161616"/>
          <w:sz w:val="23"/>
          <w:szCs w:val="23"/>
        </w:rPr>
        <w:instrText xml:space="preserve"> HYPERLINK "https://www.coe.int/en/web/secretary-general/home" \t "_blank" </w:instrText>
      </w:r>
      <w:r>
        <w:rPr>
          <w:rFonts w:ascii="Open Sans" w:hAnsi="Open Sans" w:cs="Open Sans"/>
          <w:color w:val="161616"/>
          <w:sz w:val="23"/>
          <w:szCs w:val="23"/>
        </w:rPr>
        <w:fldChar w:fldCharType="separate"/>
      </w:r>
      <w:r>
        <w:rPr>
          <w:rStyle w:val="Hyperlink"/>
          <w:rFonts w:ascii="Open Sans" w:hAnsi="Open Sans" w:cs="Open Sans"/>
          <w:color w:val="007BC8"/>
          <w:sz w:val="23"/>
          <w:szCs w:val="23"/>
        </w:rPr>
        <w:t>Segretaria</w:t>
      </w:r>
      <w:proofErr w:type="spellEnd"/>
      <w:r>
        <w:rPr>
          <w:rStyle w:val="Hyperlink"/>
          <w:rFonts w:ascii="Open Sans" w:hAnsi="Open Sans" w:cs="Open Sans"/>
          <w:color w:val="007BC8"/>
          <w:sz w:val="23"/>
          <w:szCs w:val="23"/>
        </w:rPr>
        <w:t xml:space="preserve"> </w:t>
      </w:r>
      <w:proofErr w:type="spellStart"/>
      <w:r>
        <w:rPr>
          <w:rStyle w:val="Hyperlink"/>
          <w:rFonts w:ascii="Open Sans" w:hAnsi="Open Sans" w:cs="Open Sans"/>
          <w:color w:val="007BC8"/>
          <w:sz w:val="23"/>
          <w:szCs w:val="23"/>
        </w:rPr>
        <w:t>generale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fldChar w:fldCharType="end"/>
      </w:r>
      <w:r>
        <w:rPr>
          <w:rFonts w:ascii="Open Sans" w:hAnsi="Open Sans" w:cs="Open Sans"/>
          <w:color w:val="161616"/>
          <w:sz w:val="23"/>
          <w:szCs w:val="23"/>
        </w:rPr>
        <w:t xml:space="preserve"> Marija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Pejčinović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Burić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ha </w:t>
      </w:r>
      <w:proofErr w:type="spellStart"/>
      <w:proofErr w:type="gramStart"/>
      <w:r>
        <w:rPr>
          <w:rFonts w:ascii="Open Sans" w:hAnsi="Open Sans" w:cs="Open Sans"/>
          <w:color w:val="161616"/>
          <w:sz w:val="23"/>
          <w:szCs w:val="23"/>
        </w:rPr>
        <w:t>dichiarato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>:</w:t>
      </w:r>
      <w:proofErr w:type="gramEnd"/>
      <w:r>
        <w:rPr>
          <w:rFonts w:ascii="Open Sans" w:hAnsi="Open Sans" w:cs="Open Sans"/>
          <w:color w:val="161616"/>
          <w:sz w:val="23"/>
          <w:szCs w:val="23"/>
        </w:rPr>
        <w:t xml:space="preserve"> “Con le grandi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pressioni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che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subisce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la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democrazia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, il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ruolo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chiave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delle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arti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e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della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cultura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come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potenti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mezzi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per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mantenere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un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dialogo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costruttivo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in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società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democratiche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,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diversificate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e aperte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diventa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ancora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più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chiaro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. A tale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scopo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, il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diritto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alla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libertà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di espressione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artistica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è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essenziale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e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assicura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il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pluralismo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e la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vitalità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del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processo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democratico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>”.</w:t>
      </w:r>
    </w:p>
    <w:p w14:paraId="0ECC8231" w14:textId="77777777" w:rsidR="00385D8A" w:rsidRDefault="00385D8A" w:rsidP="00385D8A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Open Sans" w:hAnsi="Open Sans" w:cs="Open Sans"/>
          <w:color w:val="161616"/>
          <w:sz w:val="23"/>
          <w:szCs w:val="23"/>
        </w:rPr>
      </w:pPr>
      <w:proofErr w:type="spellStart"/>
      <w:r>
        <w:rPr>
          <w:rFonts w:ascii="Open Sans" w:hAnsi="Open Sans" w:cs="Open Sans"/>
          <w:b/>
          <w:bCs/>
          <w:color w:val="161616"/>
          <w:sz w:val="23"/>
          <w:szCs w:val="23"/>
        </w:rPr>
        <w:t>Contesto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br/>
        <w:t>Il 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fldChar w:fldCharType="begin"/>
      </w:r>
      <w:r>
        <w:rPr>
          <w:rFonts w:ascii="Open Sans" w:hAnsi="Open Sans" w:cs="Open Sans"/>
          <w:color w:val="161616"/>
          <w:sz w:val="23"/>
          <w:szCs w:val="23"/>
        </w:rPr>
        <w:instrText xml:space="preserve"> HYPERLINK "https://rm.coe.int/manifesto-on-the-freedom-of-expression-of-arts-and-culture-in-the-digi/1680a056a2" </w:instrText>
      </w:r>
      <w:r>
        <w:rPr>
          <w:rFonts w:ascii="Open Sans" w:hAnsi="Open Sans" w:cs="Open Sans"/>
          <w:color w:val="161616"/>
          <w:sz w:val="23"/>
          <w:szCs w:val="23"/>
        </w:rPr>
        <w:fldChar w:fldCharType="separate"/>
      </w:r>
      <w:r>
        <w:rPr>
          <w:rStyle w:val="Hyperlink"/>
          <w:rFonts w:ascii="Open Sans" w:hAnsi="Open Sans" w:cs="Open Sans"/>
          <w:color w:val="007BC8"/>
          <w:sz w:val="23"/>
          <w:szCs w:val="23"/>
        </w:rPr>
        <w:t>Manifesto</w:t>
      </w:r>
      <w:proofErr w:type="spellEnd"/>
      <w:r>
        <w:rPr>
          <w:rStyle w:val="Hyperlink"/>
          <w:rFonts w:ascii="Open Sans" w:hAnsi="Open Sans" w:cs="Open Sans"/>
          <w:color w:val="007BC8"/>
          <w:sz w:val="23"/>
          <w:szCs w:val="23"/>
        </w:rPr>
        <w:t xml:space="preserve"> </w:t>
      </w:r>
      <w:proofErr w:type="spellStart"/>
      <w:r>
        <w:rPr>
          <w:rStyle w:val="Hyperlink"/>
          <w:rFonts w:ascii="Open Sans" w:hAnsi="Open Sans" w:cs="Open Sans"/>
          <w:color w:val="007BC8"/>
          <w:sz w:val="23"/>
          <w:szCs w:val="23"/>
        </w:rPr>
        <w:t>sulla</w:t>
      </w:r>
      <w:proofErr w:type="spellEnd"/>
      <w:r>
        <w:rPr>
          <w:rStyle w:val="Hyperlink"/>
          <w:rFonts w:ascii="Open Sans" w:hAnsi="Open Sans" w:cs="Open Sans"/>
          <w:color w:val="007BC8"/>
          <w:sz w:val="23"/>
          <w:szCs w:val="23"/>
        </w:rPr>
        <w:t xml:space="preserve"> </w:t>
      </w:r>
      <w:proofErr w:type="spellStart"/>
      <w:r>
        <w:rPr>
          <w:rStyle w:val="Hyperlink"/>
          <w:rFonts w:ascii="Open Sans" w:hAnsi="Open Sans" w:cs="Open Sans"/>
          <w:color w:val="007BC8"/>
          <w:sz w:val="23"/>
          <w:szCs w:val="23"/>
        </w:rPr>
        <w:t>libertà</w:t>
      </w:r>
      <w:proofErr w:type="spellEnd"/>
      <w:r>
        <w:rPr>
          <w:rStyle w:val="Hyperlink"/>
          <w:rFonts w:ascii="Open Sans" w:hAnsi="Open Sans" w:cs="Open Sans"/>
          <w:color w:val="007BC8"/>
          <w:sz w:val="23"/>
          <w:szCs w:val="23"/>
        </w:rPr>
        <w:t xml:space="preserve"> di espressione dell’arte e </w:t>
      </w:r>
      <w:proofErr w:type="spellStart"/>
      <w:r>
        <w:rPr>
          <w:rStyle w:val="Hyperlink"/>
          <w:rFonts w:ascii="Open Sans" w:hAnsi="Open Sans" w:cs="Open Sans"/>
          <w:color w:val="007BC8"/>
          <w:sz w:val="23"/>
          <w:szCs w:val="23"/>
        </w:rPr>
        <w:t>della</w:t>
      </w:r>
      <w:proofErr w:type="spellEnd"/>
      <w:r>
        <w:rPr>
          <w:rStyle w:val="Hyperlink"/>
          <w:rFonts w:ascii="Open Sans" w:hAnsi="Open Sans" w:cs="Open Sans"/>
          <w:color w:val="007BC8"/>
          <w:sz w:val="23"/>
          <w:szCs w:val="23"/>
        </w:rPr>
        <w:t xml:space="preserve"> </w:t>
      </w:r>
      <w:proofErr w:type="spellStart"/>
      <w:r>
        <w:rPr>
          <w:rStyle w:val="Hyperlink"/>
          <w:rFonts w:ascii="Open Sans" w:hAnsi="Open Sans" w:cs="Open Sans"/>
          <w:color w:val="007BC8"/>
          <w:sz w:val="23"/>
          <w:szCs w:val="23"/>
        </w:rPr>
        <w:t>cultura</w:t>
      </w:r>
      <w:proofErr w:type="spellEnd"/>
      <w:r>
        <w:rPr>
          <w:rStyle w:val="Hyperlink"/>
          <w:rFonts w:ascii="Open Sans" w:hAnsi="Open Sans" w:cs="Open Sans"/>
          <w:color w:val="007BC8"/>
          <w:sz w:val="23"/>
          <w:szCs w:val="23"/>
        </w:rPr>
        <w:t xml:space="preserve"> </w:t>
      </w:r>
      <w:proofErr w:type="spellStart"/>
      <w:r>
        <w:rPr>
          <w:rStyle w:val="Hyperlink"/>
          <w:rFonts w:ascii="Open Sans" w:hAnsi="Open Sans" w:cs="Open Sans"/>
          <w:color w:val="007BC8"/>
          <w:sz w:val="23"/>
          <w:szCs w:val="23"/>
        </w:rPr>
        <w:t>nell’era</w:t>
      </w:r>
      <w:proofErr w:type="spellEnd"/>
      <w:r>
        <w:rPr>
          <w:rStyle w:val="Hyperlink"/>
          <w:rFonts w:ascii="Open Sans" w:hAnsi="Open Sans" w:cs="Open Sans"/>
          <w:color w:val="007BC8"/>
          <w:sz w:val="23"/>
          <w:szCs w:val="23"/>
        </w:rPr>
        <w:t xml:space="preserve"> digitale</w:t>
      </w:r>
      <w:r>
        <w:rPr>
          <w:rFonts w:ascii="Open Sans" w:hAnsi="Open Sans" w:cs="Open Sans"/>
          <w:color w:val="161616"/>
          <w:sz w:val="23"/>
          <w:szCs w:val="23"/>
        </w:rPr>
        <w:fldChar w:fldCharType="end"/>
      </w:r>
      <w:r>
        <w:rPr>
          <w:rFonts w:ascii="Open Sans" w:hAnsi="Open Sans" w:cs="Open Sans"/>
          <w:color w:val="161616"/>
          <w:sz w:val="23"/>
          <w:szCs w:val="23"/>
        </w:rPr>
        <w:t xml:space="preserve"> è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stato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lanciato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il 10 novembre 2020,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redatto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dal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Comitato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direttivo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per la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cultura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, il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patrimonio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e il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paesaggio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(</w:t>
      </w:r>
      <w:hyperlink r:id="rId4" w:tgtFrame="_blank" w:history="1">
        <w:r>
          <w:rPr>
            <w:rStyle w:val="Hyperlink"/>
            <w:rFonts w:ascii="Open Sans" w:hAnsi="Open Sans" w:cs="Open Sans"/>
            <w:color w:val="007BC8"/>
            <w:sz w:val="23"/>
            <w:szCs w:val="23"/>
          </w:rPr>
          <w:t>CDCPP</w:t>
        </w:r>
      </w:hyperlink>
      <w:r>
        <w:rPr>
          <w:rFonts w:ascii="Open Sans" w:hAnsi="Open Sans" w:cs="Open Sans"/>
          <w:color w:val="161616"/>
          <w:sz w:val="23"/>
          <w:szCs w:val="23"/>
        </w:rPr>
        <w:t xml:space="preserve">) come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contributo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al 70°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anniversario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della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> 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fldChar w:fldCharType="begin"/>
      </w:r>
      <w:r>
        <w:rPr>
          <w:rFonts w:ascii="Open Sans" w:hAnsi="Open Sans" w:cs="Open Sans"/>
          <w:color w:val="161616"/>
          <w:sz w:val="23"/>
          <w:szCs w:val="23"/>
        </w:rPr>
        <w:instrText xml:space="preserve"> HYPERLINK "https://www.echr.coe.int/Documents/Convention_ENG.pdf" \t "_blank" </w:instrText>
      </w:r>
      <w:r>
        <w:rPr>
          <w:rFonts w:ascii="Open Sans" w:hAnsi="Open Sans" w:cs="Open Sans"/>
          <w:color w:val="161616"/>
          <w:sz w:val="23"/>
          <w:szCs w:val="23"/>
        </w:rPr>
        <w:fldChar w:fldCharType="separate"/>
      </w:r>
      <w:r>
        <w:rPr>
          <w:rStyle w:val="Hyperlink"/>
          <w:rFonts w:ascii="Open Sans" w:hAnsi="Open Sans" w:cs="Open Sans"/>
          <w:color w:val="007BC8"/>
          <w:sz w:val="23"/>
          <w:szCs w:val="23"/>
        </w:rPr>
        <w:t>Convezione</w:t>
      </w:r>
      <w:proofErr w:type="spellEnd"/>
      <w:r>
        <w:rPr>
          <w:rStyle w:val="Hyperlink"/>
          <w:rFonts w:ascii="Open Sans" w:hAnsi="Open Sans" w:cs="Open Sans"/>
          <w:color w:val="007BC8"/>
          <w:sz w:val="23"/>
          <w:szCs w:val="23"/>
        </w:rPr>
        <w:t xml:space="preserve"> </w:t>
      </w:r>
      <w:proofErr w:type="spellStart"/>
      <w:r>
        <w:rPr>
          <w:rStyle w:val="Hyperlink"/>
          <w:rFonts w:ascii="Open Sans" w:hAnsi="Open Sans" w:cs="Open Sans"/>
          <w:color w:val="007BC8"/>
          <w:sz w:val="23"/>
          <w:szCs w:val="23"/>
        </w:rPr>
        <w:t>europea</w:t>
      </w:r>
      <w:proofErr w:type="spellEnd"/>
      <w:r>
        <w:rPr>
          <w:rStyle w:val="Hyperlink"/>
          <w:rFonts w:ascii="Open Sans" w:hAnsi="Open Sans" w:cs="Open Sans"/>
          <w:color w:val="007BC8"/>
          <w:sz w:val="23"/>
          <w:szCs w:val="23"/>
        </w:rPr>
        <w:t xml:space="preserve"> dei </w:t>
      </w:r>
      <w:proofErr w:type="spellStart"/>
      <w:r>
        <w:rPr>
          <w:rStyle w:val="Hyperlink"/>
          <w:rFonts w:ascii="Open Sans" w:hAnsi="Open Sans" w:cs="Open Sans"/>
          <w:color w:val="007BC8"/>
          <w:sz w:val="23"/>
          <w:szCs w:val="23"/>
        </w:rPr>
        <w:t>diritti</w:t>
      </w:r>
      <w:proofErr w:type="spellEnd"/>
      <w:r>
        <w:rPr>
          <w:rStyle w:val="Hyperlink"/>
          <w:rFonts w:ascii="Open Sans" w:hAnsi="Open Sans" w:cs="Open Sans"/>
          <w:color w:val="007BC8"/>
          <w:sz w:val="23"/>
          <w:szCs w:val="23"/>
        </w:rPr>
        <w:t xml:space="preserve"> </w:t>
      </w:r>
      <w:proofErr w:type="spellStart"/>
      <w:r>
        <w:rPr>
          <w:rStyle w:val="Hyperlink"/>
          <w:rFonts w:ascii="Open Sans" w:hAnsi="Open Sans" w:cs="Open Sans"/>
          <w:color w:val="007BC8"/>
          <w:sz w:val="23"/>
          <w:szCs w:val="23"/>
        </w:rPr>
        <w:t>dell’uomo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fldChar w:fldCharType="end"/>
      </w:r>
      <w:r>
        <w:rPr>
          <w:rFonts w:ascii="Open Sans" w:hAnsi="Open Sans" w:cs="Open Sans"/>
          <w:color w:val="161616"/>
          <w:sz w:val="23"/>
          <w:szCs w:val="23"/>
        </w:rPr>
        <w:t xml:space="preserve"> e in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risposta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alle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preoccupazioni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sui vari e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continui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attacchi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alla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libertà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di espressione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artistica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in Europa,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nonché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come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promemoria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e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incoraggiamento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per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gli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Stati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membri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a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difendere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e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proteggere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questo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diritto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>.</w:t>
      </w:r>
    </w:p>
    <w:p w14:paraId="56AB3FBB" w14:textId="77777777" w:rsidR="00385D8A" w:rsidRDefault="00385D8A" w:rsidP="00385D8A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Open Sans" w:hAnsi="Open Sans" w:cs="Open Sans"/>
          <w:color w:val="161616"/>
          <w:sz w:val="23"/>
          <w:szCs w:val="23"/>
        </w:rPr>
      </w:pPr>
      <w:r>
        <w:rPr>
          <w:rFonts w:ascii="Open Sans" w:hAnsi="Open Sans" w:cs="Open Sans"/>
          <w:color w:val="161616"/>
          <w:sz w:val="23"/>
          <w:szCs w:val="23"/>
        </w:rPr>
        <w:lastRenderedPageBreak/>
        <w:t xml:space="preserve">Il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lancio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del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> 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fldChar w:fldCharType="begin"/>
      </w:r>
      <w:r>
        <w:rPr>
          <w:rFonts w:ascii="Open Sans" w:hAnsi="Open Sans" w:cs="Open Sans"/>
          <w:color w:val="161616"/>
          <w:sz w:val="23"/>
          <w:szCs w:val="23"/>
        </w:rPr>
        <w:instrText xml:space="preserve"> HYPERLINK "https://www.coe.int/en/web/culture-and-heritage/manifesto-on-the-freedom-of-expression-of-arts-and-culture-in-the-digital-era" </w:instrText>
      </w:r>
      <w:r>
        <w:rPr>
          <w:rFonts w:ascii="Open Sans" w:hAnsi="Open Sans" w:cs="Open Sans"/>
          <w:color w:val="161616"/>
          <w:sz w:val="23"/>
          <w:szCs w:val="23"/>
        </w:rPr>
        <w:fldChar w:fldCharType="separate"/>
      </w:r>
      <w:r>
        <w:rPr>
          <w:rStyle w:val="Hyperlink"/>
          <w:rFonts w:ascii="Open Sans" w:hAnsi="Open Sans" w:cs="Open Sans"/>
          <w:color w:val="007BC8"/>
          <w:sz w:val="23"/>
          <w:szCs w:val="23"/>
        </w:rPr>
        <w:t>Manifesto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fldChar w:fldCharType="end"/>
      </w:r>
      <w:r>
        <w:rPr>
          <w:rFonts w:ascii="Open Sans" w:hAnsi="Open Sans" w:cs="Open Sans"/>
          <w:color w:val="161616"/>
          <w:sz w:val="23"/>
          <w:szCs w:val="23"/>
        </w:rPr>
        <w:t xml:space="preserve"> è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stato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accompagnato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da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una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> 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fldChar w:fldCharType="begin"/>
      </w:r>
      <w:r>
        <w:rPr>
          <w:rFonts w:ascii="Open Sans" w:hAnsi="Open Sans" w:cs="Open Sans"/>
          <w:color w:val="161616"/>
          <w:sz w:val="23"/>
          <w:szCs w:val="23"/>
        </w:rPr>
        <w:instrText xml:space="preserve"> HYPERLINK "https://www.coe.int/it/web/portal/-/-free-to-create-create-to-be-free-digital-exhibition-on-artistic-freedom" </w:instrText>
      </w:r>
      <w:r>
        <w:rPr>
          <w:rFonts w:ascii="Open Sans" w:hAnsi="Open Sans" w:cs="Open Sans"/>
          <w:color w:val="161616"/>
          <w:sz w:val="23"/>
          <w:szCs w:val="23"/>
        </w:rPr>
        <w:fldChar w:fldCharType="separate"/>
      </w:r>
      <w:r>
        <w:rPr>
          <w:rStyle w:val="Hyperlink"/>
          <w:rFonts w:ascii="Open Sans" w:hAnsi="Open Sans" w:cs="Open Sans"/>
          <w:color w:val="007BC8"/>
          <w:sz w:val="23"/>
          <w:szCs w:val="23"/>
        </w:rPr>
        <w:t>mostra</w:t>
      </w:r>
      <w:proofErr w:type="spellEnd"/>
      <w:r>
        <w:rPr>
          <w:rStyle w:val="Hyperlink"/>
          <w:rFonts w:ascii="Open Sans" w:hAnsi="Open Sans" w:cs="Open Sans"/>
          <w:color w:val="007BC8"/>
          <w:sz w:val="23"/>
          <w:szCs w:val="23"/>
        </w:rPr>
        <w:t xml:space="preserve"> online</w:t>
      </w:r>
      <w:r>
        <w:rPr>
          <w:rFonts w:ascii="Open Sans" w:hAnsi="Open Sans" w:cs="Open Sans"/>
          <w:color w:val="161616"/>
          <w:sz w:val="23"/>
          <w:szCs w:val="23"/>
        </w:rPr>
        <w:fldChar w:fldCharType="end"/>
      </w:r>
      <w:r>
        <w:rPr>
          <w:rFonts w:ascii="Open Sans" w:hAnsi="Open Sans" w:cs="Open Sans"/>
          <w:color w:val="161616"/>
          <w:sz w:val="23"/>
          <w:szCs w:val="23"/>
        </w:rPr>
        <w:t xml:space="preserve"> di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opere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realizzate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da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artisti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provenienti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dagli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Stati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membri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del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Consiglio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d’Europa, “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fldChar w:fldCharType="begin"/>
      </w:r>
      <w:r>
        <w:rPr>
          <w:rFonts w:ascii="Open Sans" w:hAnsi="Open Sans" w:cs="Open Sans"/>
          <w:color w:val="161616"/>
          <w:sz w:val="23"/>
          <w:szCs w:val="23"/>
        </w:rPr>
        <w:instrText xml:space="preserve"> HYPERLINK "https://freetocreate.art/" \t "_blank" </w:instrText>
      </w:r>
      <w:r>
        <w:rPr>
          <w:rFonts w:ascii="Open Sans" w:hAnsi="Open Sans" w:cs="Open Sans"/>
          <w:color w:val="161616"/>
          <w:sz w:val="23"/>
          <w:szCs w:val="23"/>
        </w:rPr>
        <w:fldChar w:fldCharType="separate"/>
      </w:r>
      <w:r>
        <w:rPr>
          <w:rStyle w:val="Hyperlink"/>
          <w:rFonts w:ascii="Open Sans" w:hAnsi="Open Sans" w:cs="Open Sans"/>
          <w:color w:val="007BC8"/>
          <w:sz w:val="23"/>
          <w:szCs w:val="23"/>
        </w:rPr>
        <w:t>Liberi</w:t>
      </w:r>
      <w:proofErr w:type="spellEnd"/>
      <w:r>
        <w:rPr>
          <w:rStyle w:val="Hyperlink"/>
          <w:rFonts w:ascii="Open Sans" w:hAnsi="Open Sans" w:cs="Open Sans"/>
          <w:color w:val="007BC8"/>
          <w:sz w:val="23"/>
          <w:szCs w:val="23"/>
        </w:rPr>
        <w:t xml:space="preserve"> di </w:t>
      </w:r>
      <w:proofErr w:type="spellStart"/>
      <w:r>
        <w:rPr>
          <w:rStyle w:val="Hyperlink"/>
          <w:rFonts w:ascii="Open Sans" w:hAnsi="Open Sans" w:cs="Open Sans"/>
          <w:color w:val="007BC8"/>
          <w:sz w:val="23"/>
          <w:szCs w:val="23"/>
        </w:rPr>
        <w:t>creare</w:t>
      </w:r>
      <w:proofErr w:type="spellEnd"/>
      <w:r>
        <w:rPr>
          <w:rStyle w:val="Hyperlink"/>
          <w:rFonts w:ascii="Open Sans" w:hAnsi="Open Sans" w:cs="Open Sans"/>
          <w:color w:val="007BC8"/>
          <w:sz w:val="23"/>
          <w:szCs w:val="23"/>
        </w:rPr>
        <w:t xml:space="preserve">, </w:t>
      </w:r>
      <w:proofErr w:type="spellStart"/>
      <w:r>
        <w:rPr>
          <w:rStyle w:val="Hyperlink"/>
          <w:rFonts w:ascii="Open Sans" w:hAnsi="Open Sans" w:cs="Open Sans"/>
          <w:color w:val="007BC8"/>
          <w:sz w:val="23"/>
          <w:szCs w:val="23"/>
        </w:rPr>
        <w:t>Creare</w:t>
      </w:r>
      <w:proofErr w:type="spellEnd"/>
      <w:r>
        <w:rPr>
          <w:rStyle w:val="Hyperlink"/>
          <w:rFonts w:ascii="Open Sans" w:hAnsi="Open Sans" w:cs="Open Sans"/>
          <w:color w:val="007BC8"/>
          <w:sz w:val="23"/>
          <w:szCs w:val="23"/>
        </w:rPr>
        <w:t xml:space="preserve"> per </w:t>
      </w:r>
      <w:proofErr w:type="spellStart"/>
      <w:r>
        <w:rPr>
          <w:rStyle w:val="Hyperlink"/>
          <w:rFonts w:ascii="Open Sans" w:hAnsi="Open Sans" w:cs="Open Sans"/>
          <w:color w:val="007BC8"/>
          <w:sz w:val="23"/>
          <w:szCs w:val="23"/>
        </w:rPr>
        <w:t>essere</w:t>
      </w:r>
      <w:proofErr w:type="spellEnd"/>
      <w:r>
        <w:rPr>
          <w:rStyle w:val="Hyperlink"/>
          <w:rFonts w:ascii="Open Sans" w:hAnsi="Open Sans" w:cs="Open Sans"/>
          <w:color w:val="007BC8"/>
          <w:sz w:val="23"/>
          <w:szCs w:val="23"/>
        </w:rPr>
        <w:t xml:space="preserve"> </w:t>
      </w:r>
      <w:proofErr w:type="spellStart"/>
      <w:r>
        <w:rPr>
          <w:rStyle w:val="Hyperlink"/>
          <w:rFonts w:ascii="Open Sans" w:hAnsi="Open Sans" w:cs="Open Sans"/>
          <w:color w:val="007BC8"/>
          <w:sz w:val="23"/>
          <w:szCs w:val="23"/>
        </w:rPr>
        <w:t>liberi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fldChar w:fldCharType="end"/>
      </w:r>
      <w:r>
        <w:rPr>
          <w:rFonts w:ascii="Open Sans" w:hAnsi="Open Sans" w:cs="Open Sans"/>
          <w:color w:val="161616"/>
          <w:sz w:val="23"/>
          <w:szCs w:val="23"/>
        </w:rPr>
        <w:t xml:space="preserve">”,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una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riflessione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sulla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libertà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161616"/>
          <w:sz w:val="23"/>
          <w:szCs w:val="23"/>
        </w:rPr>
        <w:t>artistica</w:t>
      </w:r>
      <w:proofErr w:type="spellEnd"/>
      <w:r>
        <w:rPr>
          <w:rFonts w:ascii="Open Sans" w:hAnsi="Open Sans" w:cs="Open Sans"/>
          <w:color w:val="161616"/>
          <w:sz w:val="23"/>
          <w:szCs w:val="23"/>
        </w:rPr>
        <w:t>.</w:t>
      </w:r>
    </w:p>
    <w:p w14:paraId="19143BC4" w14:textId="77777777" w:rsidR="006F7476" w:rsidRPr="00385D8A" w:rsidRDefault="00000000">
      <w:pPr>
        <w:rPr>
          <w:lang w:val="fr-FR"/>
        </w:rPr>
      </w:pPr>
    </w:p>
    <w:sectPr w:rsidR="006F7476" w:rsidRPr="00385D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8A"/>
    <w:rsid w:val="000A6D8B"/>
    <w:rsid w:val="00385D8A"/>
    <w:rsid w:val="0066104D"/>
    <w:rsid w:val="00730E53"/>
    <w:rsid w:val="00B472FE"/>
    <w:rsid w:val="00B54B4A"/>
    <w:rsid w:val="00D7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2A6FB"/>
  <w15:chartTrackingRefBased/>
  <w15:docId w15:val="{D9B0B9E2-002A-4608-8819-BFEBE225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eau">
    <w:name w:val="chapeau"/>
    <w:basedOn w:val="Normal"/>
    <w:rsid w:val="0038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Hyperlink">
    <w:name w:val="Hyperlink"/>
    <w:basedOn w:val="DefaultParagraphFont"/>
    <w:uiPriority w:val="99"/>
    <w:semiHidden/>
    <w:unhideWhenUsed/>
    <w:rsid w:val="00385D8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85D8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8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e.int/en/web/cdcpp-committ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HRDAS Ivana</dc:creator>
  <cp:keywords/>
  <dc:description/>
  <cp:lastModifiedBy>HRDAS Ivana</cp:lastModifiedBy>
  <cp:revision>1</cp:revision>
  <dcterms:created xsi:type="dcterms:W3CDTF">2023-02-17T14:24:00Z</dcterms:created>
  <dcterms:modified xsi:type="dcterms:W3CDTF">2023-02-17T14:26:00Z</dcterms:modified>
</cp:coreProperties>
</file>