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D22" w:rsidRPr="00095418" w:rsidRDefault="002B5D22" w:rsidP="004A322A">
      <w:pPr>
        <w:pStyle w:val="NormaleWeb"/>
        <w:jc w:val="right"/>
        <w:rPr>
          <w:rFonts w:ascii="Calibri" w:hAnsi="Calibri" w:cs="Calibri"/>
          <w:b/>
        </w:rPr>
      </w:pPr>
      <w:r w:rsidRPr="00095418">
        <w:rPr>
          <w:rFonts w:ascii="Calibri" w:hAnsi="Calibri" w:cs="Calibri"/>
          <w:b/>
          <w:noProof/>
        </w:rPr>
        <w:drawing>
          <wp:anchor distT="0" distB="0" distL="114300" distR="114300" simplePos="0" relativeHeight="251658240" behindDoc="0" locked="0" layoutInCell="1" allowOverlap="1">
            <wp:simplePos x="0" y="0"/>
            <wp:positionH relativeFrom="column">
              <wp:posOffset>22860</wp:posOffset>
            </wp:positionH>
            <wp:positionV relativeFrom="paragraph">
              <wp:posOffset>0</wp:posOffset>
            </wp:positionV>
            <wp:extent cx="899795" cy="980440"/>
            <wp:effectExtent l="19050" t="0" r="0" b="0"/>
            <wp:wrapSquare wrapText="bothSides"/>
            <wp:docPr id="1" name="Immagine 0" descr="logo gall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alleria.jpg"/>
                    <pic:cNvPicPr/>
                  </pic:nvPicPr>
                  <pic:blipFill>
                    <a:blip r:embed="rId6" cstate="print"/>
                    <a:stretch>
                      <a:fillRect/>
                    </a:stretch>
                  </pic:blipFill>
                  <pic:spPr>
                    <a:xfrm>
                      <a:off x="0" y="0"/>
                      <a:ext cx="899795" cy="980440"/>
                    </a:xfrm>
                    <a:prstGeom prst="rect">
                      <a:avLst/>
                    </a:prstGeom>
                  </pic:spPr>
                </pic:pic>
              </a:graphicData>
            </a:graphic>
          </wp:anchor>
        </w:drawing>
      </w:r>
      <w:r w:rsidR="009D260E">
        <w:rPr>
          <w:rFonts w:ascii="Calibri" w:hAnsi="Calibri" w:cs="Calibri"/>
          <w:b/>
          <w:noProof/>
        </w:rPr>
        <w:t>CARLA VIPARELLI</w:t>
      </w:r>
    </w:p>
    <w:p w:rsidR="0056077A" w:rsidRPr="0056077A" w:rsidRDefault="009D260E" w:rsidP="002B5D22">
      <w:pPr>
        <w:pStyle w:val="NormaleWeb"/>
        <w:jc w:val="right"/>
        <w:rPr>
          <w:rFonts w:ascii="Calibri" w:hAnsi="Calibri" w:cs="Calibri"/>
          <w:b/>
          <w:i/>
        </w:rPr>
      </w:pPr>
      <w:r>
        <w:rPr>
          <w:rFonts w:ascii="Calibri" w:hAnsi="Calibri" w:cs="Calibri"/>
          <w:b/>
          <w:i/>
        </w:rPr>
        <w:t>TERRA FRAGILE</w:t>
      </w:r>
    </w:p>
    <w:p w:rsidR="002B5D22" w:rsidRPr="0056077A" w:rsidRDefault="0056077A" w:rsidP="002B5D22">
      <w:pPr>
        <w:pStyle w:val="NormaleWeb"/>
        <w:jc w:val="right"/>
        <w:rPr>
          <w:rFonts w:ascii="Calibri" w:hAnsi="Calibri" w:cs="Calibri"/>
          <w:b/>
        </w:rPr>
      </w:pPr>
      <w:r>
        <w:rPr>
          <w:rFonts w:ascii="Calibri" w:hAnsi="Calibri" w:cs="Calibri"/>
          <w:b/>
        </w:rPr>
        <w:t xml:space="preserve">Vernissage </w:t>
      </w:r>
      <w:r w:rsidR="009D260E">
        <w:rPr>
          <w:rFonts w:ascii="Calibri" w:hAnsi="Calibri" w:cs="Calibri"/>
          <w:b/>
        </w:rPr>
        <w:t>giovedì 28 maggio 2026</w:t>
      </w:r>
      <w:r w:rsidR="002B5D22" w:rsidRPr="0056077A">
        <w:rPr>
          <w:rFonts w:ascii="Calibri" w:hAnsi="Calibri" w:cs="Calibri"/>
          <w:b/>
        </w:rPr>
        <w:t xml:space="preserve"> </w:t>
      </w:r>
    </w:p>
    <w:p w:rsidR="001448E2" w:rsidRDefault="003545C9" w:rsidP="002A0BCA">
      <w:pPr>
        <w:pStyle w:val="NormaleWeb"/>
        <w:jc w:val="right"/>
        <w:rPr>
          <w:rFonts w:ascii="Calibri" w:hAnsi="Calibri" w:cs="Calibri"/>
          <w:sz w:val="20"/>
          <w:szCs w:val="20"/>
        </w:rPr>
      </w:pPr>
      <w:r>
        <w:rPr>
          <w:rFonts w:ascii="Calibri" w:hAnsi="Calibri" w:cs="Calibri"/>
          <w:sz w:val="20"/>
          <w:szCs w:val="20"/>
        </w:rPr>
        <w:t>Finissage 1 ottobre</w:t>
      </w:r>
      <w:r w:rsidR="009D260E">
        <w:rPr>
          <w:rFonts w:ascii="Calibri" w:hAnsi="Calibri" w:cs="Calibri"/>
          <w:sz w:val="20"/>
          <w:szCs w:val="20"/>
        </w:rPr>
        <w:t xml:space="preserve"> 2026</w:t>
      </w:r>
    </w:p>
    <w:p w:rsidR="007A1BA0" w:rsidRPr="00030D0C" w:rsidRDefault="007A1BA0" w:rsidP="007A1BA0">
      <w:pPr>
        <w:rPr>
          <w:sz w:val="20"/>
          <w:szCs w:val="20"/>
        </w:rPr>
      </w:pPr>
      <w:r w:rsidRPr="00030D0C">
        <w:rPr>
          <w:sz w:val="20"/>
          <w:szCs w:val="20"/>
        </w:rPr>
        <w:t xml:space="preserve">Testo critico e intervista a cura di </w:t>
      </w:r>
      <w:r w:rsidRPr="004A322A">
        <w:rPr>
          <w:b/>
          <w:sz w:val="20"/>
          <w:szCs w:val="20"/>
        </w:rPr>
        <w:t>Federica Di Lorenzo</w:t>
      </w:r>
      <w:r w:rsidRPr="007A1BA0">
        <w:rPr>
          <w:sz w:val="20"/>
          <w:szCs w:val="20"/>
        </w:rPr>
        <w:t>.</w:t>
      </w:r>
    </w:p>
    <w:p w:rsidR="00D35940" w:rsidRDefault="00D35940" w:rsidP="007A1BA0">
      <w:pPr>
        <w:pStyle w:val="NormaleWeb"/>
        <w:jc w:val="both"/>
        <w:rPr>
          <w:rFonts w:ascii="Calibri" w:hAnsi="Calibri" w:cs="Calibri"/>
          <w:sz w:val="20"/>
          <w:szCs w:val="20"/>
        </w:rPr>
      </w:pPr>
      <w:r w:rsidRPr="00030D0C">
        <w:rPr>
          <w:rFonts w:ascii="Calibri" w:hAnsi="Calibri" w:cs="Calibri"/>
          <w:sz w:val="20"/>
          <w:szCs w:val="20"/>
        </w:rPr>
        <w:t xml:space="preserve">Lo spazio espositivo </w:t>
      </w:r>
      <w:r w:rsidRPr="00030D0C">
        <w:rPr>
          <w:rFonts w:ascii="Calibri" w:hAnsi="Calibri" w:cs="Calibri"/>
          <w:b/>
          <w:sz w:val="20"/>
          <w:szCs w:val="20"/>
        </w:rPr>
        <w:t>Galleria Port’Alba</w:t>
      </w:r>
      <w:r w:rsidRPr="00030D0C">
        <w:rPr>
          <w:rFonts w:ascii="Calibri" w:hAnsi="Calibri" w:cs="Calibri"/>
          <w:sz w:val="20"/>
          <w:szCs w:val="20"/>
        </w:rPr>
        <w:t xml:space="preserve"> è lieto di invitarvi </w:t>
      </w:r>
      <w:r w:rsidR="009D260E">
        <w:rPr>
          <w:rFonts w:ascii="Calibri" w:hAnsi="Calibri" w:cs="Calibri"/>
          <w:b/>
          <w:sz w:val="20"/>
          <w:szCs w:val="20"/>
        </w:rPr>
        <w:t>giovedì 28 maggio</w:t>
      </w:r>
      <w:r w:rsidRPr="00030D0C">
        <w:rPr>
          <w:rFonts w:ascii="Calibri" w:hAnsi="Calibri" w:cs="Calibri"/>
          <w:b/>
          <w:sz w:val="20"/>
          <w:szCs w:val="20"/>
        </w:rPr>
        <w:t xml:space="preserve"> </w:t>
      </w:r>
      <w:r w:rsidR="009D260E">
        <w:rPr>
          <w:rFonts w:ascii="Calibri" w:hAnsi="Calibri" w:cs="Calibri"/>
          <w:sz w:val="20"/>
          <w:szCs w:val="20"/>
        </w:rPr>
        <w:t xml:space="preserve">alle </w:t>
      </w:r>
      <w:r w:rsidRPr="00030D0C">
        <w:rPr>
          <w:rFonts w:ascii="Calibri" w:hAnsi="Calibri" w:cs="Calibri"/>
          <w:b/>
          <w:sz w:val="20"/>
          <w:szCs w:val="20"/>
        </w:rPr>
        <w:t>ore 18</w:t>
      </w:r>
      <w:r w:rsidR="00200141" w:rsidRPr="00030D0C">
        <w:rPr>
          <w:rFonts w:ascii="Calibri" w:hAnsi="Calibri" w:cs="Calibri"/>
          <w:b/>
          <w:sz w:val="20"/>
          <w:szCs w:val="20"/>
        </w:rPr>
        <w:t>.3</w:t>
      </w:r>
      <w:r w:rsidRPr="00030D0C">
        <w:rPr>
          <w:rFonts w:ascii="Calibri" w:hAnsi="Calibri" w:cs="Calibri"/>
          <w:b/>
          <w:sz w:val="20"/>
          <w:szCs w:val="20"/>
        </w:rPr>
        <w:t>0</w:t>
      </w:r>
      <w:r w:rsidRPr="00030D0C">
        <w:rPr>
          <w:rFonts w:ascii="Calibri" w:hAnsi="Calibri" w:cs="Calibri"/>
          <w:sz w:val="20"/>
          <w:szCs w:val="20"/>
        </w:rPr>
        <w:t xml:space="preserve"> al vernissage della mostra</w:t>
      </w:r>
      <w:r w:rsidR="009A50F2" w:rsidRPr="00030D0C">
        <w:rPr>
          <w:rFonts w:ascii="Calibri" w:hAnsi="Calibri" w:cs="Calibri"/>
          <w:sz w:val="20"/>
          <w:szCs w:val="20"/>
        </w:rPr>
        <w:t xml:space="preserve"> </w:t>
      </w:r>
      <w:r w:rsidR="009D260E" w:rsidRPr="005D35D3">
        <w:rPr>
          <w:rFonts w:ascii="Calibri" w:hAnsi="Calibri" w:cs="Calibri"/>
          <w:b/>
          <w:i/>
          <w:sz w:val="20"/>
          <w:szCs w:val="20"/>
        </w:rPr>
        <w:t>Terra Fragile</w:t>
      </w:r>
      <w:r w:rsidR="009D260E">
        <w:rPr>
          <w:rFonts w:ascii="Calibri" w:hAnsi="Calibri" w:cs="Calibri"/>
          <w:i/>
          <w:sz w:val="20"/>
          <w:szCs w:val="20"/>
        </w:rPr>
        <w:t xml:space="preserve"> </w:t>
      </w:r>
      <w:r w:rsidRPr="00030D0C">
        <w:rPr>
          <w:rFonts w:ascii="Calibri" w:hAnsi="Calibri" w:cs="Calibri"/>
          <w:sz w:val="20"/>
          <w:szCs w:val="20"/>
        </w:rPr>
        <w:t xml:space="preserve">di </w:t>
      </w:r>
      <w:r w:rsidR="009D260E">
        <w:rPr>
          <w:rFonts w:ascii="Calibri" w:hAnsi="Calibri" w:cs="Calibri"/>
          <w:b/>
          <w:sz w:val="20"/>
          <w:szCs w:val="20"/>
        </w:rPr>
        <w:t>Carla Viparelli</w:t>
      </w:r>
      <w:r w:rsidRPr="00030D0C">
        <w:rPr>
          <w:rFonts w:ascii="Calibri" w:hAnsi="Calibri" w:cs="Calibri"/>
          <w:sz w:val="20"/>
          <w:szCs w:val="20"/>
        </w:rPr>
        <w:t>.</w:t>
      </w:r>
    </w:p>
    <w:p w:rsidR="007A1BA0" w:rsidRPr="00036218" w:rsidRDefault="002A0BCA" w:rsidP="00D5249B">
      <w:pPr>
        <w:pStyle w:val="NormaleWeb"/>
        <w:jc w:val="both"/>
        <w:rPr>
          <w:rFonts w:asciiTheme="minorHAnsi" w:hAnsiTheme="minorHAnsi" w:cstheme="minorHAnsi"/>
          <w:sz w:val="20"/>
          <w:szCs w:val="20"/>
        </w:rPr>
      </w:pPr>
      <w:r w:rsidRPr="005D35D3">
        <w:rPr>
          <w:rFonts w:asciiTheme="minorHAnsi" w:hAnsiTheme="minorHAnsi" w:cstheme="minorHAnsi"/>
          <w:sz w:val="20"/>
          <w:szCs w:val="20"/>
        </w:rPr>
        <w:t xml:space="preserve">La mostra </w:t>
      </w:r>
      <w:r w:rsidRPr="00DF4E3A">
        <w:rPr>
          <w:rFonts w:asciiTheme="minorHAnsi" w:hAnsiTheme="minorHAnsi" w:cstheme="minorHAnsi"/>
          <w:b/>
          <w:i/>
          <w:iCs/>
          <w:sz w:val="20"/>
          <w:szCs w:val="20"/>
        </w:rPr>
        <w:t>Terra Fragile</w:t>
      </w:r>
      <w:r w:rsidRPr="005D35D3">
        <w:rPr>
          <w:rFonts w:asciiTheme="minorHAnsi" w:hAnsiTheme="minorHAnsi" w:cstheme="minorHAnsi"/>
          <w:sz w:val="20"/>
          <w:szCs w:val="20"/>
        </w:rPr>
        <w:t xml:space="preserve"> di Carla Viparelli si configura come un attraversamento sensibile della fragilità contemporan</w:t>
      </w:r>
      <w:r w:rsidRPr="005D35D3">
        <w:rPr>
          <w:rFonts w:asciiTheme="minorHAnsi" w:hAnsiTheme="minorHAnsi" w:cstheme="minorHAnsi"/>
          <w:sz w:val="20"/>
          <w:szCs w:val="20"/>
        </w:rPr>
        <w:t>e</w:t>
      </w:r>
      <w:r w:rsidRPr="005D35D3">
        <w:rPr>
          <w:rFonts w:asciiTheme="minorHAnsi" w:hAnsiTheme="minorHAnsi" w:cstheme="minorHAnsi"/>
          <w:sz w:val="20"/>
          <w:szCs w:val="20"/>
        </w:rPr>
        <w:t>a:</w:t>
      </w:r>
      <w:r w:rsidR="005D35D3" w:rsidRPr="005D35D3">
        <w:rPr>
          <w:rFonts w:asciiTheme="minorHAnsi" w:hAnsiTheme="minorHAnsi" w:cstheme="minorHAnsi"/>
          <w:sz w:val="20"/>
          <w:szCs w:val="20"/>
        </w:rPr>
        <w:t xml:space="preserve"> </w:t>
      </w:r>
      <w:r w:rsidRPr="005D35D3">
        <w:rPr>
          <w:rFonts w:asciiTheme="minorHAnsi" w:hAnsiTheme="minorHAnsi" w:cstheme="minorHAnsi"/>
          <w:sz w:val="20"/>
          <w:szCs w:val="20"/>
        </w:rPr>
        <w:t xml:space="preserve">una riflessione sul legame profondo tra uomo e natura, </w:t>
      </w:r>
      <w:r w:rsidR="00DA2D6A" w:rsidRPr="005D35D3">
        <w:rPr>
          <w:rFonts w:asciiTheme="minorHAnsi" w:hAnsiTheme="minorHAnsi" w:cstheme="minorHAnsi"/>
          <w:sz w:val="20"/>
          <w:szCs w:val="20"/>
        </w:rPr>
        <w:t xml:space="preserve">che </w:t>
      </w:r>
      <w:r w:rsidR="00BF7727">
        <w:rPr>
          <w:rFonts w:asciiTheme="minorHAnsi" w:hAnsiTheme="minorHAnsi" w:cstheme="minorHAnsi"/>
          <w:sz w:val="20"/>
          <w:szCs w:val="20"/>
        </w:rPr>
        <w:t>diventa esperienza immersiva e</w:t>
      </w:r>
      <w:r w:rsidR="00DA2D6A" w:rsidRPr="005D35D3">
        <w:rPr>
          <w:rFonts w:asciiTheme="minorHAnsi" w:hAnsiTheme="minorHAnsi" w:cstheme="minorHAnsi"/>
          <w:sz w:val="20"/>
          <w:szCs w:val="20"/>
        </w:rPr>
        <w:t xml:space="preserve"> visione poetica </w:t>
      </w:r>
      <w:r w:rsidR="00BF7727">
        <w:rPr>
          <w:rFonts w:asciiTheme="minorHAnsi" w:hAnsiTheme="minorHAnsi" w:cstheme="minorHAnsi"/>
          <w:sz w:val="20"/>
          <w:szCs w:val="20"/>
        </w:rPr>
        <w:t>s</w:t>
      </w:r>
      <w:r w:rsidRPr="005D35D3">
        <w:rPr>
          <w:rFonts w:asciiTheme="minorHAnsi" w:hAnsiTheme="minorHAnsi" w:cstheme="minorHAnsi"/>
          <w:sz w:val="20"/>
          <w:szCs w:val="20"/>
        </w:rPr>
        <w:t>egnato da vulnerabilità, trasformazioni e urgenze ambientali</w:t>
      </w:r>
      <w:r w:rsidR="00DA2D6A">
        <w:rPr>
          <w:rFonts w:asciiTheme="minorHAnsi" w:hAnsiTheme="minorHAnsi" w:cstheme="minorHAnsi"/>
          <w:sz w:val="20"/>
          <w:szCs w:val="20"/>
        </w:rPr>
        <w:t>.</w:t>
      </w:r>
      <w:r w:rsidR="00BF7727">
        <w:rPr>
          <w:rFonts w:asciiTheme="minorHAnsi" w:hAnsiTheme="minorHAnsi" w:cstheme="minorHAnsi"/>
          <w:sz w:val="20"/>
          <w:szCs w:val="20"/>
        </w:rPr>
        <w:t xml:space="preserve"> </w:t>
      </w:r>
      <w:r w:rsidRPr="002A0BCA">
        <w:rPr>
          <w:rFonts w:ascii="Calibri" w:hAnsi="Calibri" w:cs="Calibri"/>
          <w:sz w:val="20"/>
          <w:szCs w:val="20"/>
        </w:rPr>
        <w:t xml:space="preserve">Attraverso un linguaggio </w:t>
      </w:r>
      <w:r w:rsidR="00D5249B">
        <w:rPr>
          <w:rFonts w:ascii="Calibri" w:hAnsi="Calibri" w:cs="Calibri"/>
          <w:sz w:val="20"/>
          <w:szCs w:val="20"/>
        </w:rPr>
        <w:t xml:space="preserve">pittorico fortemente evocativo, </w:t>
      </w:r>
      <w:r w:rsidRPr="002A0BCA">
        <w:rPr>
          <w:rFonts w:ascii="Calibri" w:hAnsi="Calibri" w:cs="Calibri"/>
          <w:sz w:val="20"/>
          <w:szCs w:val="20"/>
        </w:rPr>
        <w:t>l’artista costr</w:t>
      </w:r>
      <w:r w:rsidR="00DE070C">
        <w:rPr>
          <w:rFonts w:ascii="Calibri" w:hAnsi="Calibri" w:cs="Calibri"/>
          <w:sz w:val="20"/>
          <w:szCs w:val="20"/>
        </w:rPr>
        <w:t xml:space="preserve">uisce ambienti visivi in cui lo spettatore </w:t>
      </w:r>
      <w:r w:rsidRPr="002A0BCA">
        <w:rPr>
          <w:rFonts w:ascii="Calibri" w:hAnsi="Calibri" w:cs="Calibri"/>
          <w:sz w:val="20"/>
          <w:szCs w:val="20"/>
        </w:rPr>
        <w:t>è chiamato a</w:t>
      </w:r>
      <w:r w:rsidR="00114ADB">
        <w:rPr>
          <w:rFonts w:ascii="Calibri" w:hAnsi="Calibri" w:cs="Calibri"/>
          <w:sz w:val="20"/>
          <w:szCs w:val="20"/>
        </w:rPr>
        <w:t xml:space="preserve"> entrare in uno spazio contemplativo:</w:t>
      </w:r>
      <w:r w:rsidR="00DE070C">
        <w:rPr>
          <w:rFonts w:ascii="Calibri" w:hAnsi="Calibri" w:cs="Calibri"/>
          <w:sz w:val="20"/>
          <w:szCs w:val="20"/>
        </w:rPr>
        <w:t xml:space="preserve"> in un paesa</w:t>
      </w:r>
      <w:r w:rsidR="00DE070C">
        <w:rPr>
          <w:rFonts w:ascii="Calibri" w:hAnsi="Calibri" w:cs="Calibri"/>
          <w:sz w:val="20"/>
          <w:szCs w:val="20"/>
        </w:rPr>
        <w:t>g</w:t>
      </w:r>
      <w:r w:rsidR="00DE070C">
        <w:rPr>
          <w:rFonts w:ascii="Calibri" w:hAnsi="Calibri" w:cs="Calibri"/>
          <w:sz w:val="20"/>
          <w:szCs w:val="20"/>
        </w:rPr>
        <w:t>gio mentale,</w:t>
      </w:r>
      <w:r w:rsidR="00DE070C" w:rsidRPr="00DE070C">
        <w:rPr>
          <w:rFonts w:ascii="Calibri" w:hAnsi="Calibri" w:cs="Calibri"/>
          <w:sz w:val="20"/>
          <w:szCs w:val="20"/>
        </w:rPr>
        <w:t xml:space="preserve"> emotivo</w:t>
      </w:r>
      <w:r w:rsidR="00DE070C">
        <w:rPr>
          <w:rFonts w:ascii="Calibri" w:hAnsi="Calibri" w:cs="Calibri"/>
          <w:sz w:val="20"/>
          <w:szCs w:val="20"/>
        </w:rPr>
        <w:t xml:space="preserve"> e percettivo. </w:t>
      </w:r>
      <w:r w:rsidRPr="002A0BCA">
        <w:rPr>
          <w:rFonts w:ascii="Calibri" w:hAnsi="Calibri" w:cs="Calibri"/>
          <w:sz w:val="20"/>
          <w:szCs w:val="20"/>
        </w:rPr>
        <w:t xml:space="preserve">La natura </w:t>
      </w:r>
      <w:r w:rsidR="00134646">
        <w:rPr>
          <w:rFonts w:ascii="Calibri" w:hAnsi="Calibri" w:cs="Calibri"/>
          <w:sz w:val="20"/>
          <w:szCs w:val="20"/>
        </w:rPr>
        <w:t xml:space="preserve">appare </w:t>
      </w:r>
      <w:r w:rsidRPr="002A0BCA">
        <w:rPr>
          <w:rFonts w:ascii="Calibri" w:hAnsi="Calibri" w:cs="Calibri"/>
          <w:sz w:val="20"/>
          <w:szCs w:val="20"/>
        </w:rPr>
        <w:t xml:space="preserve">come presenza viva, memoria </w:t>
      </w:r>
      <w:r w:rsidR="00DE070C">
        <w:rPr>
          <w:rFonts w:ascii="Calibri" w:hAnsi="Calibri" w:cs="Calibri"/>
          <w:sz w:val="20"/>
          <w:szCs w:val="20"/>
        </w:rPr>
        <w:t xml:space="preserve">condivisa e spazio di relazione; così come </w:t>
      </w:r>
      <w:r w:rsidR="00DE070C" w:rsidRPr="00DE070C">
        <w:rPr>
          <w:rFonts w:ascii="Calibri" w:hAnsi="Calibri" w:cs="Calibri"/>
          <w:sz w:val="20"/>
          <w:szCs w:val="20"/>
        </w:rPr>
        <w:t xml:space="preserve">la bellezza </w:t>
      </w:r>
      <w:r w:rsidR="00134646">
        <w:rPr>
          <w:rFonts w:ascii="Calibri" w:hAnsi="Calibri" w:cs="Calibri"/>
          <w:sz w:val="20"/>
          <w:szCs w:val="20"/>
        </w:rPr>
        <w:t xml:space="preserve">è </w:t>
      </w:r>
      <w:r w:rsidR="00DA2D6A">
        <w:rPr>
          <w:rFonts w:ascii="Calibri" w:hAnsi="Calibri" w:cs="Calibri"/>
          <w:sz w:val="20"/>
          <w:szCs w:val="20"/>
        </w:rPr>
        <w:t xml:space="preserve">strumento di consapevolezza per immaginare nuovi orizzonti possibili, </w:t>
      </w:r>
      <w:r w:rsidRPr="002A0BCA">
        <w:rPr>
          <w:rFonts w:ascii="Calibri" w:hAnsi="Calibri" w:cs="Calibri"/>
          <w:sz w:val="20"/>
          <w:szCs w:val="20"/>
        </w:rPr>
        <w:t>visioni in cui l’essere umano possa ritrovare una forma di armonia con ciò che lo circonda.</w:t>
      </w:r>
      <w:r w:rsidR="00BE17C0">
        <w:rPr>
          <w:rFonts w:asciiTheme="minorHAnsi" w:hAnsiTheme="minorHAnsi" w:cstheme="minorHAnsi"/>
          <w:sz w:val="20"/>
          <w:szCs w:val="20"/>
        </w:rPr>
        <w:t xml:space="preserve"> </w:t>
      </w:r>
      <w:r w:rsidR="00DA2D6A">
        <w:rPr>
          <w:rFonts w:ascii="Calibri" w:hAnsi="Calibri" w:cs="Calibri"/>
          <w:sz w:val="20"/>
          <w:szCs w:val="20"/>
        </w:rPr>
        <w:t>Il pe</w:t>
      </w:r>
      <w:r w:rsidR="00DA2D6A" w:rsidRPr="00DA2D6A">
        <w:rPr>
          <w:rFonts w:ascii="Calibri" w:hAnsi="Calibri" w:cs="Calibri"/>
          <w:sz w:val="20"/>
          <w:szCs w:val="20"/>
        </w:rPr>
        <w:t>rcorso espositivo si muove tra immersione e ascolto, tra stratificazioni di segni</w:t>
      </w:r>
      <w:r w:rsidR="00DA2D6A">
        <w:rPr>
          <w:rFonts w:ascii="Calibri" w:hAnsi="Calibri" w:cs="Calibri"/>
          <w:sz w:val="20"/>
          <w:szCs w:val="20"/>
        </w:rPr>
        <w:t xml:space="preserve"> e</w:t>
      </w:r>
      <w:r w:rsidR="00114ADB">
        <w:rPr>
          <w:rFonts w:ascii="Calibri" w:hAnsi="Calibri" w:cs="Calibri"/>
          <w:sz w:val="20"/>
          <w:szCs w:val="20"/>
        </w:rPr>
        <w:t xml:space="preserve"> nuove forme di dialogo </w:t>
      </w:r>
      <w:r w:rsidR="00141020">
        <w:rPr>
          <w:rFonts w:ascii="Calibri" w:hAnsi="Calibri" w:cs="Calibri"/>
          <w:sz w:val="20"/>
          <w:szCs w:val="20"/>
        </w:rPr>
        <w:t>in cui l</w:t>
      </w:r>
      <w:r w:rsidR="00DA2D6A" w:rsidRPr="00DA2D6A">
        <w:rPr>
          <w:rFonts w:ascii="Calibri" w:hAnsi="Calibri" w:cs="Calibri"/>
          <w:sz w:val="20"/>
          <w:szCs w:val="20"/>
        </w:rPr>
        <w:t xml:space="preserve">a memoria assume qui il valore di un monito: custodire ciò che resta significa immaginare nuove </w:t>
      </w:r>
      <w:r w:rsidR="007A1BA0">
        <w:rPr>
          <w:rFonts w:ascii="Calibri" w:hAnsi="Calibri" w:cs="Calibri"/>
          <w:sz w:val="20"/>
          <w:szCs w:val="20"/>
        </w:rPr>
        <w:t>forme di esistenza e nuovi equilibri.</w:t>
      </w:r>
    </w:p>
    <w:p w:rsidR="007A1BA0" w:rsidRDefault="002A0BCA" w:rsidP="007A1BA0">
      <w:pPr>
        <w:pStyle w:val="NormaleWeb"/>
        <w:jc w:val="both"/>
        <w:rPr>
          <w:rFonts w:ascii="Calibri" w:hAnsi="Calibri" w:cs="Calibri"/>
          <w:sz w:val="20"/>
          <w:szCs w:val="20"/>
        </w:rPr>
      </w:pPr>
      <w:r w:rsidRPr="002A0BCA">
        <w:rPr>
          <w:rFonts w:ascii="Calibri" w:hAnsi="Calibri" w:cs="Calibri"/>
          <w:sz w:val="20"/>
          <w:szCs w:val="20"/>
        </w:rPr>
        <w:t xml:space="preserve">Tra </w:t>
      </w:r>
      <w:r w:rsidR="00D5249B">
        <w:rPr>
          <w:rFonts w:ascii="Calibri" w:hAnsi="Calibri" w:cs="Calibri"/>
          <w:sz w:val="20"/>
          <w:szCs w:val="20"/>
        </w:rPr>
        <w:t>i lavori</w:t>
      </w:r>
      <w:r w:rsidRPr="002A0BCA">
        <w:rPr>
          <w:rFonts w:ascii="Calibri" w:hAnsi="Calibri" w:cs="Calibri"/>
          <w:sz w:val="20"/>
          <w:szCs w:val="20"/>
        </w:rPr>
        <w:t xml:space="preserve"> presenti in mostra, </w:t>
      </w:r>
      <w:r w:rsidR="00036218">
        <w:rPr>
          <w:rFonts w:ascii="Calibri" w:hAnsi="Calibri" w:cs="Calibri"/>
          <w:b/>
          <w:i/>
          <w:iCs/>
          <w:sz w:val="20"/>
          <w:szCs w:val="20"/>
        </w:rPr>
        <w:t>Bussa al Cielo e Ascolta il S</w:t>
      </w:r>
      <w:r w:rsidRPr="00BF7727">
        <w:rPr>
          <w:rFonts w:ascii="Calibri" w:hAnsi="Calibri" w:cs="Calibri"/>
          <w:b/>
          <w:i/>
          <w:iCs/>
          <w:sz w:val="20"/>
          <w:szCs w:val="20"/>
        </w:rPr>
        <w:t>uono</w:t>
      </w:r>
      <w:r w:rsidR="00DE070C">
        <w:rPr>
          <w:rFonts w:ascii="Calibri" w:hAnsi="Calibri" w:cs="Calibri"/>
          <w:sz w:val="20"/>
          <w:szCs w:val="20"/>
        </w:rPr>
        <w:t xml:space="preserve">, </w:t>
      </w:r>
      <w:r w:rsidR="00D5249B">
        <w:rPr>
          <w:rFonts w:ascii="Calibri" w:hAnsi="Calibri" w:cs="Calibri"/>
          <w:sz w:val="20"/>
          <w:szCs w:val="20"/>
        </w:rPr>
        <w:t xml:space="preserve">opera site-specific </w:t>
      </w:r>
      <w:r w:rsidR="00BE17C0">
        <w:rPr>
          <w:rFonts w:ascii="Calibri" w:hAnsi="Calibri" w:cs="Calibri"/>
          <w:sz w:val="20"/>
          <w:szCs w:val="20"/>
        </w:rPr>
        <w:t>realizzata</w:t>
      </w:r>
      <w:r w:rsidR="00D5249B">
        <w:rPr>
          <w:rFonts w:ascii="Calibri" w:hAnsi="Calibri" w:cs="Calibri"/>
          <w:sz w:val="20"/>
          <w:szCs w:val="20"/>
        </w:rPr>
        <w:t xml:space="preserve"> nell’ambito di </w:t>
      </w:r>
      <w:r w:rsidR="00D5249B" w:rsidRPr="00D5249B">
        <w:rPr>
          <w:rFonts w:ascii="Calibri" w:hAnsi="Calibri" w:cs="Calibri"/>
          <w:i/>
          <w:sz w:val="20"/>
          <w:szCs w:val="20"/>
        </w:rPr>
        <w:t>FESTAS 2026 NEXUS - Festival di Arte &amp; Scienza</w:t>
      </w:r>
      <w:r w:rsidR="00D5249B">
        <w:rPr>
          <w:rFonts w:ascii="Calibri" w:hAnsi="Calibri" w:cs="Calibri"/>
          <w:sz w:val="20"/>
          <w:szCs w:val="20"/>
        </w:rPr>
        <w:t xml:space="preserve">; </w:t>
      </w:r>
      <w:r w:rsidR="00DE070C">
        <w:rPr>
          <w:rFonts w:ascii="Calibri" w:hAnsi="Calibri" w:cs="Calibri"/>
          <w:sz w:val="20"/>
          <w:szCs w:val="20"/>
        </w:rPr>
        <w:t>trittico</w:t>
      </w:r>
      <w:r w:rsidRPr="002A0BCA">
        <w:rPr>
          <w:rFonts w:ascii="Calibri" w:hAnsi="Calibri" w:cs="Calibri"/>
          <w:sz w:val="20"/>
          <w:szCs w:val="20"/>
        </w:rPr>
        <w:t xml:space="preserve"> a olio</w:t>
      </w:r>
      <w:r w:rsidR="00DE070C">
        <w:rPr>
          <w:rFonts w:ascii="Calibri" w:hAnsi="Calibri" w:cs="Calibri"/>
          <w:sz w:val="20"/>
          <w:szCs w:val="20"/>
        </w:rPr>
        <w:t xml:space="preserve"> su tavola</w:t>
      </w:r>
      <w:r w:rsidR="00D5249B">
        <w:rPr>
          <w:rFonts w:ascii="Calibri" w:hAnsi="Calibri" w:cs="Calibri"/>
          <w:sz w:val="20"/>
          <w:szCs w:val="20"/>
        </w:rPr>
        <w:t xml:space="preserve"> </w:t>
      </w:r>
      <w:r w:rsidR="00626918">
        <w:rPr>
          <w:rFonts w:ascii="Calibri" w:hAnsi="Calibri" w:cs="Calibri"/>
          <w:sz w:val="20"/>
          <w:szCs w:val="20"/>
        </w:rPr>
        <w:t>in cui l</w:t>
      </w:r>
      <w:r w:rsidR="00626918" w:rsidRPr="002A0BCA">
        <w:rPr>
          <w:rFonts w:ascii="Calibri" w:hAnsi="Calibri" w:cs="Calibri"/>
          <w:sz w:val="20"/>
          <w:szCs w:val="20"/>
        </w:rPr>
        <w:t xml:space="preserve">a composizione </w:t>
      </w:r>
      <w:r w:rsidR="00626918" w:rsidRPr="000C6FE7">
        <w:rPr>
          <w:rFonts w:ascii="Calibri" w:hAnsi="Calibri" w:cs="Calibri"/>
          <w:sz w:val="20"/>
          <w:szCs w:val="20"/>
        </w:rPr>
        <w:t>rimanda</w:t>
      </w:r>
      <w:r w:rsidR="00626918" w:rsidRPr="002A0BCA">
        <w:rPr>
          <w:rFonts w:ascii="Calibri" w:hAnsi="Calibri" w:cs="Calibri"/>
          <w:sz w:val="20"/>
          <w:szCs w:val="20"/>
        </w:rPr>
        <w:t xml:space="preserve"> simbolicamente </w:t>
      </w:r>
      <w:r w:rsidR="00626918">
        <w:rPr>
          <w:rFonts w:ascii="Calibri" w:hAnsi="Calibri" w:cs="Calibri"/>
          <w:sz w:val="20"/>
          <w:szCs w:val="20"/>
        </w:rPr>
        <w:t>al</w:t>
      </w:r>
      <w:r w:rsidR="00626918" w:rsidRPr="002A0BCA">
        <w:rPr>
          <w:rFonts w:ascii="Calibri" w:hAnsi="Calibri" w:cs="Calibri"/>
          <w:sz w:val="20"/>
          <w:szCs w:val="20"/>
        </w:rPr>
        <w:t>l’architettura sacra</w:t>
      </w:r>
      <w:r w:rsidR="00626918">
        <w:rPr>
          <w:rFonts w:ascii="Calibri" w:hAnsi="Calibri" w:cs="Calibri"/>
          <w:sz w:val="20"/>
          <w:szCs w:val="20"/>
        </w:rPr>
        <w:t xml:space="preserve"> con </w:t>
      </w:r>
      <w:r w:rsidR="00626918" w:rsidRPr="00141020">
        <w:rPr>
          <w:rFonts w:ascii="Calibri" w:hAnsi="Calibri" w:cs="Calibri"/>
          <w:sz w:val="20"/>
          <w:szCs w:val="20"/>
        </w:rPr>
        <w:t>i due elementi laterali</w:t>
      </w:r>
      <w:r w:rsidR="00626918">
        <w:rPr>
          <w:rFonts w:ascii="Calibri" w:hAnsi="Calibri" w:cs="Calibri"/>
          <w:sz w:val="20"/>
          <w:szCs w:val="20"/>
        </w:rPr>
        <w:t xml:space="preserve"> che</w:t>
      </w:r>
      <w:r w:rsidR="00626918" w:rsidRPr="00141020">
        <w:rPr>
          <w:rFonts w:ascii="Calibri" w:hAnsi="Calibri" w:cs="Calibri"/>
          <w:sz w:val="20"/>
          <w:szCs w:val="20"/>
        </w:rPr>
        <w:t xml:space="preserve"> si ergono co</w:t>
      </w:r>
      <w:r w:rsidR="00626918">
        <w:rPr>
          <w:rFonts w:ascii="Calibri" w:hAnsi="Calibri" w:cs="Calibri"/>
          <w:sz w:val="20"/>
          <w:szCs w:val="20"/>
        </w:rPr>
        <w:t xml:space="preserve">me colonne di un tempio arcaico. L’opera </w:t>
      </w:r>
      <w:r w:rsidRPr="002A0BCA">
        <w:rPr>
          <w:rFonts w:ascii="Calibri" w:hAnsi="Calibri" w:cs="Calibri"/>
          <w:sz w:val="20"/>
          <w:szCs w:val="20"/>
        </w:rPr>
        <w:t>sviluppa una riflessione sul tema dell’origine</w:t>
      </w:r>
      <w:r w:rsidR="00F542CB">
        <w:rPr>
          <w:rFonts w:ascii="Calibri" w:hAnsi="Calibri" w:cs="Calibri"/>
          <w:sz w:val="20"/>
          <w:szCs w:val="20"/>
        </w:rPr>
        <w:t xml:space="preserve">, sulle </w:t>
      </w:r>
      <w:r w:rsidR="00F542CB" w:rsidRPr="002A0BCA">
        <w:rPr>
          <w:rFonts w:ascii="Calibri" w:hAnsi="Calibri" w:cs="Calibri"/>
          <w:sz w:val="20"/>
          <w:szCs w:val="20"/>
        </w:rPr>
        <w:t>ant</w:t>
      </w:r>
      <w:r w:rsidR="00F542CB">
        <w:rPr>
          <w:rFonts w:ascii="Calibri" w:hAnsi="Calibri" w:cs="Calibri"/>
          <w:sz w:val="20"/>
          <w:szCs w:val="20"/>
        </w:rPr>
        <w:t xml:space="preserve">iche concezioni della materia, </w:t>
      </w:r>
      <w:r w:rsidR="00F542CB" w:rsidRPr="002A0BCA">
        <w:rPr>
          <w:rFonts w:ascii="Calibri" w:hAnsi="Calibri" w:cs="Calibri"/>
          <w:sz w:val="20"/>
          <w:szCs w:val="20"/>
        </w:rPr>
        <w:t>del cosmo</w:t>
      </w:r>
      <w:r w:rsidRPr="002A0BCA">
        <w:rPr>
          <w:rFonts w:ascii="Calibri" w:hAnsi="Calibri" w:cs="Calibri"/>
          <w:sz w:val="20"/>
          <w:szCs w:val="20"/>
        </w:rPr>
        <w:t xml:space="preserve"> e della percezione</w:t>
      </w:r>
      <w:r w:rsidR="00F542CB">
        <w:rPr>
          <w:rFonts w:ascii="Calibri" w:hAnsi="Calibri" w:cs="Calibri"/>
          <w:sz w:val="20"/>
          <w:szCs w:val="20"/>
        </w:rPr>
        <w:t xml:space="preserve"> </w:t>
      </w:r>
      <w:r w:rsidR="00F542CB" w:rsidRPr="00F542CB">
        <w:rPr>
          <w:rFonts w:ascii="Calibri" w:hAnsi="Calibri" w:cs="Calibri"/>
          <w:sz w:val="20"/>
          <w:szCs w:val="20"/>
        </w:rPr>
        <w:t>richiama</w:t>
      </w:r>
      <w:r w:rsidR="00F542CB">
        <w:rPr>
          <w:rFonts w:ascii="Calibri" w:hAnsi="Calibri" w:cs="Calibri"/>
          <w:sz w:val="20"/>
          <w:szCs w:val="20"/>
        </w:rPr>
        <w:t>ndo</w:t>
      </w:r>
      <w:r w:rsidR="00F542CB" w:rsidRPr="00F542CB">
        <w:rPr>
          <w:rFonts w:ascii="Calibri" w:hAnsi="Calibri" w:cs="Calibri"/>
          <w:sz w:val="20"/>
          <w:szCs w:val="20"/>
        </w:rPr>
        <w:t xml:space="preserve"> la filosofia atomistica greca</w:t>
      </w:r>
      <w:r w:rsidRPr="002A0BCA">
        <w:rPr>
          <w:rFonts w:ascii="Calibri" w:hAnsi="Calibri" w:cs="Calibri"/>
          <w:sz w:val="20"/>
          <w:szCs w:val="20"/>
        </w:rPr>
        <w:t xml:space="preserve">. </w:t>
      </w:r>
      <w:r w:rsidR="00F542CB" w:rsidRPr="002A0BCA">
        <w:rPr>
          <w:rFonts w:ascii="Calibri" w:hAnsi="Calibri" w:cs="Calibri"/>
          <w:sz w:val="20"/>
          <w:szCs w:val="20"/>
        </w:rPr>
        <w:t>Le s</w:t>
      </w:r>
      <w:r w:rsidR="00BF7727">
        <w:rPr>
          <w:rFonts w:ascii="Calibri" w:hAnsi="Calibri" w:cs="Calibri"/>
          <w:sz w:val="20"/>
          <w:szCs w:val="20"/>
        </w:rPr>
        <w:t>uperfici verticali</w:t>
      </w:r>
      <w:r w:rsidR="00F542CB" w:rsidRPr="002A0BCA">
        <w:rPr>
          <w:rFonts w:ascii="Calibri" w:hAnsi="Calibri" w:cs="Calibri"/>
          <w:sz w:val="20"/>
          <w:szCs w:val="20"/>
        </w:rPr>
        <w:t xml:space="preserve"> evocano movimenti </w:t>
      </w:r>
      <w:r w:rsidR="00F542CB">
        <w:rPr>
          <w:rFonts w:ascii="Calibri" w:hAnsi="Calibri" w:cs="Calibri"/>
          <w:sz w:val="20"/>
          <w:szCs w:val="20"/>
        </w:rPr>
        <w:t xml:space="preserve">perpetui che </w:t>
      </w:r>
      <w:r w:rsidR="00626918">
        <w:rPr>
          <w:rFonts w:ascii="Calibri" w:hAnsi="Calibri" w:cs="Calibri"/>
          <w:sz w:val="20"/>
          <w:szCs w:val="20"/>
        </w:rPr>
        <w:t xml:space="preserve">grazie </w:t>
      </w:r>
      <w:r w:rsidR="00BF7727">
        <w:rPr>
          <w:rFonts w:ascii="Calibri" w:hAnsi="Calibri" w:cs="Calibri"/>
          <w:sz w:val="20"/>
          <w:szCs w:val="20"/>
        </w:rPr>
        <w:t xml:space="preserve">all’attraversamento </w:t>
      </w:r>
      <w:r w:rsidR="00BF7727" w:rsidRPr="002A0BCA">
        <w:rPr>
          <w:rFonts w:ascii="Calibri" w:hAnsi="Calibri" w:cs="Calibri"/>
          <w:sz w:val="20"/>
          <w:szCs w:val="20"/>
        </w:rPr>
        <w:t>da ritmi paralleli</w:t>
      </w:r>
      <w:r w:rsidR="00BF7727">
        <w:rPr>
          <w:rFonts w:ascii="Calibri" w:hAnsi="Calibri" w:cs="Calibri"/>
          <w:sz w:val="20"/>
          <w:szCs w:val="20"/>
        </w:rPr>
        <w:t xml:space="preserve"> </w:t>
      </w:r>
      <w:r w:rsidR="00F542CB">
        <w:rPr>
          <w:rFonts w:ascii="Calibri" w:hAnsi="Calibri" w:cs="Calibri"/>
          <w:sz w:val="20"/>
          <w:szCs w:val="20"/>
        </w:rPr>
        <w:t>trovano la possibilità dell’incontro</w:t>
      </w:r>
      <w:r w:rsidR="00626918">
        <w:rPr>
          <w:rFonts w:ascii="Calibri" w:hAnsi="Calibri" w:cs="Calibri"/>
          <w:sz w:val="20"/>
          <w:szCs w:val="20"/>
        </w:rPr>
        <w:t>.</w:t>
      </w:r>
      <w:r w:rsidR="00BF7727">
        <w:rPr>
          <w:rFonts w:ascii="Calibri" w:hAnsi="Calibri" w:cs="Calibri"/>
          <w:sz w:val="20"/>
          <w:szCs w:val="20"/>
        </w:rPr>
        <w:t xml:space="preserve"> </w:t>
      </w:r>
      <w:r w:rsidR="00BF7727" w:rsidRPr="00BF7727">
        <w:rPr>
          <w:rFonts w:ascii="Calibri" w:hAnsi="Calibri" w:cs="Calibri"/>
          <w:sz w:val="20"/>
          <w:szCs w:val="20"/>
        </w:rPr>
        <w:t>Viparelli traduce questo principio in una visione tridimensionale</w:t>
      </w:r>
      <w:r w:rsidR="00BF7727">
        <w:rPr>
          <w:rFonts w:ascii="Calibri" w:hAnsi="Calibri" w:cs="Calibri"/>
          <w:sz w:val="20"/>
          <w:szCs w:val="20"/>
        </w:rPr>
        <w:t xml:space="preserve">: </w:t>
      </w:r>
      <w:r w:rsidR="00BF7727" w:rsidRPr="00BF7727">
        <w:rPr>
          <w:rFonts w:ascii="Calibri" w:hAnsi="Calibri" w:cs="Calibri"/>
          <w:sz w:val="20"/>
          <w:szCs w:val="20"/>
        </w:rPr>
        <w:t>Le lettere precipitano come atomi, si sovrappongono, si ad</w:t>
      </w:r>
      <w:r w:rsidR="00BF7727">
        <w:rPr>
          <w:rFonts w:ascii="Calibri" w:hAnsi="Calibri" w:cs="Calibri"/>
          <w:sz w:val="20"/>
          <w:szCs w:val="20"/>
        </w:rPr>
        <w:t xml:space="preserve">densano fino a diventare immagine, </w:t>
      </w:r>
      <w:r w:rsidR="00BF7727" w:rsidRPr="00BF7727">
        <w:rPr>
          <w:rFonts w:ascii="Calibri" w:hAnsi="Calibri" w:cs="Calibri"/>
          <w:sz w:val="20"/>
          <w:szCs w:val="20"/>
        </w:rPr>
        <w:t>il movimento si solleva e genera la forma di un orecchio</w:t>
      </w:r>
      <w:r w:rsidR="00BF7727">
        <w:rPr>
          <w:rFonts w:ascii="Calibri" w:hAnsi="Calibri" w:cs="Calibri"/>
          <w:sz w:val="20"/>
          <w:szCs w:val="20"/>
        </w:rPr>
        <w:t xml:space="preserve">; </w:t>
      </w:r>
      <w:r w:rsidR="00BF7727" w:rsidRPr="00BF7727">
        <w:rPr>
          <w:rFonts w:ascii="Calibri" w:hAnsi="Calibri" w:cs="Calibri"/>
          <w:sz w:val="20"/>
          <w:szCs w:val="20"/>
        </w:rPr>
        <w:t>Il linguaggio si fa materia visibile; il suono acquista corpo e presenza</w:t>
      </w:r>
      <w:r w:rsidR="007A1BA0">
        <w:rPr>
          <w:rFonts w:ascii="Calibri" w:hAnsi="Calibri" w:cs="Calibri"/>
          <w:sz w:val="20"/>
          <w:szCs w:val="20"/>
        </w:rPr>
        <w:t>.</w:t>
      </w:r>
      <w:r w:rsidR="00F17115">
        <w:rPr>
          <w:rFonts w:ascii="Calibri" w:hAnsi="Calibri" w:cs="Calibri"/>
          <w:sz w:val="20"/>
          <w:szCs w:val="20"/>
        </w:rPr>
        <w:t xml:space="preserve"> </w:t>
      </w:r>
    </w:p>
    <w:p w:rsidR="00AF25B4" w:rsidRPr="002A0BCA" w:rsidRDefault="002A0BCA" w:rsidP="007A1BA0">
      <w:pPr>
        <w:pStyle w:val="NormaleWeb"/>
        <w:jc w:val="both"/>
        <w:rPr>
          <w:rFonts w:ascii="Calibri" w:hAnsi="Calibri" w:cs="Calibri"/>
          <w:sz w:val="20"/>
          <w:szCs w:val="20"/>
        </w:rPr>
      </w:pPr>
      <w:r w:rsidRPr="002A0BCA">
        <w:rPr>
          <w:rFonts w:ascii="Calibri" w:hAnsi="Calibri" w:cs="Calibri"/>
          <w:sz w:val="20"/>
          <w:szCs w:val="20"/>
        </w:rPr>
        <w:t xml:space="preserve">Un altro nucleo importante della mostra è rappresentato da </w:t>
      </w:r>
      <w:r w:rsidRPr="00BF7727">
        <w:rPr>
          <w:rFonts w:ascii="Calibri" w:hAnsi="Calibri" w:cs="Calibri"/>
          <w:b/>
          <w:i/>
          <w:iCs/>
          <w:sz w:val="20"/>
          <w:szCs w:val="20"/>
        </w:rPr>
        <w:t>Tu e la Terra siete Uno</w:t>
      </w:r>
      <w:r w:rsidRPr="002A0BCA">
        <w:rPr>
          <w:rFonts w:ascii="Calibri" w:hAnsi="Calibri" w:cs="Calibri"/>
          <w:sz w:val="20"/>
          <w:szCs w:val="20"/>
        </w:rPr>
        <w:t>, lavoro che restituisce con forza il senso di continuità tra essere umano e ambiente naturale. L’opera invita a superare la separazione tra uomo e pa</w:t>
      </w:r>
      <w:r w:rsidRPr="002A0BCA">
        <w:rPr>
          <w:rFonts w:ascii="Calibri" w:hAnsi="Calibri" w:cs="Calibri"/>
          <w:sz w:val="20"/>
          <w:szCs w:val="20"/>
        </w:rPr>
        <w:t>e</w:t>
      </w:r>
      <w:r w:rsidRPr="002A0BCA">
        <w:rPr>
          <w:rFonts w:ascii="Calibri" w:hAnsi="Calibri" w:cs="Calibri"/>
          <w:sz w:val="20"/>
          <w:szCs w:val="20"/>
        </w:rPr>
        <w:t>saggio, proponendo una visione immersiva in cui ogni elemento appare connesso all’altro</w:t>
      </w:r>
      <w:r w:rsidR="00BF7727">
        <w:rPr>
          <w:rFonts w:ascii="Calibri" w:hAnsi="Calibri" w:cs="Calibri"/>
          <w:sz w:val="20"/>
          <w:szCs w:val="20"/>
        </w:rPr>
        <w:t xml:space="preserve"> in </w:t>
      </w:r>
      <w:r w:rsidR="00BF7727" w:rsidRPr="00BF7727">
        <w:rPr>
          <w:rFonts w:ascii="Calibri" w:hAnsi="Calibri" w:cs="Calibri"/>
          <w:sz w:val="20"/>
          <w:szCs w:val="20"/>
        </w:rPr>
        <w:t>interdipendenza. L’immersione nella natura coincide con un’immersione nella propria origine, nella propria responsabilità e nella poss</w:t>
      </w:r>
      <w:r w:rsidR="00BF7727" w:rsidRPr="00BF7727">
        <w:rPr>
          <w:rFonts w:ascii="Calibri" w:hAnsi="Calibri" w:cs="Calibri"/>
          <w:sz w:val="20"/>
          <w:szCs w:val="20"/>
        </w:rPr>
        <w:t>i</w:t>
      </w:r>
      <w:r w:rsidR="00BF7727" w:rsidRPr="00BF7727">
        <w:rPr>
          <w:rFonts w:ascii="Calibri" w:hAnsi="Calibri" w:cs="Calibri"/>
          <w:sz w:val="20"/>
          <w:szCs w:val="20"/>
        </w:rPr>
        <w:t>bilità di immaginare un futuro diverso.</w:t>
      </w:r>
      <w:r w:rsidR="00134646">
        <w:rPr>
          <w:rFonts w:ascii="Calibri" w:hAnsi="Calibri" w:cs="Calibri"/>
          <w:sz w:val="20"/>
          <w:szCs w:val="20"/>
        </w:rPr>
        <w:t xml:space="preserve"> </w:t>
      </w:r>
      <w:r w:rsidR="00036218">
        <w:rPr>
          <w:rFonts w:ascii="Calibri" w:hAnsi="Calibri" w:cs="Calibri"/>
          <w:sz w:val="20"/>
          <w:szCs w:val="20"/>
        </w:rPr>
        <w:t xml:space="preserve">Nell’opera </w:t>
      </w:r>
      <w:r w:rsidR="00036218">
        <w:rPr>
          <w:rFonts w:ascii="Calibri" w:hAnsi="Calibri" w:cs="Calibri"/>
          <w:b/>
          <w:bCs/>
          <w:i/>
          <w:iCs/>
          <w:sz w:val="20"/>
          <w:szCs w:val="20"/>
        </w:rPr>
        <w:t>La Fonte della V</w:t>
      </w:r>
      <w:r w:rsidR="00036218" w:rsidRPr="00A825A0">
        <w:rPr>
          <w:rFonts w:ascii="Calibri" w:hAnsi="Calibri" w:cs="Calibri"/>
          <w:b/>
          <w:bCs/>
          <w:i/>
          <w:iCs/>
          <w:sz w:val="20"/>
          <w:szCs w:val="20"/>
        </w:rPr>
        <w:t>ita</w:t>
      </w:r>
      <w:r w:rsidR="00036218" w:rsidRPr="00114ADB">
        <w:rPr>
          <w:rFonts w:ascii="Calibri" w:hAnsi="Calibri" w:cs="Calibri"/>
          <w:sz w:val="20"/>
          <w:szCs w:val="20"/>
        </w:rPr>
        <w:t xml:space="preserve"> </w:t>
      </w:r>
      <w:r w:rsidR="00036218">
        <w:rPr>
          <w:rFonts w:ascii="Calibri" w:hAnsi="Calibri" w:cs="Calibri"/>
          <w:sz w:val="20"/>
          <w:szCs w:val="20"/>
        </w:rPr>
        <w:t>l</w:t>
      </w:r>
      <w:r w:rsidR="00114ADB" w:rsidRPr="00114ADB">
        <w:rPr>
          <w:rFonts w:ascii="Calibri" w:hAnsi="Calibri" w:cs="Calibri"/>
          <w:sz w:val="20"/>
          <w:szCs w:val="20"/>
        </w:rPr>
        <w:t>a superficie lignea è attraversata da segni g</w:t>
      </w:r>
      <w:r w:rsidR="00114ADB">
        <w:rPr>
          <w:rFonts w:ascii="Calibri" w:hAnsi="Calibri" w:cs="Calibri"/>
          <w:sz w:val="20"/>
          <w:szCs w:val="20"/>
        </w:rPr>
        <w:t>e</w:t>
      </w:r>
      <w:r w:rsidR="00114ADB">
        <w:rPr>
          <w:rFonts w:ascii="Calibri" w:hAnsi="Calibri" w:cs="Calibri"/>
          <w:sz w:val="20"/>
          <w:szCs w:val="20"/>
        </w:rPr>
        <w:t>o</w:t>
      </w:r>
      <w:r w:rsidR="00114ADB">
        <w:rPr>
          <w:rFonts w:ascii="Calibri" w:hAnsi="Calibri" w:cs="Calibri"/>
          <w:sz w:val="20"/>
          <w:szCs w:val="20"/>
        </w:rPr>
        <w:t xml:space="preserve">metrici frammenti alfabetici che </w:t>
      </w:r>
      <w:r w:rsidR="00114ADB" w:rsidRPr="00114ADB">
        <w:rPr>
          <w:rFonts w:ascii="Calibri" w:hAnsi="Calibri" w:cs="Calibri"/>
          <w:sz w:val="20"/>
          <w:szCs w:val="20"/>
        </w:rPr>
        <w:t xml:space="preserve">evocano sistemi ordinati, architetture mentali, tracce di linguaggi antichi o </w:t>
      </w:r>
      <w:r w:rsidR="00114ADB">
        <w:rPr>
          <w:rFonts w:ascii="Calibri" w:hAnsi="Calibri" w:cs="Calibri"/>
          <w:sz w:val="20"/>
          <w:szCs w:val="20"/>
        </w:rPr>
        <w:t>codici in continua</w:t>
      </w:r>
      <w:r w:rsidR="00114ADB" w:rsidRPr="00114ADB">
        <w:rPr>
          <w:rFonts w:ascii="Calibri" w:hAnsi="Calibri" w:cs="Calibri"/>
          <w:sz w:val="20"/>
          <w:szCs w:val="20"/>
        </w:rPr>
        <w:t xml:space="preserve"> mutazione.</w:t>
      </w:r>
      <w:r w:rsidR="00114ADB">
        <w:rPr>
          <w:rFonts w:ascii="Calibri" w:hAnsi="Calibri" w:cs="Calibri"/>
          <w:sz w:val="20"/>
          <w:szCs w:val="20"/>
        </w:rPr>
        <w:t xml:space="preserve"> L</w:t>
      </w:r>
      <w:r w:rsidR="00114ADB" w:rsidRPr="00114ADB">
        <w:rPr>
          <w:rFonts w:ascii="Calibri" w:hAnsi="Calibri" w:cs="Calibri"/>
          <w:sz w:val="20"/>
          <w:szCs w:val="20"/>
        </w:rPr>
        <w:t>a forma si piega e si apre generando una tensione tra bidimensionalità e volume</w:t>
      </w:r>
      <w:r w:rsidR="00114ADB">
        <w:rPr>
          <w:rFonts w:ascii="Calibri" w:hAnsi="Calibri" w:cs="Calibri"/>
          <w:sz w:val="20"/>
          <w:szCs w:val="20"/>
        </w:rPr>
        <w:t xml:space="preserve"> emergendo </w:t>
      </w:r>
      <w:r w:rsidR="00114ADB" w:rsidRPr="00114ADB">
        <w:rPr>
          <w:rFonts w:ascii="Calibri" w:hAnsi="Calibri" w:cs="Calibri"/>
          <w:sz w:val="20"/>
          <w:szCs w:val="20"/>
        </w:rPr>
        <w:t>dalla superficie com</w:t>
      </w:r>
      <w:r w:rsidR="00114ADB">
        <w:rPr>
          <w:rFonts w:ascii="Calibri" w:hAnsi="Calibri" w:cs="Calibri"/>
          <w:sz w:val="20"/>
          <w:szCs w:val="20"/>
        </w:rPr>
        <w:t xml:space="preserve">e un organismo in divenire: </w:t>
      </w:r>
      <w:r w:rsidR="00114ADB" w:rsidRPr="00114ADB">
        <w:rPr>
          <w:rFonts w:ascii="Calibri" w:hAnsi="Calibri" w:cs="Calibri"/>
          <w:sz w:val="20"/>
          <w:szCs w:val="20"/>
        </w:rPr>
        <w:t>una soglia, una presenza che altera l’equilibrio e introduce un senso di movimento continuo</w:t>
      </w:r>
      <w:r w:rsidR="00114ADB">
        <w:rPr>
          <w:rFonts w:ascii="Calibri" w:hAnsi="Calibri" w:cs="Calibri"/>
          <w:sz w:val="20"/>
          <w:szCs w:val="20"/>
        </w:rPr>
        <w:t xml:space="preserve"> </w:t>
      </w:r>
      <w:r w:rsidR="007F70D6">
        <w:rPr>
          <w:rFonts w:ascii="Calibri" w:hAnsi="Calibri" w:cs="Calibri"/>
          <w:sz w:val="20"/>
          <w:szCs w:val="20"/>
        </w:rPr>
        <w:t>in cui il</w:t>
      </w:r>
      <w:r w:rsidR="00114ADB" w:rsidRPr="00114ADB">
        <w:rPr>
          <w:rFonts w:ascii="Calibri" w:hAnsi="Calibri" w:cs="Calibri"/>
          <w:sz w:val="20"/>
          <w:szCs w:val="20"/>
        </w:rPr>
        <w:t xml:space="preserve"> linguaggio si libera così dalla sua funzione narrativa per d</w:t>
      </w:r>
      <w:r w:rsidR="007F70D6">
        <w:rPr>
          <w:rFonts w:ascii="Calibri" w:hAnsi="Calibri" w:cs="Calibri"/>
          <w:sz w:val="20"/>
          <w:szCs w:val="20"/>
        </w:rPr>
        <w:t xml:space="preserve">iventare struttura viva ed </w:t>
      </w:r>
      <w:r w:rsidR="00114ADB" w:rsidRPr="00114ADB">
        <w:rPr>
          <w:rFonts w:ascii="Calibri" w:hAnsi="Calibri" w:cs="Calibri"/>
          <w:sz w:val="20"/>
          <w:szCs w:val="20"/>
        </w:rPr>
        <w:t>ene</w:t>
      </w:r>
      <w:r w:rsidR="00114ADB" w:rsidRPr="00114ADB">
        <w:rPr>
          <w:rFonts w:ascii="Calibri" w:hAnsi="Calibri" w:cs="Calibri"/>
          <w:sz w:val="20"/>
          <w:szCs w:val="20"/>
        </w:rPr>
        <w:t>r</w:t>
      </w:r>
      <w:r w:rsidR="00114ADB" w:rsidRPr="00114ADB">
        <w:rPr>
          <w:rFonts w:ascii="Calibri" w:hAnsi="Calibri" w:cs="Calibri"/>
          <w:sz w:val="20"/>
          <w:szCs w:val="20"/>
        </w:rPr>
        <w:t>gia visiva.</w:t>
      </w:r>
    </w:p>
    <w:p w:rsidR="002A0BCA" w:rsidRDefault="007F70D6" w:rsidP="007A1BA0">
      <w:pPr>
        <w:pStyle w:val="NormaleWeb"/>
        <w:jc w:val="both"/>
        <w:rPr>
          <w:rFonts w:ascii="Calibri" w:hAnsi="Calibri" w:cs="Calibri"/>
          <w:sz w:val="20"/>
          <w:szCs w:val="20"/>
        </w:rPr>
      </w:pPr>
      <w:r>
        <w:rPr>
          <w:rFonts w:ascii="Calibri" w:hAnsi="Calibri" w:cs="Calibri"/>
          <w:sz w:val="20"/>
          <w:szCs w:val="20"/>
        </w:rPr>
        <w:t xml:space="preserve">Carla Viparelli </w:t>
      </w:r>
      <w:r w:rsidR="00AF25B4">
        <w:rPr>
          <w:rFonts w:ascii="Calibri" w:hAnsi="Calibri" w:cs="Calibri"/>
          <w:sz w:val="20"/>
          <w:szCs w:val="20"/>
        </w:rPr>
        <w:t xml:space="preserve">trasforma </w:t>
      </w:r>
      <w:r w:rsidR="002A0BCA" w:rsidRPr="002A0BCA">
        <w:rPr>
          <w:rFonts w:ascii="Calibri" w:hAnsi="Calibri" w:cs="Calibri"/>
          <w:sz w:val="20"/>
          <w:szCs w:val="20"/>
        </w:rPr>
        <w:t>lo spazio espositivo in un luogo di esperienza e riflessio</w:t>
      </w:r>
      <w:r w:rsidR="00C11452">
        <w:rPr>
          <w:rFonts w:ascii="Calibri" w:hAnsi="Calibri" w:cs="Calibri"/>
          <w:sz w:val="20"/>
          <w:szCs w:val="20"/>
        </w:rPr>
        <w:t>ne, l</w:t>
      </w:r>
      <w:r w:rsidR="002A0BCA" w:rsidRPr="002A0BCA">
        <w:rPr>
          <w:rFonts w:ascii="Calibri" w:hAnsi="Calibri" w:cs="Calibri"/>
          <w:sz w:val="20"/>
          <w:szCs w:val="20"/>
        </w:rPr>
        <w:t>a mostra diventa così un invito a riconsiderare il rapporto con il pianeta e con la memoria collettiva, nella ricerca di nuovi equilibri e nuove possibilità di convivenza</w:t>
      </w:r>
      <w:r w:rsidR="00C11452">
        <w:rPr>
          <w:rFonts w:ascii="Calibri" w:hAnsi="Calibri" w:cs="Calibri"/>
          <w:sz w:val="20"/>
          <w:szCs w:val="20"/>
        </w:rPr>
        <w:t xml:space="preserve">, </w:t>
      </w:r>
      <w:r w:rsidR="00C11452" w:rsidRPr="00C11452">
        <w:rPr>
          <w:rFonts w:ascii="Calibri" w:hAnsi="Calibri" w:cs="Calibri"/>
          <w:sz w:val="20"/>
          <w:szCs w:val="20"/>
        </w:rPr>
        <w:t xml:space="preserve">attraverso una rinnovata relazione tra </w:t>
      </w:r>
      <w:r w:rsidR="00C11452" w:rsidRPr="00114ADB">
        <w:rPr>
          <w:rFonts w:ascii="Calibri" w:hAnsi="Calibri" w:cs="Calibri"/>
          <w:bCs/>
          <w:sz w:val="20"/>
          <w:szCs w:val="20"/>
        </w:rPr>
        <w:t>corpo e paesaggio</w:t>
      </w:r>
      <w:r w:rsidR="00C11452" w:rsidRPr="00114ADB">
        <w:rPr>
          <w:rFonts w:ascii="Calibri" w:hAnsi="Calibri" w:cs="Calibri"/>
          <w:sz w:val="20"/>
          <w:szCs w:val="20"/>
        </w:rPr>
        <w:t xml:space="preserve"> e le </w:t>
      </w:r>
      <w:r w:rsidR="00C11452" w:rsidRPr="00114ADB">
        <w:rPr>
          <w:rFonts w:ascii="Calibri" w:hAnsi="Calibri" w:cs="Calibri"/>
          <w:bCs/>
          <w:sz w:val="20"/>
          <w:szCs w:val="20"/>
        </w:rPr>
        <w:t>tracce</w:t>
      </w:r>
      <w:r w:rsidR="00C11452" w:rsidRPr="00C11452">
        <w:rPr>
          <w:rFonts w:ascii="Calibri" w:hAnsi="Calibri" w:cs="Calibri"/>
          <w:sz w:val="20"/>
          <w:szCs w:val="20"/>
        </w:rPr>
        <w:t xml:space="preserve"> che il tempo deposita nella memoria individuale e collettiva.</w:t>
      </w:r>
    </w:p>
    <w:p w:rsidR="00D5249B" w:rsidRPr="00134646" w:rsidRDefault="00182675" w:rsidP="00C97F80">
      <w:r>
        <w:rPr>
          <w:b/>
          <w:noProof/>
          <w:color w:val="2F5496" w:themeColor="accent1" w:themeShade="BF"/>
          <w:lang w:eastAsia="it-IT"/>
        </w:rPr>
        <w:drawing>
          <wp:anchor distT="0" distB="0" distL="114300" distR="114300" simplePos="0" relativeHeight="251661312" behindDoc="0" locked="0" layoutInCell="1" allowOverlap="1">
            <wp:simplePos x="0" y="0"/>
            <wp:positionH relativeFrom="column">
              <wp:posOffset>22225</wp:posOffset>
            </wp:positionH>
            <wp:positionV relativeFrom="paragraph">
              <wp:posOffset>8255</wp:posOffset>
            </wp:positionV>
            <wp:extent cx="457835" cy="461010"/>
            <wp:effectExtent l="19050" t="0" r="0" b="0"/>
            <wp:wrapSquare wrapText="bothSides"/>
            <wp:docPr id="4" name="Immagine 2" descr="Logo_FES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STAS.png"/>
                    <pic:cNvPicPr/>
                  </pic:nvPicPr>
                  <pic:blipFill>
                    <a:blip r:embed="rId7" cstate="print"/>
                    <a:stretch>
                      <a:fillRect/>
                    </a:stretch>
                  </pic:blipFill>
                  <pic:spPr>
                    <a:xfrm>
                      <a:off x="0" y="0"/>
                      <a:ext cx="457835" cy="461010"/>
                    </a:xfrm>
                    <a:prstGeom prst="rect">
                      <a:avLst/>
                    </a:prstGeom>
                  </pic:spPr>
                </pic:pic>
              </a:graphicData>
            </a:graphic>
          </wp:anchor>
        </w:drawing>
      </w:r>
      <w:r w:rsidR="00D5249B" w:rsidRPr="00134646">
        <w:rPr>
          <w:b/>
          <w:noProof/>
          <w:color w:val="2F5496" w:themeColor="accent1" w:themeShade="BF"/>
          <w:lang w:eastAsia="it-IT"/>
        </w:rPr>
        <w:t>Venerdì 26 giugno ore 19:30</w:t>
      </w:r>
      <w:r w:rsidR="00D5249B" w:rsidRPr="00D5249B">
        <w:rPr>
          <w:b/>
          <w:noProof/>
          <w:lang w:eastAsia="it-IT"/>
        </w:rPr>
        <w:t xml:space="preserve"> </w:t>
      </w:r>
      <w:r w:rsidR="00D5249B" w:rsidRPr="00D5249B">
        <w:rPr>
          <w:b/>
          <w:noProof/>
          <w:lang w:eastAsia="it-IT"/>
        </w:rPr>
        <w:br/>
      </w:r>
      <w:r w:rsidR="00D5249B" w:rsidRPr="00D5249B">
        <w:rPr>
          <w:rFonts w:ascii="Calibri" w:hAnsi="Calibri" w:cs="Calibri"/>
          <w:b/>
          <w:i/>
        </w:rPr>
        <w:t xml:space="preserve">FESTAS 2026 NEXUS </w:t>
      </w:r>
      <w:r w:rsidR="00966A76">
        <w:rPr>
          <w:rFonts w:ascii="Calibri" w:hAnsi="Calibri" w:cs="Calibri"/>
          <w:b/>
          <w:i/>
        </w:rPr>
        <w:t>–</w:t>
      </w:r>
      <w:r w:rsidR="00D5249B" w:rsidRPr="00D5249B">
        <w:rPr>
          <w:rFonts w:ascii="Calibri" w:hAnsi="Calibri" w:cs="Calibri"/>
          <w:b/>
          <w:i/>
        </w:rPr>
        <w:t xml:space="preserve"> </w:t>
      </w:r>
      <w:r w:rsidR="00966A76">
        <w:rPr>
          <w:rFonts w:ascii="Calibri" w:hAnsi="Calibri" w:cs="Calibri"/>
          <w:b/>
          <w:i/>
        </w:rPr>
        <w:t>Gran Finale</w:t>
      </w:r>
      <w:r w:rsidR="00D5249B" w:rsidRPr="00D5249B">
        <w:rPr>
          <w:b/>
          <w:noProof/>
          <w:lang w:eastAsia="it-IT"/>
        </w:rPr>
        <w:br/>
        <w:t>Eraclio, Andrea Bolognino, Frank Pattyn, Carla Viparelli</w:t>
      </w:r>
      <w:r w:rsidR="00D5249B" w:rsidRPr="00D5249B">
        <w:rPr>
          <w:b/>
          <w:noProof/>
          <w:lang w:eastAsia="it-IT"/>
        </w:rPr>
        <w:br/>
      </w:r>
      <w:r w:rsidR="00D5249B" w:rsidRPr="00134646">
        <w:t xml:space="preserve">FESTAS si propone come l’evoluzione, in forma di festival, di attività al confine tra scienza e arte nell’ambito del progetto europeo </w:t>
      </w:r>
      <w:r w:rsidR="00D5249B" w:rsidRPr="00134646">
        <w:rPr>
          <w:i/>
        </w:rPr>
        <w:t>The HuT – The Human-Tech Nexus</w:t>
      </w:r>
      <w:r w:rsidR="00D5249B" w:rsidRPr="00134646">
        <w:t>, finanziato nell’ambito di Horizon Europe e coord</w:t>
      </w:r>
      <w:r w:rsidR="00D5249B" w:rsidRPr="00134646">
        <w:t>i</w:t>
      </w:r>
      <w:r w:rsidR="00D5249B" w:rsidRPr="00134646">
        <w:t>nato dall’Università di Salerno.</w:t>
      </w:r>
      <w:r w:rsidR="00134646" w:rsidRPr="00134646">
        <w:br/>
      </w:r>
      <w:r w:rsidR="00134646" w:rsidRPr="00134646">
        <w:rPr>
          <w:color w:val="2F5496" w:themeColor="accent1" w:themeShade="BF"/>
          <w:u w:val="single"/>
        </w:rPr>
        <w:t>https://festas2026.github.io/nexus/venerdi.htm</w:t>
      </w:r>
    </w:p>
    <w:p w:rsidR="00200141" w:rsidRPr="00030D0C" w:rsidRDefault="00297355" w:rsidP="00C97F80">
      <w:r>
        <w:rPr>
          <w:b/>
          <w:noProof/>
          <w:lang w:eastAsia="it-IT"/>
        </w:rPr>
        <w:lastRenderedPageBreak/>
        <w:drawing>
          <wp:inline distT="0" distB="0" distL="0" distR="0">
            <wp:extent cx="6120000" cy="115020"/>
            <wp:effectExtent l="19050" t="0" r="0" b="0"/>
            <wp:docPr id="6" name="Immagine 3" descr="striscia lunga 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scia lunga CS.png"/>
                    <pic:cNvPicPr/>
                  </pic:nvPicPr>
                  <pic:blipFill>
                    <a:blip r:embed="rId8"/>
                    <a:stretch>
                      <a:fillRect/>
                    </a:stretch>
                  </pic:blipFill>
                  <pic:spPr>
                    <a:xfrm>
                      <a:off x="0" y="0"/>
                      <a:ext cx="6120000" cy="115020"/>
                    </a:xfrm>
                    <a:prstGeom prst="rect">
                      <a:avLst/>
                    </a:prstGeom>
                  </pic:spPr>
                </pic:pic>
              </a:graphicData>
            </a:graphic>
          </wp:inline>
        </w:drawing>
      </w:r>
    </w:p>
    <w:p w:rsidR="00200141" w:rsidRPr="004A322A" w:rsidRDefault="00495459" w:rsidP="004A322A">
      <w:pPr>
        <w:jc w:val="right"/>
        <w:rPr>
          <w:b/>
          <w:sz w:val="24"/>
          <w:szCs w:val="24"/>
        </w:rPr>
      </w:pPr>
      <w:r>
        <w:rPr>
          <w:b/>
          <w:sz w:val="24"/>
          <w:szCs w:val="24"/>
        </w:rPr>
        <w:t>Conversa</w:t>
      </w:r>
      <w:r w:rsidR="000C2CC6">
        <w:rPr>
          <w:b/>
          <w:sz w:val="24"/>
          <w:szCs w:val="24"/>
        </w:rPr>
        <w:t>zione con</w:t>
      </w:r>
      <w:r w:rsidR="00CA4474">
        <w:rPr>
          <w:b/>
          <w:sz w:val="24"/>
          <w:szCs w:val="24"/>
        </w:rPr>
        <w:t xml:space="preserve"> Carla Viparelli</w:t>
      </w:r>
    </w:p>
    <w:p w:rsidR="00AF25B4" w:rsidRPr="00AF25B4" w:rsidRDefault="00CA4474" w:rsidP="007A1BA0">
      <w:pPr>
        <w:rPr>
          <w:b/>
          <w:i/>
          <w:iCs/>
          <w:sz w:val="20"/>
          <w:szCs w:val="20"/>
        </w:rPr>
      </w:pPr>
      <w:r w:rsidRPr="00CA4474">
        <w:rPr>
          <w:b/>
          <w:bCs/>
          <w:color w:val="2B2692"/>
          <w:sz w:val="20"/>
          <w:szCs w:val="20"/>
        </w:rPr>
        <w:t>In che modo il suo processo creativo si articola e si sviluppa nei suoi lavori?</w:t>
      </w:r>
      <w:r w:rsidR="00DF4E3A">
        <w:rPr>
          <w:b/>
          <w:bCs/>
          <w:color w:val="2B2692"/>
          <w:sz w:val="20"/>
          <w:szCs w:val="20"/>
        </w:rPr>
        <w:br/>
      </w:r>
      <w:r w:rsidR="00DF4E3A" w:rsidRPr="00DF4E3A">
        <w:rPr>
          <w:rFonts w:cstheme="minorHAnsi"/>
          <w:i/>
          <w:iCs/>
          <w:sz w:val="20"/>
          <w:szCs w:val="20"/>
        </w:rPr>
        <w:t>Il flusso di coscienza è per me una presenza costante. L’esperienza accumulata negli anni mi aiuta a riconoscere all’interno di esso gli input più radicati in una vera necessità interiore, e, una volta isolati, ne faccio oggetto di appr</w:t>
      </w:r>
      <w:r w:rsidR="00DF4E3A" w:rsidRPr="00DF4E3A">
        <w:rPr>
          <w:rFonts w:cstheme="minorHAnsi"/>
          <w:i/>
          <w:iCs/>
          <w:sz w:val="20"/>
          <w:szCs w:val="20"/>
        </w:rPr>
        <w:t>o</w:t>
      </w:r>
      <w:r w:rsidR="00DF4E3A" w:rsidRPr="00DF4E3A">
        <w:rPr>
          <w:rFonts w:cstheme="minorHAnsi"/>
          <w:i/>
          <w:iCs/>
          <w:sz w:val="20"/>
          <w:szCs w:val="20"/>
        </w:rPr>
        <w:t>fondimento. È tutto molto istintivo, quasi automatico. Si attivano pensieri legati alle possibili metodologie di sviluppo senza che io li cerchi più di tanto. Una volta aperta la strada, comincio a percorrerla partendo o dalle immagini o dalle parole. Nella mostra alla Galleria Port’Alba, ad esempio, ho realizzato  l’opera più grande in base a una frase che mi è venuta in mente, leggendola da qualche parte che adesso non ricordo più (“Bussa al cielo e ascolta il suono”)… infatti quando un input creativo entra nel mio circuito interiore, ne cancello istintivamente all’istantela fonte e non ne ricordo più la provenienza. Sono un’artista “philologicallyscorrect”</w:t>
      </w:r>
      <w:r w:rsidR="00036218">
        <w:rPr>
          <w:b/>
          <w:i/>
          <w:iCs/>
          <w:sz w:val="20"/>
          <w:szCs w:val="20"/>
        </w:rPr>
        <w:br/>
      </w:r>
      <w:r w:rsidRPr="00AF25B4">
        <w:rPr>
          <w:b/>
          <w:bCs/>
          <w:color w:val="2B2692"/>
          <w:sz w:val="20"/>
          <w:szCs w:val="20"/>
        </w:rPr>
        <w:br/>
        <w:t>La sua pratica artistica, appare come una pratica spirituale, ed è il prodotto tangibile della sua poetica.  C'è una componente rituale o meditativa nel momento in cui crea all'interno del suo studio?</w:t>
      </w:r>
      <w:r w:rsidR="00AF25B4" w:rsidRPr="00AF25B4">
        <w:rPr>
          <w:b/>
          <w:bCs/>
          <w:color w:val="2B2692"/>
          <w:sz w:val="20"/>
          <w:szCs w:val="20"/>
        </w:rPr>
        <w:br/>
      </w:r>
      <w:r w:rsidR="00AF25B4" w:rsidRPr="00AF25B4">
        <w:rPr>
          <w:rFonts w:ascii="Calibri" w:eastAsia="Times New Roman" w:hAnsi="Calibri" w:cs="Calibri"/>
          <w:i/>
          <w:iCs/>
          <w:sz w:val="20"/>
          <w:szCs w:val="20"/>
          <w:lang w:eastAsia="it-IT"/>
        </w:rPr>
        <w:t>No, non c’è. Per lavorare al meglio devo procedere come un pilota automatico. Lavoro in assenza di me. Più agisco meccanicamente meglio viene il lavoro. Ogni gesto mi suggerisce quello successivo, come un robot senza enfasi.</w:t>
      </w:r>
    </w:p>
    <w:p w:rsidR="00CA4474" w:rsidRPr="00AF25B4" w:rsidRDefault="00CA4474" w:rsidP="007A1BA0">
      <w:pPr>
        <w:rPr>
          <w:b/>
          <w:color w:val="2B2692"/>
          <w:sz w:val="20"/>
          <w:szCs w:val="20"/>
        </w:rPr>
      </w:pPr>
      <w:r w:rsidRPr="00AF25B4">
        <w:rPr>
          <w:b/>
          <w:bCs/>
          <w:color w:val="2B2692"/>
          <w:sz w:val="20"/>
          <w:szCs w:val="20"/>
        </w:rPr>
        <w:t>Gary Brewer scrive che per Carla Viparelli l'arte è «la pratica dell'arte non fine a se stessa, ma come mezzo per cur</w:t>
      </w:r>
      <w:r w:rsidRPr="00AF25B4">
        <w:rPr>
          <w:b/>
          <w:bCs/>
          <w:color w:val="2B2692"/>
          <w:sz w:val="20"/>
          <w:szCs w:val="20"/>
        </w:rPr>
        <w:t>a</w:t>
      </w:r>
      <w:r w:rsidRPr="00AF25B4">
        <w:rPr>
          <w:b/>
          <w:bCs/>
          <w:color w:val="2B2692"/>
          <w:sz w:val="20"/>
          <w:szCs w:val="20"/>
        </w:rPr>
        <w:t>re e riparare, per riconciliare e colmare il divario tra spirito e materia». L'artista come riesce a trasformare questa intenzione in elementi visivi concreti capaci di trasmettere un senso di guarigione a chi guarda l'opera?</w:t>
      </w:r>
      <w:r w:rsidR="00AF25B4" w:rsidRPr="00AF25B4">
        <w:rPr>
          <w:b/>
          <w:color w:val="2B2692"/>
          <w:sz w:val="20"/>
          <w:szCs w:val="20"/>
        </w:rPr>
        <w:br/>
      </w:r>
      <w:r w:rsidR="00AF25B4" w:rsidRPr="00AF25B4">
        <w:rPr>
          <w:rFonts w:ascii="Calibri" w:eastAsia="Times New Roman" w:hAnsi="Calibri" w:cs="Calibri"/>
          <w:i/>
          <w:iCs/>
          <w:sz w:val="20"/>
          <w:szCs w:val="20"/>
          <w:lang w:eastAsia="it-IT"/>
        </w:rPr>
        <w:t>Credo che l’arte abbia in sé un potenziale enorme perché è in grado di attivare connessioni ben oltre l’orizzonte dell’esperienza individuale e cosciente di ognuno di noi. E’ magica proprio per questo. E’ guaritrice proprio per questo. E’ in grado di creare comunità proprio per questo. L’importante è che le ragioni della creazione siano spassionate, d</w:t>
      </w:r>
      <w:r w:rsidR="00AF25B4" w:rsidRPr="00AF25B4">
        <w:rPr>
          <w:rFonts w:ascii="Calibri" w:eastAsia="Times New Roman" w:hAnsi="Calibri" w:cs="Calibri"/>
          <w:i/>
          <w:iCs/>
          <w:sz w:val="20"/>
          <w:szCs w:val="20"/>
          <w:lang w:eastAsia="it-IT"/>
        </w:rPr>
        <w:t>i</w:t>
      </w:r>
      <w:r w:rsidR="00AF25B4" w:rsidRPr="00AF25B4">
        <w:rPr>
          <w:rFonts w:ascii="Calibri" w:eastAsia="Times New Roman" w:hAnsi="Calibri" w:cs="Calibri"/>
          <w:i/>
          <w:iCs/>
          <w:sz w:val="20"/>
          <w:szCs w:val="20"/>
          <w:lang w:eastAsia="it-IT"/>
        </w:rPr>
        <w:t>sinteressate, gratuite; ma altresì necessarie e fondate su un principio di verità e di necessità espressiva.</w:t>
      </w:r>
    </w:p>
    <w:p w:rsidR="00AF25B4" w:rsidRPr="00AF25B4" w:rsidRDefault="00CA4474" w:rsidP="007A1BA0">
      <w:pPr>
        <w:spacing w:after="0" w:line="240" w:lineRule="auto"/>
        <w:rPr>
          <w:rFonts w:ascii="Calibri" w:eastAsia="Times New Roman" w:hAnsi="Calibri" w:cs="Calibri"/>
          <w:i/>
          <w:iCs/>
          <w:sz w:val="20"/>
          <w:szCs w:val="20"/>
          <w:lang w:eastAsia="it-IT"/>
        </w:rPr>
      </w:pPr>
      <w:r w:rsidRPr="00AF25B4">
        <w:rPr>
          <w:b/>
          <w:bCs/>
          <w:color w:val="2B2692"/>
          <w:sz w:val="20"/>
          <w:szCs w:val="20"/>
        </w:rPr>
        <w:t>La sua vita si divide tra la natura selvaggia di Maratea e l'energia urbana di Napoli. In che termini questa forte dual</w:t>
      </w:r>
      <w:r w:rsidRPr="00AF25B4">
        <w:rPr>
          <w:b/>
          <w:bCs/>
          <w:color w:val="2B2692"/>
          <w:sz w:val="20"/>
          <w:szCs w:val="20"/>
        </w:rPr>
        <w:t>i</w:t>
      </w:r>
      <w:r w:rsidRPr="00AF25B4">
        <w:rPr>
          <w:b/>
          <w:bCs/>
          <w:color w:val="2B2692"/>
          <w:sz w:val="20"/>
          <w:szCs w:val="20"/>
        </w:rPr>
        <w:t>tà geografica e culturale influenza la sua visione poetica?</w:t>
      </w:r>
      <w:r w:rsidR="00AF25B4" w:rsidRPr="00AF25B4">
        <w:rPr>
          <w:b/>
          <w:bCs/>
          <w:color w:val="2B2692"/>
          <w:sz w:val="20"/>
          <w:szCs w:val="20"/>
        </w:rPr>
        <w:br/>
      </w:r>
      <w:r w:rsidR="00AF25B4" w:rsidRPr="00AF25B4">
        <w:rPr>
          <w:rFonts w:ascii="Calibri" w:eastAsia="Times New Roman" w:hAnsi="Calibri" w:cs="Calibri"/>
          <w:i/>
          <w:iCs/>
          <w:sz w:val="20"/>
          <w:szCs w:val="20"/>
          <w:lang w:eastAsia="it-IT"/>
        </w:rPr>
        <w:t>Viviamo nel mondo del due, non dell’uno. Una delle lezioni della pittura è che spesso il contrasto cromatico, figurativo, grafico, genera e rafforza l’intensità di un’opera o di qualcuna delle sue parti. Da qualche parte è scritto “La luce splende nelle tenebre”, il che significa che, essendoci una reciproca necessità di esistenza, non c’è alcun giudizio di v</w:t>
      </w:r>
      <w:r w:rsidR="00AF25B4" w:rsidRPr="00AF25B4">
        <w:rPr>
          <w:rFonts w:ascii="Calibri" w:eastAsia="Times New Roman" w:hAnsi="Calibri" w:cs="Calibri"/>
          <w:i/>
          <w:iCs/>
          <w:sz w:val="20"/>
          <w:szCs w:val="20"/>
          <w:lang w:eastAsia="it-IT"/>
        </w:rPr>
        <w:t>a</w:t>
      </w:r>
      <w:r w:rsidR="00AF25B4" w:rsidRPr="00AF25B4">
        <w:rPr>
          <w:rFonts w:ascii="Calibri" w:eastAsia="Times New Roman" w:hAnsi="Calibri" w:cs="Calibri"/>
          <w:i/>
          <w:iCs/>
          <w:sz w:val="20"/>
          <w:szCs w:val="20"/>
          <w:lang w:eastAsia="it-IT"/>
        </w:rPr>
        <w:t>lore su di una a discapito dell’altra. La natura selvaggia e l’entropia metropolitana si definiscono l’un l’altra. Credo nell’armonizzazione del dato umano e di quello tecnologico, non nella cancellazione di uno di essi.</w:t>
      </w:r>
    </w:p>
    <w:p w:rsidR="002D4561" w:rsidRPr="002D4561" w:rsidRDefault="002D4561" w:rsidP="00C97F80">
      <w:pPr>
        <w:rPr>
          <w:b/>
          <w:color w:val="2B2692"/>
          <w:sz w:val="20"/>
          <w:szCs w:val="20"/>
        </w:rPr>
      </w:pPr>
    </w:p>
    <w:p w:rsidR="00AF25B4" w:rsidRPr="007A1BA0" w:rsidRDefault="009D260E" w:rsidP="007A1BA0">
      <w:pPr>
        <w:jc w:val="both"/>
        <w:rPr>
          <w:sz w:val="20"/>
          <w:szCs w:val="20"/>
        </w:rPr>
      </w:pPr>
      <w:r w:rsidRPr="007A1BA0">
        <w:rPr>
          <w:b/>
          <w:sz w:val="20"/>
          <w:szCs w:val="20"/>
        </w:rPr>
        <w:t>Carla Vipa</w:t>
      </w:r>
      <w:r w:rsidR="008D6F3D" w:rsidRPr="007A1BA0">
        <w:rPr>
          <w:b/>
          <w:sz w:val="20"/>
          <w:szCs w:val="20"/>
        </w:rPr>
        <w:t>relli</w:t>
      </w:r>
      <w:r w:rsidR="008D6F3D" w:rsidRPr="007A1BA0">
        <w:rPr>
          <w:sz w:val="20"/>
          <w:szCs w:val="20"/>
        </w:rPr>
        <w:t xml:space="preserve"> nasce a Napoli nel 1959, v</w:t>
      </w:r>
      <w:r w:rsidRPr="007A1BA0">
        <w:rPr>
          <w:sz w:val="20"/>
          <w:szCs w:val="20"/>
        </w:rPr>
        <w:t xml:space="preserve">ive e lavora a Napoli e Maratea. </w:t>
      </w:r>
      <w:r w:rsidR="002A0BCA" w:rsidRPr="007A1BA0">
        <w:rPr>
          <w:sz w:val="20"/>
          <w:szCs w:val="20"/>
        </w:rPr>
        <w:t xml:space="preserve">La ricerca artistica di </w:t>
      </w:r>
      <w:r w:rsidR="00AF25B4" w:rsidRPr="007A1BA0">
        <w:rPr>
          <w:sz w:val="20"/>
          <w:szCs w:val="20"/>
        </w:rPr>
        <w:t xml:space="preserve">Carla Viparelli </w:t>
      </w:r>
      <w:r w:rsidR="002A0BCA" w:rsidRPr="007A1BA0">
        <w:rPr>
          <w:sz w:val="20"/>
          <w:szCs w:val="20"/>
        </w:rPr>
        <w:t>si svilu</w:t>
      </w:r>
      <w:r w:rsidR="002A0BCA" w:rsidRPr="007A1BA0">
        <w:rPr>
          <w:sz w:val="20"/>
          <w:szCs w:val="20"/>
        </w:rPr>
        <w:t>p</w:t>
      </w:r>
      <w:r w:rsidR="002A0BCA" w:rsidRPr="007A1BA0">
        <w:rPr>
          <w:sz w:val="20"/>
          <w:szCs w:val="20"/>
        </w:rPr>
        <w:t xml:space="preserve">pa da anni lungo un territorio di matrice concettuale e di confine tra arte, filosofia, percezione e materia utilizzando </w:t>
      </w:r>
      <w:r w:rsidR="00C0662D" w:rsidRPr="007A1BA0">
        <w:rPr>
          <w:sz w:val="20"/>
          <w:szCs w:val="20"/>
        </w:rPr>
        <w:t>prevalentemente la tecnica olio su tavola, spesso su legni di recupero e incorporando incorporano materiali eterog</w:t>
      </w:r>
      <w:r w:rsidR="00C0662D" w:rsidRPr="007A1BA0">
        <w:rPr>
          <w:sz w:val="20"/>
          <w:szCs w:val="20"/>
        </w:rPr>
        <w:t>e</w:t>
      </w:r>
      <w:r w:rsidR="00C0662D" w:rsidRPr="007A1BA0">
        <w:rPr>
          <w:sz w:val="20"/>
          <w:szCs w:val="20"/>
        </w:rPr>
        <w:t>nei</w:t>
      </w:r>
      <w:r w:rsidR="007F70D6" w:rsidRPr="007A1BA0">
        <w:rPr>
          <w:sz w:val="20"/>
          <w:szCs w:val="20"/>
        </w:rPr>
        <w:t>.</w:t>
      </w:r>
      <w:r w:rsidR="007A1BA0">
        <w:rPr>
          <w:sz w:val="20"/>
          <w:szCs w:val="20"/>
        </w:rPr>
        <w:t xml:space="preserve"> </w:t>
      </w:r>
      <w:r w:rsidR="008D6F3D" w:rsidRPr="007A1BA0">
        <w:rPr>
          <w:sz w:val="20"/>
          <w:szCs w:val="20"/>
        </w:rPr>
        <w:t>La sua attività parte dalla metà degli anni ’80 raccogliendo nel tempo numerosi e importanti riconosciment</w:t>
      </w:r>
      <w:r w:rsidR="007F70D6" w:rsidRPr="007A1BA0">
        <w:rPr>
          <w:sz w:val="20"/>
          <w:szCs w:val="20"/>
        </w:rPr>
        <w:t>i</w:t>
      </w:r>
      <w:r w:rsidR="008D6F3D" w:rsidRPr="007A1BA0">
        <w:rPr>
          <w:sz w:val="20"/>
          <w:szCs w:val="20"/>
        </w:rPr>
        <w:t xml:space="preserve">, tra i quali: </w:t>
      </w:r>
      <w:r w:rsidR="007F70D6" w:rsidRPr="007A1BA0">
        <w:rPr>
          <w:sz w:val="20"/>
          <w:szCs w:val="20"/>
        </w:rPr>
        <w:t>Premio Lydia Cottone per l’Arte (2019), Premio Masaniello – Napoletani Protagonisti (2018) al posto di Borgo San Severino, Primo Premio – “100 al Cubo / 100 stanze per 100 artisti”, Art Hotel Gran Paradiso, Sorrento (2014),  Primo Premio – PostcARTs, Assisi (2014)</w:t>
      </w:r>
      <w:r w:rsidR="007A1BA0">
        <w:rPr>
          <w:sz w:val="20"/>
          <w:szCs w:val="20"/>
        </w:rPr>
        <w:t xml:space="preserve">. </w:t>
      </w:r>
      <w:r w:rsidR="007F70D6" w:rsidRPr="007A1BA0">
        <w:rPr>
          <w:sz w:val="20"/>
          <w:szCs w:val="20"/>
        </w:rPr>
        <w:t>Ha  esposto in prestigiosi</w:t>
      </w:r>
      <w:r w:rsidR="008D6F3D" w:rsidRPr="007A1BA0">
        <w:rPr>
          <w:sz w:val="20"/>
          <w:szCs w:val="20"/>
        </w:rPr>
        <w:t xml:space="preserve"> musei, gallerie e fondazioni nazionali e internazi</w:t>
      </w:r>
      <w:r w:rsidR="008D6F3D" w:rsidRPr="007A1BA0">
        <w:rPr>
          <w:sz w:val="20"/>
          <w:szCs w:val="20"/>
        </w:rPr>
        <w:t>o</w:t>
      </w:r>
      <w:r w:rsidR="00ED2F1F">
        <w:rPr>
          <w:sz w:val="20"/>
          <w:szCs w:val="20"/>
        </w:rPr>
        <w:t xml:space="preserve">nali, </w:t>
      </w:r>
      <w:r w:rsidR="008D6F3D" w:rsidRPr="007A1BA0">
        <w:rPr>
          <w:sz w:val="20"/>
          <w:szCs w:val="20"/>
        </w:rPr>
        <w:t xml:space="preserve">tra i quali: </w:t>
      </w:r>
      <w:r w:rsidR="00ED2F1F">
        <w:rPr>
          <w:sz w:val="20"/>
          <w:szCs w:val="20"/>
        </w:rPr>
        <w:t>AR</w:t>
      </w:r>
      <w:r w:rsidR="007F70D6" w:rsidRPr="007A1BA0">
        <w:rPr>
          <w:sz w:val="20"/>
          <w:szCs w:val="20"/>
        </w:rPr>
        <w:t>CO Madrid, Madrid — 2024, International Art Festival, Nakhon Sawan, Thailandia — 2024, Open the Kingdom, 480 Site Specific, Napoli — 2023, Asian Art Biennale of Bangladesh, Shilpakala Academy, Dacca — 2018, Lat</w:t>
      </w:r>
      <w:r w:rsidR="007F70D6" w:rsidRPr="007A1BA0">
        <w:rPr>
          <w:sz w:val="20"/>
          <w:szCs w:val="20"/>
        </w:rPr>
        <w:t>i</w:t>
      </w:r>
      <w:r w:rsidR="007F70D6" w:rsidRPr="007A1BA0">
        <w:rPr>
          <w:sz w:val="20"/>
          <w:szCs w:val="20"/>
        </w:rPr>
        <w:t>tude 36-40, Metropolitan Art Museum, Tokyo — 2016, Silicosophy, Sixty29 Contemporary, Los Angeles — 2015.</w:t>
      </w:r>
    </w:p>
    <w:p w:rsidR="00BE17C0" w:rsidRPr="00BE17C0" w:rsidRDefault="00BE17C0" w:rsidP="00C97F80">
      <w:pPr>
        <w:rPr>
          <w:b/>
          <w:noProof/>
          <w:lang w:eastAsia="it-IT"/>
        </w:rPr>
      </w:pPr>
    </w:p>
    <w:p w:rsidR="00F96B97" w:rsidRDefault="00164C9C" w:rsidP="007A1BA0">
      <w:pPr>
        <w:jc w:val="right"/>
        <w:rPr>
          <w:sz w:val="20"/>
          <w:szCs w:val="20"/>
        </w:rPr>
      </w:pPr>
      <w:r>
        <w:rPr>
          <w:sz w:val="20"/>
          <w:szCs w:val="20"/>
        </w:rPr>
        <w:br/>
      </w:r>
      <w:r w:rsidR="00095418" w:rsidRPr="00030D0C">
        <w:rPr>
          <w:noProof/>
          <w:sz w:val="20"/>
          <w:szCs w:val="20"/>
          <w:lang w:eastAsia="it-IT"/>
        </w:rPr>
        <w:drawing>
          <wp:anchor distT="0" distB="0" distL="114300" distR="114300" simplePos="0" relativeHeight="251660288" behindDoc="0" locked="0" layoutInCell="1" allowOverlap="1">
            <wp:simplePos x="0" y="0"/>
            <wp:positionH relativeFrom="column">
              <wp:posOffset>-13970</wp:posOffset>
            </wp:positionH>
            <wp:positionV relativeFrom="paragraph">
              <wp:posOffset>127635</wp:posOffset>
            </wp:positionV>
            <wp:extent cx="621030" cy="675640"/>
            <wp:effectExtent l="19050" t="0" r="7620" b="0"/>
            <wp:wrapSquare wrapText="bothSides"/>
            <wp:docPr id="2" name="Immagine 0" descr="logo gall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alleria.jpg"/>
                    <pic:cNvPicPr/>
                  </pic:nvPicPr>
                  <pic:blipFill>
                    <a:blip r:embed="rId9" cstate="print"/>
                    <a:stretch>
                      <a:fillRect/>
                    </a:stretch>
                  </pic:blipFill>
                  <pic:spPr>
                    <a:xfrm>
                      <a:off x="0" y="0"/>
                      <a:ext cx="621030" cy="675640"/>
                    </a:xfrm>
                    <a:prstGeom prst="rect">
                      <a:avLst/>
                    </a:prstGeom>
                  </pic:spPr>
                </pic:pic>
              </a:graphicData>
            </a:graphic>
          </wp:anchor>
        </w:drawing>
      </w:r>
      <w:r w:rsidR="00B931A4" w:rsidRPr="00030D0C">
        <w:rPr>
          <w:sz w:val="20"/>
          <w:szCs w:val="20"/>
        </w:rPr>
        <w:t>Galleria Port’Alba</w:t>
      </w:r>
      <w:r>
        <w:rPr>
          <w:sz w:val="20"/>
          <w:szCs w:val="20"/>
        </w:rPr>
        <w:br/>
      </w:r>
      <w:r w:rsidR="00B931A4" w:rsidRPr="00030D0C">
        <w:rPr>
          <w:sz w:val="20"/>
          <w:szCs w:val="20"/>
        </w:rPr>
        <w:t>Via Port’Alba, 30</w:t>
      </w:r>
      <w:r>
        <w:rPr>
          <w:sz w:val="20"/>
          <w:szCs w:val="20"/>
        </w:rPr>
        <w:t xml:space="preserve"> - </w:t>
      </w:r>
      <w:r w:rsidR="00B931A4" w:rsidRPr="00030D0C">
        <w:rPr>
          <w:sz w:val="20"/>
          <w:szCs w:val="20"/>
        </w:rPr>
        <w:t xml:space="preserve">80134 Napoli </w:t>
      </w:r>
      <w:r>
        <w:rPr>
          <w:sz w:val="20"/>
          <w:szCs w:val="20"/>
        </w:rPr>
        <w:br/>
      </w:r>
      <w:hyperlink r:id="rId10" w:history="1">
        <w:r w:rsidR="00D5249B" w:rsidRPr="00251E70">
          <w:rPr>
            <w:rStyle w:val="Collegamentoipertestuale"/>
            <w:sz w:val="20"/>
            <w:szCs w:val="20"/>
          </w:rPr>
          <w:t>galleriaportalba@gmail.com</w:t>
        </w:r>
      </w:hyperlink>
    </w:p>
    <w:p w:rsidR="00D5249B" w:rsidRDefault="00D5249B" w:rsidP="007A1BA0">
      <w:pPr>
        <w:jc w:val="right"/>
        <w:rPr>
          <w:sz w:val="20"/>
          <w:szCs w:val="20"/>
        </w:rPr>
      </w:pPr>
    </w:p>
    <w:p w:rsidR="00D5249B" w:rsidRPr="00DE4681" w:rsidRDefault="00D5249B" w:rsidP="00D5249B">
      <w:pPr>
        <w:rPr>
          <w:rFonts w:ascii="Calibri" w:hAnsi="Calibri" w:cs="Calibri"/>
          <w:i/>
          <w:sz w:val="20"/>
          <w:szCs w:val="20"/>
        </w:rPr>
      </w:pPr>
    </w:p>
    <w:sectPr w:rsidR="00D5249B" w:rsidRPr="00DE4681" w:rsidSect="00A1640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B0F" w:rsidRDefault="00182B0F" w:rsidP="00387CE9">
      <w:pPr>
        <w:spacing w:after="0" w:line="240" w:lineRule="auto"/>
      </w:pPr>
      <w:r>
        <w:separator/>
      </w:r>
    </w:p>
  </w:endnote>
  <w:endnote w:type="continuationSeparator" w:id="1">
    <w:p w:rsidR="00182B0F" w:rsidRDefault="00182B0F" w:rsidP="00387C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B0F" w:rsidRDefault="00182B0F" w:rsidP="00387CE9">
      <w:pPr>
        <w:spacing w:after="0" w:line="240" w:lineRule="auto"/>
      </w:pPr>
      <w:r>
        <w:separator/>
      </w:r>
    </w:p>
  </w:footnote>
  <w:footnote w:type="continuationSeparator" w:id="1">
    <w:p w:rsidR="00182B0F" w:rsidRDefault="00182B0F" w:rsidP="00387C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autoHyphenation/>
  <w:hyphenationZone w:val="227"/>
  <w:characterSpacingControl w:val="doNotCompress"/>
  <w:footnotePr>
    <w:footnote w:id="0"/>
    <w:footnote w:id="1"/>
  </w:footnotePr>
  <w:endnotePr>
    <w:endnote w:id="0"/>
    <w:endnote w:id="1"/>
  </w:endnotePr>
  <w:compat/>
  <w:rsids>
    <w:rsidRoot w:val="00C97F80"/>
    <w:rsid w:val="00007010"/>
    <w:rsid w:val="00030D0C"/>
    <w:rsid w:val="00036218"/>
    <w:rsid w:val="00045727"/>
    <w:rsid w:val="00064DA8"/>
    <w:rsid w:val="000822F6"/>
    <w:rsid w:val="00095418"/>
    <w:rsid w:val="000C1DB1"/>
    <w:rsid w:val="000C2CC6"/>
    <w:rsid w:val="000C6FE7"/>
    <w:rsid w:val="000D05A6"/>
    <w:rsid w:val="001109BA"/>
    <w:rsid w:val="00114ADB"/>
    <w:rsid w:val="0012549E"/>
    <w:rsid w:val="00134646"/>
    <w:rsid w:val="00141020"/>
    <w:rsid w:val="001448E2"/>
    <w:rsid w:val="00164C9C"/>
    <w:rsid w:val="00182675"/>
    <w:rsid w:val="00182B0F"/>
    <w:rsid w:val="00195085"/>
    <w:rsid w:val="001B141A"/>
    <w:rsid w:val="00200141"/>
    <w:rsid w:val="00230EBE"/>
    <w:rsid w:val="00243CB1"/>
    <w:rsid w:val="0026785C"/>
    <w:rsid w:val="00297355"/>
    <w:rsid w:val="002A0BCA"/>
    <w:rsid w:val="002A1EBC"/>
    <w:rsid w:val="002B5D22"/>
    <w:rsid w:val="002B6686"/>
    <w:rsid w:val="002D4561"/>
    <w:rsid w:val="002F254F"/>
    <w:rsid w:val="00316FCC"/>
    <w:rsid w:val="00336755"/>
    <w:rsid w:val="0034132E"/>
    <w:rsid w:val="00344E7F"/>
    <w:rsid w:val="003545C9"/>
    <w:rsid w:val="00360224"/>
    <w:rsid w:val="00367F18"/>
    <w:rsid w:val="003853BF"/>
    <w:rsid w:val="00387CE9"/>
    <w:rsid w:val="003E1E30"/>
    <w:rsid w:val="00420F78"/>
    <w:rsid w:val="00495459"/>
    <w:rsid w:val="004A1C0B"/>
    <w:rsid w:val="004A322A"/>
    <w:rsid w:val="004A584E"/>
    <w:rsid w:val="00511EAC"/>
    <w:rsid w:val="00520BE5"/>
    <w:rsid w:val="00547B44"/>
    <w:rsid w:val="0056077A"/>
    <w:rsid w:val="0057401D"/>
    <w:rsid w:val="00586E56"/>
    <w:rsid w:val="005B07F6"/>
    <w:rsid w:val="005D35D3"/>
    <w:rsid w:val="005E1EE4"/>
    <w:rsid w:val="0060044B"/>
    <w:rsid w:val="006203D0"/>
    <w:rsid w:val="006251E8"/>
    <w:rsid w:val="00626918"/>
    <w:rsid w:val="00655A18"/>
    <w:rsid w:val="006967EF"/>
    <w:rsid w:val="006C5021"/>
    <w:rsid w:val="007A1BA0"/>
    <w:rsid w:val="007D2FC4"/>
    <w:rsid w:val="007D348D"/>
    <w:rsid w:val="007E472A"/>
    <w:rsid w:val="007F63D9"/>
    <w:rsid w:val="007F70D6"/>
    <w:rsid w:val="00824FD0"/>
    <w:rsid w:val="00835DB6"/>
    <w:rsid w:val="00855C18"/>
    <w:rsid w:val="008726B8"/>
    <w:rsid w:val="008A620E"/>
    <w:rsid w:val="008A752C"/>
    <w:rsid w:val="008B310A"/>
    <w:rsid w:val="008C518D"/>
    <w:rsid w:val="008D53FB"/>
    <w:rsid w:val="008D6F3D"/>
    <w:rsid w:val="008E40C5"/>
    <w:rsid w:val="00945790"/>
    <w:rsid w:val="00966A76"/>
    <w:rsid w:val="009A50F2"/>
    <w:rsid w:val="009C4E70"/>
    <w:rsid w:val="009D260E"/>
    <w:rsid w:val="009E262E"/>
    <w:rsid w:val="00A16402"/>
    <w:rsid w:val="00A414E4"/>
    <w:rsid w:val="00A45007"/>
    <w:rsid w:val="00A8166D"/>
    <w:rsid w:val="00A82348"/>
    <w:rsid w:val="00AD0C4D"/>
    <w:rsid w:val="00AF25B4"/>
    <w:rsid w:val="00B215B4"/>
    <w:rsid w:val="00B41356"/>
    <w:rsid w:val="00B832CF"/>
    <w:rsid w:val="00B931A4"/>
    <w:rsid w:val="00BB6D68"/>
    <w:rsid w:val="00BD50B8"/>
    <w:rsid w:val="00BE17C0"/>
    <w:rsid w:val="00BF7727"/>
    <w:rsid w:val="00C0662D"/>
    <w:rsid w:val="00C11452"/>
    <w:rsid w:val="00C1557C"/>
    <w:rsid w:val="00C338E9"/>
    <w:rsid w:val="00C35884"/>
    <w:rsid w:val="00C51509"/>
    <w:rsid w:val="00C704B5"/>
    <w:rsid w:val="00C7125E"/>
    <w:rsid w:val="00C76B4D"/>
    <w:rsid w:val="00C97F80"/>
    <w:rsid w:val="00CA4474"/>
    <w:rsid w:val="00CB249C"/>
    <w:rsid w:val="00CC0EBF"/>
    <w:rsid w:val="00CC612B"/>
    <w:rsid w:val="00CD3216"/>
    <w:rsid w:val="00CE1257"/>
    <w:rsid w:val="00D01B98"/>
    <w:rsid w:val="00D334DC"/>
    <w:rsid w:val="00D35940"/>
    <w:rsid w:val="00D5249B"/>
    <w:rsid w:val="00D77BA8"/>
    <w:rsid w:val="00D940FA"/>
    <w:rsid w:val="00D969B4"/>
    <w:rsid w:val="00DA2D6A"/>
    <w:rsid w:val="00DE070C"/>
    <w:rsid w:val="00DE4681"/>
    <w:rsid w:val="00DF4157"/>
    <w:rsid w:val="00DF4E3A"/>
    <w:rsid w:val="00E065AC"/>
    <w:rsid w:val="00E10C2C"/>
    <w:rsid w:val="00E45F53"/>
    <w:rsid w:val="00ED2F1F"/>
    <w:rsid w:val="00ED7058"/>
    <w:rsid w:val="00F17115"/>
    <w:rsid w:val="00F3326F"/>
    <w:rsid w:val="00F54249"/>
    <w:rsid w:val="00F542CB"/>
    <w:rsid w:val="00F83B2C"/>
    <w:rsid w:val="00F96B97"/>
    <w:rsid w:val="00FA0B69"/>
    <w:rsid w:val="00FE0E74"/>
    <w:rsid w:val="00FE3F7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6402"/>
  </w:style>
  <w:style w:type="paragraph" w:styleId="Titolo3">
    <w:name w:val="heading 3"/>
    <w:basedOn w:val="Normale"/>
    <w:link w:val="Titolo3Carattere"/>
    <w:uiPriority w:val="9"/>
    <w:qFormat/>
    <w:rsid w:val="00BB6D6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97F8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97F80"/>
    <w:rPr>
      <w:b/>
      <w:bCs/>
    </w:rPr>
  </w:style>
  <w:style w:type="character" w:customStyle="1" w:styleId="Titolo3Carattere">
    <w:name w:val="Titolo 3 Carattere"/>
    <w:basedOn w:val="Carpredefinitoparagrafo"/>
    <w:link w:val="Titolo3"/>
    <w:uiPriority w:val="9"/>
    <w:rsid w:val="00BB6D68"/>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unhideWhenUsed/>
    <w:rsid w:val="006C5021"/>
    <w:rPr>
      <w:color w:val="0563C1" w:themeColor="hyperlink"/>
      <w:u w:val="single"/>
    </w:rPr>
  </w:style>
  <w:style w:type="character" w:styleId="Enfasicorsivo">
    <w:name w:val="Emphasis"/>
    <w:basedOn w:val="Carpredefinitoparagrafo"/>
    <w:uiPriority w:val="20"/>
    <w:qFormat/>
    <w:rsid w:val="00336755"/>
    <w:rPr>
      <w:i/>
      <w:iCs/>
    </w:rPr>
  </w:style>
  <w:style w:type="paragraph" w:styleId="Testofumetto">
    <w:name w:val="Balloon Text"/>
    <w:basedOn w:val="Normale"/>
    <w:link w:val="TestofumettoCarattere"/>
    <w:uiPriority w:val="99"/>
    <w:semiHidden/>
    <w:unhideWhenUsed/>
    <w:rsid w:val="002B5D2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5D22"/>
    <w:rPr>
      <w:rFonts w:ascii="Tahoma" w:hAnsi="Tahoma" w:cs="Tahoma"/>
      <w:sz w:val="16"/>
      <w:szCs w:val="16"/>
    </w:rPr>
  </w:style>
  <w:style w:type="paragraph" w:styleId="Intestazione">
    <w:name w:val="header"/>
    <w:basedOn w:val="Normale"/>
    <w:link w:val="IntestazioneCarattere"/>
    <w:uiPriority w:val="99"/>
    <w:semiHidden/>
    <w:unhideWhenUsed/>
    <w:rsid w:val="00387C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387CE9"/>
  </w:style>
  <w:style w:type="paragraph" w:styleId="Pidipagina">
    <w:name w:val="footer"/>
    <w:basedOn w:val="Normale"/>
    <w:link w:val="PidipaginaCarattere"/>
    <w:uiPriority w:val="99"/>
    <w:semiHidden/>
    <w:unhideWhenUsed/>
    <w:rsid w:val="00387C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387CE9"/>
  </w:style>
</w:styles>
</file>

<file path=word/webSettings.xml><?xml version="1.0" encoding="utf-8"?>
<w:webSettings xmlns:r="http://schemas.openxmlformats.org/officeDocument/2006/relationships" xmlns:w="http://schemas.openxmlformats.org/wordprocessingml/2006/main">
  <w:divs>
    <w:div w:id="29232527">
      <w:bodyDiv w:val="1"/>
      <w:marLeft w:val="0"/>
      <w:marRight w:val="0"/>
      <w:marTop w:val="0"/>
      <w:marBottom w:val="0"/>
      <w:divBdr>
        <w:top w:val="none" w:sz="0" w:space="0" w:color="auto"/>
        <w:left w:val="none" w:sz="0" w:space="0" w:color="auto"/>
        <w:bottom w:val="none" w:sz="0" w:space="0" w:color="auto"/>
        <w:right w:val="none" w:sz="0" w:space="0" w:color="auto"/>
      </w:divBdr>
    </w:div>
    <w:div w:id="149099583">
      <w:bodyDiv w:val="1"/>
      <w:marLeft w:val="0"/>
      <w:marRight w:val="0"/>
      <w:marTop w:val="0"/>
      <w:marBottom w:val="0"/>
      <w:divBdr>
        <w:top w:val="none" w:sz="0" w:space="0" w:color="auto"/>
        <w:left w:val="none" w:sz="0" w:space="0" w:color="auto"/>
        <w:bottom w:val="none" w:sz="0" w:space="0" w:color="auto"/>
        <w:right w:val="none" w:sz="0" w:space="0" w:color="auto"/>
      </w:divBdr>
      <w:divsChild>
        <w:div w:id="1424256047">
          <w:marLeft w:val="0"/>
          <w:marRight w:val="0"/>
          <w:marTop w:val="0"/>
          <w:marBottom w:val="133"/>
          <w:divBdr>
            <w:top w:val="none" w:sz="0" w:space="0" w:color="auto"/>
            <w:left w:val="none" w:sz="0" w:space="0" w:color="auto"/>
            <w:bottom w:val="none" w:sz="0" w:space="0" w:color="auto"/>
            <w:right w:val="none" w:sz="0" w:space="0" w:color="auto"/>
          </w:divBdr>
        </w:div>
        <w:div w:id="1608006604">
          <w:marLeft w:val="0"/>
          <w:marRight w:val="0"/>
          <w:marTop w:val="100"/>
          <w:marBottom w:val="0"/>
          <w:divBdr>
            <w:top w:val="none" w:sz="0" w:space="0" w:color="auto"/>
            <w:left w:val="none" w:sz="0" w:space="0" w:color="auto"/>
            <w:bottom w:val="none" w:sz="0" w:space="0" w:color="auto"/>
            <w:right w:val="none" w:sz="0" w:space="0" w:color="auto"/>
          </w:divBdr>
        </w:div>
      </w:divsChild>
    </w:div>
    <w:div w:id="181943666">
      <w:bodyDiv w:val="1"/>
      <w:marLeft w:val="0"/>
      <w:marRight w:val="0"/>
      <w:marTop w:val="0"/>
      <w:marBottom w:val="0"/>
      <w:divBdr>
        <w:top w:val="none" w:sz="0" w:space="0" w:color="auto"/>
        <w:left w:val="none" w:sz="0" w:space="0" w:color="auto"/>
        <w:bottom w:val="none" w:sz="0" w:space="0" w:color="auto"/>
        <w:right w:val="none" w:sz="0" w:space="0" w:color="auto"/>
      </w:divBdr>
    </w:div>
    <w:div w:id="528838896">
      <w:bodyDiv w:val="1"/>
      <w:marLeft w:val="0"/>
      <w:marRight w:val="0"/>
      <w:marTop w:val="0"/>
      <w:marBottom w:val="0"/>
      <w:divBdr>
        <w:top w:val="none" w:sz="0" w:space="0" w:color="auto"/>
        <w:left w:val="none" w:sz="0" w:space="0" w:color="auto"/>
        <w:bottom w:val="none" w:sz="0" w:space="0" w:color="auto"/>
        <w:right w:val="none" w:sz="0" w:space="0" w:color="auto"/>
      </w:divBdr>
      <w:divsChild>
        <w:div w:id="1887790159">
          <w:marLeft w:val="0"/>
          <w:marRight w:val="0"/>
          <w:marTop w:val="0"/>
          <w:marBottom w:val="133"/>
          <w:divBdr>
            <w:top w:val="none" w:sz="0" w:space="0" w:color="auto"/>
            <w:left w:val="none" w:sz="0" w:space="0" w:color="auto"/>
            <w:bottom w:val="none" w:sz="0" w:space="0" w:color="auto"/>
            <w:right w:val="none" w:sz="0" w:space="0" w:color="auto"/>
          </w:divBdr>
        </w:div>
        <w:div w:id="1041514651">
          <w:marLeft w:val="0"/>
          <w:marRight w:val="0"/>
          <w:marTop w:val="100"/>
          <w:marBottom w:val="0"/>
          <w:divBdr>
            <w:top w:val="none" w:sz="0" w:space="0" w:color="auto"/>
            <w:left w:val="none" w:sz="0" w:space="0" w:color="auto"/>
            <w:bottom w:val="none" w:sz="0" w:space="0" w:color="auto"/>
            <w:right w:val="none" w:sz="0" w:space="0" w:color="auto"/>
          </w:divBdr>
        </w:div>
      </w:divsChild>
    </w:div>
    <w:div w:id="570041756">
      <w:bodyDiv w:val="1"/>
      <w:marLeft w:val="0"/>
      <w:marRight w:val="0"/>
      <w:marTop w:val="0"/>
      <w:marBottom w:val="0"/>
      <w:divBdr>
        <w:top w:val="none" w:sz="0" w:space="0" w:color="auto"/>
        <w:left w:val="none" w:sz="0" w:space="0" w:color="auto"/>
        <w:bottom w:val="none" w:sz="0" w:space="0" w:color="auto"/>
        <w:right w:val="none" w:sz="0" w:space="0" w:color="auto"/>
      </w:divBdr>
    </w:div>
    <w:div w:id="571817428">
      <w:bodyDiv w:val="1"/>
      <w:marLeft w:val="0"/>
      <w:marRight w:val="0"/>
      <w:marTop w:val="0"/>
      <w:marBottom w:val="0"/>
      <w:divBdr>
        <w:top w:val="none" w:sz="0" w:space="0" w:color="auto"/>
        <w:left w:val="none" w:sz="0" w:space="0" w:color="auto"/>
        <w:bottom w:val="none" w:sz="0" w:space="0" w:color="auto"/>
        <w:right w:val="none" w:sz="0" w:space="0" w:color="auto"/>
      </w:divBdr>
    </w:div>
    <w:div w:id="586429670">
      <w:bodyDiv w:val="1"/>
      <w:marLeft w:val="0"/>
      <w:marRight w:val="0"/>
      <w:marTop w:val="0"/>
      <w:marBottom w:val="0"/>
      <w:divBdr>
        <w:top w:val="none" w:sz="0" w:space="0" w:color="auto"/>
        <w:left w:val="none" w:sz="0" w:space="0" w:color="auto"/>
        <w:bottom w:val="none" w:sz="0" w:space="0" w:color="auto"/>
        <w:right w:val="none" w:sz="0" w:space="0" w:color="auto"/>
      </w:divBdr>
    </w:div>
    <w:div w:id="703748439">
      <w:bodyDiv w:val="1"/>
      <w:marLeft w:val="0"/>
      <w:marRight w:val="0"/>
      <w:marTop w:val="0"/>
      <w:marBottom w:val="0"/>
      <w:divBdr>
        <w:top w:val="none" w:sz="0" w:space="0" w:color="auto"/>
        <w:left w:val="none" w:sz="0" w:space="0" w:color="auto"/>
        <w:bottom w:val="none" w:sz="0" w:space="0" w:color="auto"/>
        <w:right w:val="none" w:sz="0" w:space="0" w:color="auto"/>
      </w:divBdr>
    </w:div>
    <w:div w:id="981233351">
      <w:bodyDiv w:val="1"/>
      <w:marLeft w:val="0"/>
      <w:marRight w:val="0"/>
      <w:marTop w:val="0"/>
      <w:marBottom w:val="0"/>
      <w:divBdr>
        <w:top w:val="none" w:sz="0" w:space="0" w:color="auto"/>
        <w:left w:val="none" w:sz="0" w:space="0" w:color="auto"/>
        <w:bottom w:val="none" w:sz="0" w:space="0" w:color="auto"/>
        <w:right w:val="none" w:sz="0" w:space="0" w:color="auto"/>
      </w:divBdr>
    </w:div>
    <w:div w:id="1033502885">
      <w:bodyDiv w:val="1"/>
      <w:marLeft w:val="0"/>
      <w:marRight w:val="0"/>
      <w:marTop w:val="0"/>
      <w:marBottom w:val="0"/>
      <w:divBdr>
        <w:top w:val="none" w:sz="0" w:space="0" w:color="auto"/>
        <w:left w:val="none" w:sz="0" w:space="0" w:color="auto"/>
        <w:bottom w:val="none" w:sz="0" w:space="0" w:color="auto"/>
        <w:right w:val="none" w:sz="0" w:space="0" w:color="auto"/>
      </w:divBdr>
    </w:div>
    <w:div w:id="1072701734">
      <w:bodyDiv w:val="1"/>
      <w:marLeft w:val="0"/>
      <w:marRight w:val="0"/>
      <w:marTop w:val="0"/>
      <w:marBottom w:val="0"/>
      <w:divBdr>
        <w:top w:val="none" w:sz="0" w:space="0" w:color="auto"/>
        <w:left w:val="none" w:sz="0" w:space="0" w:color="auto"/>
        <w:bottom w:val="none" w:sz="0" w:space="0" w:color="auto"/>
        <w:right w:val="none" w:sz="0" w:space="0" w:color="auto"/>
      </w:divBdr>
    </w:div>
    <w:div w:id="1185288737">
      <w:bodyDiv w:val="1"/>
      <w:marLeft w:val="0"/>
      <w:marRight w:val="0"/>
      <w:marTop w:val="0"/>
      <w:marBottom w:val="0"/>
      <w:divBdr>
        <w:top w:val="none" w:sz="0" w:space="0" w:color="auto"/>
        <w:left w:val="none" w:sz="0" w:space="0" w:color="auto"/>
        <w:bottom w:val="none" w:sz="0" w:space="0" w:color="auto"/>
        <w:right w:val="none" w:sz="0" w:space="0" w:color="auto"/>
      </w:divBdr>
      <w:divsChild>
        <w:div w:id="50809325">
          <w:marLeft w:val="0"/>
          <w:marRight w:val="0"/>
          <w:marTop w:val="0"/>
          <w:marBottom w:val="0"/>
          <w:divBdr>
            <w:top w:val="none" w:sz="0" w:space="0" w:color="auto"/>
            <w:left w:val="none" w:sz="0" w:space="0" w:color="auto"/>
            <w:bottom w:val="none" w:sz="0" w:space="0" w:color="auto"/>
            <w:right w:val="none" w:sz="0" w:space="0" w:color="auto"/>
          </w:divBdr>
        </w:div>
      </w:divsChild>
    </w:div>
    <w:div w:id="1204058582">
      <w:bodyDiv w:val="1"/>
      <w:marLeft w:val="0"/>
      <w:marRight w:val="0"/>
      <w:marTop w:val="0"/>
      <w:marBottom w:val="0"/>
      <w:divBdr>
        <w:top w:val="none" w:sz="0" w:space="0" w:color="auto"/>
        <w:left w:val="none" w:sz="0" w:space="0" w:color="auto"/>
        <w:bottom w:val="none" w:sz="0" w:space="0" w:color="auto"/>
        <w:right w:val="none" w:sz="0" w:space="0" w:color="auto"/>
      </w:divBdr>
    </w:div>
    <w:div w:id="1259295641">
      <w:bodyDiv w:val="1"/>
      <w:marLeft w:val="0"/>
      <w:marRight w:val="0"/>
      <w:marTop w:val="0"/>
      <w:marBottom w:val="0"/>
      <w:divBdr>
        <w:top w:val="none" w:sz="0" w:space="0" w:color="auto"/>
        <w:left w:val="none" w:sz="0" w:space="0" w:color="auto"/>
        <w:bottom w:val="none" w:sz="0" w:space="0" w:color="auto"/>
        <w:right w:val="none" w:sz="0" w:space="0" w:color="auto"/>
      </w:divBdr>
    </w:div>
    <w:div w:id="1260989088">
      <w:bodyDiv w:val="1"/>
      <w:marLeft w:val="0"/>
      <w:marRight w:val="0"/>
      <w:marTop w:val="0"/>
      <w:marBottom w:val="0"/>
      <w:divBdr>
        <w:top w:val="none" w:sz="0" w:space="0" w:color="auto"/>
        <w:left w:val="none" w:sz="0" w:space="0" w:color="auto"/>
        <w:bottom w:val="none" w:sz="0" w:space="0" w:color="auto"/>
        <w:right w:val="none" w:sz="0" w:space="0" w:color="auto"/>
      </w:divBdr>
    </w:div>
    <w:div w:id="1452675112">
      <w:bodyDiv w:val="1"/>
      <w:marLeft w:val="0"/>
      <w:marRight w:val="0"/>
      <w:marTop w:val="0"/>
      <w:marBottom w:val="0"/>
      <w:divBdr>
        <w:top w:val="none" w:sz="0" w:space="0" w:color="auto"/>
        <w:left w:val="none" w:sz="0" w:space="0" w:color="auto"/>
        <w:bottom w:val="none" w:sz="0" w:space="0" w:color="auto"/>
        <w:right w:val="none" w:sz="0" w:space="0" w:color="auto"/>
      </w:divBdr>
    </w:div>
    <w:div w:id="1504971570">
      <w:bodyDiv w:val="1"/>
      <w:marLeft w:val="0"/>
      <w:marRight w:val="0"/>
      <w:marTop w:val="0"/>
      <w:marBottom w:val="0"/>
      <w:divBdr>
        <w:top w:val="none" w:sz="0" w:space="0" w:color="auto"/>
        <w:left w:val="none" w:sz="0" w:space="0" w:color="auto"/>
        <w:bottom w:val="none" w:sz="0" w:space="0" w:color="auto"/>
        <w:right w:val="none" w:sz="0" w:space="0" w:color="auto"/>
      </w:divBdr>
    </w:div>
    <w:div w:id="1555509381">
      <w:bodyDiv w:val="1"/>
      <w:marLeft w:val="0"/>
      <w:marRight w:val="0"/>
      <w:marTop w:val="0"/>
      <w:marBottom w:val="0"/>
      <w:divBdr>
        <w:top w:val="none" w:sz="0" w:space="0" w:color="auto"/>
        <w:left w:val="none" w:sz="0" w:space="0" w:color="auto"/>
        <w:bottom w:val="none" w:sz="0" w:space="0" w:color="auto"/>
        <w:right w:val="none" w:sz="0" w:space="0" w:color="auto"/>
      </w:divBdr>
      <w:divsChild>
        <w:div w:id="546189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galleriaportalba@gmail.com" TargetMode="Externa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Pages>
  <Words>1260</Words>
  <Characters>7187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OEM</Company>
  <LinksUpToDate>false</LinksUpToDate>
  <CharactersWithSpaces>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Di Lorenzo</dc:creator>
  <cp:lastModifiedBy>Federica Di Lorenzo</cp:lastModifiedBy>
  <cp:revision>15</cp:revision>
  <dcterms:created xsi:type="dcterms:W3CDTF">2026-05-14T12:06:00Z</dcterms:created>
  <dcterms:modified xsi:type="dcterms:W3CDTF">2026-05-21T19:50:00Z</dcterms:modified>
</cp:coreProperties>
</file>