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AD71" w14:textId="6192E69F" w:rsidR="007B541E" w:rsidRDefault="00000000"/>
    <w:p w14:paraId="3500085B" w14:textId="7B6595D2" w:rsidR="00B0471D" w:rsidRDefault="00B0471D" w:rsidP="0010712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Sabato 18 febbraio l’inaugurazione di </w:t>
      </w:r>
      <w:proofErr w:type="spellStart"/>
      <w:r w:rsidRPr="00B0471D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Hobo</w:t>
      </w:r>
      <w:proofErr w:type="spellEnd"/>
      <w:r w:rsidRPr="00B0471D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– Spazio Urbano, inserito all’interno del progetto Dedalo dell’Associazione Culturale </w:t>
      </w:r>
      <w:proofErr w:type="spellStart"/>
      <w:r w:rsidRPr="00B0471D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Stoff</w:t>
      </w:r>
      <w:proofErr w:type="spellEnd"/>
      <w:r w:rsidRPr="00B0471D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. Via Carteria 104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come</w:t>
      </w:r>
      <w:r w:rsidRPr="00B0471D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luogo dedicato alle </w:t>
      </w:r>
      <w:r w:rsidRPr="0010712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forme espressive nate nella controcultura urbana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.</w:t>
      </w:r>
    </w:p>
    <w:p w14:paraId="0331A569" w14:textId="22A35409" w:rsidR="00BA676A" w:rsidRDefault="00BA676A" w:rsidP="0010712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14:paraId="6EDB9B29" w14:textId="48E6888E" w:rsidR="00BA676A" w:rsidRPr="00BA676A" w:rsidRDefault="00BA676A" w:rsidP="0010712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BA676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Sabato 18 febbraio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dalle ore 19.00 inaugurazione di “Peso Reale, Peso Frenato”, mostra personale di Angelo464.</w:t>
      </w:r>
    </w:p>
    <w:p w14:paraId="437EDE2D" w14:textId="77777777" w:rsidR="00B0471D" w:rsidRDefault="00B0471D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</w:p>
    <w:p w14:paraId="1BA6C55E" w14:textId="625DCC98" w:rsidR="00C8600E" w:rsidRPr="002D3BF3" w:rsidRDefault="00C8600E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 w:rsidRPr="002D3BF3">
        <w:rPr>
          <w:rFonts w:ascii="Arial" w:eastAsia="Times New Roman" w:hAnsi="Arial" w:cs="Arial"/>
          <w:color w:val="000000"/>
          <w:lang w:eastAsia="it-IT"/>
        </w:rPr>
        <w:t>Lo spazio di via Carteria 104, affidato dal Comune di Modena – Assessorato alla Cultura attraverso il Bando pubblico “Carteria 26+104” all’</w:t>
      </w: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 xml:space="preserve">Associazione Culturale </w:t>
      </w:r>
      <w:proofErr w:type="spellStart"/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Stoff</w:t>
      </w:r>
      <w:proofErr w:type="spellEnd"/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con le progettualità e le finalità del progetto </w:t>
      </w: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Dedalo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, motore di un’azione progressiva di rigenerazione urbana e sociale in una zona del centro storico di Modena, 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>riapre le porte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 alla città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D3BF3">
        <w:rPr>
          <w:rFonts w:ascii="Arial" w:eastAsia="Times New Roman" w:hAnsi="Arial" w:cs="Arial"/>
          <w:color w:val="000000"/>
          <w:lang w:eastAsia="it-IT"/>
        </w:rPr>
        <w:t>grazie a una ricca programmazione artistica e culturale.</w:t>
      </w:r>
    </w:p>
    <w:p w14:paraId="7FD0EAC5" w14:textId="77777777" w:rsidR="00C8600E" w:rsidRPr="002D3BF3" w:rsidRDefault="00C8600E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</w:p>
    <w:p w14:paraId="394B35A0" w14:textId="1AEEF631" w:rsidR="008922BF" w:rsidRPr="002D3BF3" w:rsidRDefault="00C8600E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HOBO – Spazio Urbano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sarà la veste con cui lo spazio 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si presenterà al pubblico, </w:t>
      </w:r>
      <w:r w:rsidRPr="002D3BF3">
        <w:rPr>
          <w:rFonts w:ascii="Arial" w:eastAsia="Times New Roman" w:hAnsi="Arial" w:cs="Arial"/>
          <w:color w:val="000000"/>
          <w:lang w:eastAsia="it-IT"/>
        </w:rPr>
        <w:t>grazie alla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 preziosa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 collaborazione con </w:t>
      </w:r>
      <w:r w:rsidR="00107122" w:rsidRPr="002D3BF3">
        <w:rPr>
          <w:rFonts w:ascii="Arial" w:eastAsia="Times New Roman" w:hAnsi="Arial" w:cs="Arial"/>
          <w:b/>
          <w:bCs/>
          <w:color w:val="000000"/>
          <w:lang w:eastAsia="it-IT"/>
        </w:rPr>
        <w:t>Gianmario Sannicola</w:t>
      </w:r>
      <w:r w:rsidR="00107122" w:rsidRPr="002D3BF3">
        <w:rPr>
          <w:rFonts w:ascii="Arial" w:eastAsia="Times New Roman" w:hAnsi="Arial" w:cs="Arial"/>
          <w:color w:val="000000"/>
          <w:lang w:eastAsia="it-IT"/>
        </w:rPr>
        <w:t>,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 a cui viene affidata la cura della programmazione artistica dello spazio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, e a </w:t>
      </w:r>
      <w:r w:rsidR="008922BF" w:rsidRPr="002D3BF3">
        <w:rPr>
          <w:rFonts w:ascii="Arial" w:eastAsia="Times New Roman" w:hAnsi="Arial" w:cs="Arial"/>
          <w:b/>
          <w:bCs/>
          <w:color w:val="000000"/>
          <w:lang w:eastAsia="it-IT"/>
        </w:rPr>
        <w:t>URBANER – Culture Urbane Emilia-Romagna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>, progetto nato nel 2020 dalla volontà dell’</w:t>
      </w:r>
      <w:r w:rsidR="008922BF" w:rsidRPr="002D3BF3">
        <w:rPr>
          <w:rFonts w:ascii="Arial" w:eastAsia="Times New Roman" w:hAnsi="Arial" w:cs="Arial"/>
          <w:b/>
          <w:bCs/>
          <w:color w:val="000000"/>
          <w:lang w:eastAsia="it-IT"/>
        </w:rPr>
        <w:t>Assessorato alla Cultura del Comune di Modena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 di </w:t>
      </w:r>
      <w:r w:rsidR="008922BF" w:rsidRPr="002D3BF3">
        <w:rPr>
          <w:rFonts w:ascii="Arial" w:eastAsia="Times New Roman" w:hAnsi="Arial" w:cs="Arial"/>
          <w:b/>
          <w:bCs/>
          <w:color w:val="000000"/>
          <w:lang w:eastAsia="it-IT"/>
        </w:rPr>
        <w:t>riconoscere e valorizzare le culture che si formano in ambito urbano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> e che, in una prospettiva estetica, sociale e antropologica, generano talenti e tendenze in diversi campi</w:t>
      </w:r>
      <w:r w:rsidRPr="002D3BF3">
        <w:rPr>
          <w:rFonts w:ascii="Arial" w:eastAsia="Times New Roman" w:hAnsi="Arial" w:cs="Arial"/>
          <w:color w:val="000000"/>
          <w:lang w:eastAsia="it-IT"/>
        </w:rPr>
        <w:t>.</w:t>
      </w:r>
      <w:r w:rsidR="00107122" w:rsidRPr="002D3BF3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7CAA728B" w14:textId="77777777" w:rsidR="008922BF" w:rsidRPr="002D3BF3" w:rsidRDefault="008922BF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</w:p>
    <w:p w14:paraId="0633F617" w14:textId="7C51F80F" w:rsidR="00107122" w:rsidRPr="002D3BF3" w:rsidRDefault="008922BF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 w:rsidRPr="002D3BF3">
        <w:rPr>
          <w:rFonts w:ascii="Arial" w:eastAsia="Times New Roman" w:hAnsi="Arial" w:cs="Arial"/>
          <w:color w:val="000000"/>
          <w:lang w:eastAsia="it-IT"/>
        </w:rPr>
        <w:t>Sarà proprio questa profonda</w:t>
      </w:r>
      <w:r w:rsidR="00107122" w:rsidRPr="002D3BF3">
        <w:rPr>
          <w:rFonts w:ascii="Arial" w:eastAsia="Times New Roman" w:hAnsi="Arial" w:cs="Arial"/>
          <w:color w:val="000000"/>
          <w:lang w:eastAsia="it-IT"/>
        </w:rPr>
        <w:t xml:space="preserve"> conoscenza delle forme espressive</w:t>
      </w:r>
      <w:r w:rsidR="002D3BF3" w:rsidRPr="002D3BF3">
        <w:rPr>
          <w:rFonts w:ascii="Arial" w:eastAsia="Times New Roman" w:hAnsi="Arial" w:cs="Arial"/>
          <w:color w:val="000000"/>
          <w:lang w:eastAsia="it-IT"/>
        </w:rPr>
        <w:t>,</w:t>
      </w:r>
      <w:r w:rsidR="00107122" w:rsidRPr="002D3BF3">
        <w:rPr>
          <w:rFonts w:ascii="Arial" w:eastAsia="Times New Roman" w:hAnsi="Arial" w:cs="Arial"/>
          <w:color w:val="000000"/>
          <w:lang w:eastAsia="it-IT"/>
        </w:rPr>
        <w:t xml:space="preserve"> nate nell</w:t>
      </w:r>
      <w:r w:rsidR="002D3BF3" w:rsidRPr="002D3BF3">
        <w:rPr>
          <w:rFonts w:ascii="Arial" w:eastAsia="Times New Roman" w:hAnsi="Arial" w:cs="Arial"/>
          <w:color w:val="000000"/>
          <w:lang w:eastAsia="it-IT"/>
        </w:rPr>
        <w:t>e</w:t>
      </w:r>
      <w:r w:rsidR="00107122" w:rsidRPr="002D3BF3">
        <w:rPr>
          <w:rFonts w:ascii="Arial" w:eastAsia="Times New Roman" w:hAnsi="Arial" w:cs="Arial"/>
          <w:color w:val="000000"/>
          <w:lang w:eastAsia="it-IT"/>
        </w:rPr>
        <w:t xml:space="preserve"> controcultur</w:t>
      </w:r>
      <w:r w:rsidR="002D3BF3" w:rsidRPr="002D3BF3">
        <w:rPr>
          <w:rFonts w:ascii="Arial" w:eastAsia="Times New Roman" w:hAnsi="Arial" w:cs="Arial"/>
          <w:color w:val="000000"/>
          <w:lang w:eastAsia="it-IT"/>
        </w:rPr>
        <w:t>e e sottoculture</w:t>
      </w:r>
      <w:r w:rsidR="00107122" w:rsidRPr="002D3BF3">
        <w:rPr>
          <w:rFonts w:ascii="Arial" w:eastAsia="Times New Roman" w:hAnsi="Arial" w:cs="Arial"/>
          <w:color w:val="000000"/>
          <w:lang w:eastAsia="it-IT"/>
        </w:rPr>
        <w:t xml:space="preserve"> urban</w:t>
      </w:r>
      <w:r w:rsidR="002D3BF3" w:rsidRPr="002D3BF3">
        <w:rPr>
          <w:rFonts w:ascii="Arial" w:eastAsia="Times New Roman" w:hAnsi="Arial" w:cs="Arial"/>
          <w:color w:val="000000"/>
          <w:lang w:eastAsia="it-IT"/>
        </w:rPr>
        <w:t>e,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 che</w:t>
      </w:r>
      <w:r w:rsidR="00107122" w:rsidRPr="002D3BF3">
        <w:rPr>
          <w:rFonts w:ascii="Arial" w:eastAsia="Times New Roman" w:hAnsi="Arial" w:cs="Arial"/>
          <w:color w:val="000000"/>
          <w:lang w:eastAsia="it-IT"/>
        </w:rPr>
        <w:t xml:space="preserve"> accompagnerà gli ospiti alla scoperta di artisti, opere e suggestioni.</w:t>
      </w:r>
    </w:p>
    <w:p w14:paraId="6FA661D7" w14:textId="5D0461D3" w:rsidR="002D3BF3" w:rsidRPr="002D3BF3" w:rsidRDefault="002D3BF3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</w:p>
    <w:p w14:paraId="71379E47" w14:textId="3EFB0153" w:rsidR="002D3BF3" w:rsidRPr="002D3BF3" w:rsidRDefault="002D3BF3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Andrea Bortolamasi</w:t>
      </w:r>
      <w:r w:rsidRPr="002D3BF3">
        <w:rPr>
          <w:rFonts w:ascii="Arial" w:eastAsia="Times New Roman" w:hAnsi="Arial" w:cs="Arial"/>
          <w:color w:val="000000"/>
          <w:lang w:eastAsia="it-IT"/>
        </w:rPr>
        <w:t>, assessore alla Cultura del Comune di Modena, si esprime riguardo la riapertura dello spazio di via Carteria 104:</w:t>
      </w:r>
    </w:p>
    <w:p w14:paraId="2901BD40" w14:textId="68B6B57D" w:rsidR="002D3BF3" w:rsidRPr="002D3BF3" w:rsidRDefault="002D3BF3" w:rsidP="00107122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2D3BF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"Uno spazio pubblico che riapre è una bella notizia</w:t>
      </w:r>
      <w:r w:rsidRPr="002D3BF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;</w:t>
      </w:r>
      <w:r w:rsidRPr="002D3BF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uno spazio pubblico che riapre con al centro cultura e creatività lo è ancora di più. Continua il nostro impegno nell'indagare, studiare e offrire momenti ed iniziative che hanno al centro i diversi ambiti delle culture e sottoculture urbane, con un'attenzione particolare a tutti quei fenomeni culturali giovanili, che toccano diversi linguaggi culturali, contaminandosi positivamente: tra arti visive, figurative, musica e altri aspetti legati alla creatività"</w:t>
      </w:r>
      <w:r w:rsidRPr="002D3BF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.</w:t>
      </w:r>
    </w:p>
    <w:p w14:paraId="3810951F" w14:textId="77777777" w:rsidR="00C8600E" w:rsidRPr="002D3BF3" w:rsidRDefault="00C8600E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</w:p>
    <w:p w14:paraId="33F16C3C" w14:textId="77777777" w:rsidR="008922BF" w:rsidRPr="002D3BF3" w:rsidRDefault="00107122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 w:rsidRPr="002D3BF3">
        <w:rPr>
          <w:rFonts w:ascii="Arial" w:eastAsia="Times New Roman" w:hAnsi="Arial" w:cs="Arial"/>
          <w:color w:val="000000"/>
          <w:lang w:eastAsia="it-IT"/>
        </w:rPr>
        <w:t xml:space="preserve">Arte intesa come viaggio attraverso percorsi di creativi che hanno trovato nelle strade e nei treni supporti e ispirazione per le loro opere: dalla </w:t>
      </w: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 xml:space="preserve">street </w:t>
      </w:r>
      <w:proofErr w:type="spellStart"/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photography</w:t>
      </w:r>
      <w:proofErr w:type="spellEnd"/>
      <w:r w:rsidRPr="002D3BF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all’arte concettuale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, dalle </w:t>
      </w: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illustrazioni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 al </w:t>
      </w: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lettering</w:t>
      </w:r>
      <w:r w:rsidRPr="002D3BF3">
        <w:rPr>
          <w:rFonts w:ascii="Arial" w:eastAsia="Times New Roman" w:hAnsi="Arial" w:cs="Arial"/>
          <w:color w:val="000000"/>
          <w:lang w:eastAsia="it-IT"/>
        </w:rPr>
        <w:t>, ogni mostra seguirà il filo rosso del “</w:t>
      </w: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randagismo metropolitano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”, lo stesso che animava gli </w:t>
      </w:r>
      <w:proofErr w:type="spellStart"/>
      <w:r w:rsidRPr="002D3BF3">
        <w:rPr>
          <w:rFonts w:ascii="Arial" w:eastAsia="Times New Roman" w:hAnsi="Arial" w:cs="Arial"/>
          <w:i/>
          <w:iCs/>
          <w:color w:val="000000"/>
          <w:lang w:eastAsia="it-IT"/>
        </w:rPr>
        <w:t>Hobo</w:t>
      </w:r>
      <w:proofErr w:type="spellEnd"/>
      <w:r w:rsidRPr="002D3BF3">
        <w:rPr>
          <w:rFonts w:ascii="Arial" w:eastAsia="Times New Roman" w:hAnsi="Arial" w:cs="Arial"/>
          <w:color w:val="000000"/>
          <w:lang w:eastAsia="it-IT"/>
        </w:rPr>
        <w:t xml:space="preserve"> alla fine del 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>diciannovesimo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 secolo in America. </w:t>
      </w:r>
    </w:p>
    <w:p w14:paraId="46376931" w14:textId="77777777" w:rsidR="008922BF" w:rsidRPr="002D3BF3" w:rsidRDefault="008922BF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</w:p>
    <w:p w14:paraId="12747A52" w14:textId="3CB404BE" w:rsidR="00107122" w:rsidRPr="002D3BF3" w:rsidRDefault="00107122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 w:rsidRPr="002D3BF3">
        <w:rPr>
          <w:rFonts w:ascii="Arial" w:eastAsia="Times New Roman" w:hAnsi="Arial" w:cs="Arial"/>
          <w:color w:val="000000"/>
          <w:lang w:eastAsia="it-IT"/>
        </w:rPr>
        <w:lastRenderedPageBreak/>
        <w:t xml:space="preserve">La cultura </w:t>
      </w:r>
      <w:proofErr w:type="spellStart"/>
      <w:r w:rsidRPr="002D3BF3">
        <w:rPr>
          <w:rFonts w:ascii="Arial" w:eastAsia="Times New Roman" w:hAnsi="Arial" w:cs="Arial"/>
          <w:i/>
          <w:iCs/>
          <w:color w:val="000000"/>
          <w:lang w:eastAsia="it-IT"/>
        </w:rPr>
        <w:t>Hobo</w:t>
      </w:r>
      <w:proofErr w:type="spellEnd"/>
      <w:r w:rsidRPr="002D3BF3">
        <w:rPr>
          <w:rFonts w:ascii="Arial" w:eastAsia="Times New Roman" w:hAnsi="Arial" w:cs="Arial"/>
          <w:color w:val="000000"/>
          <w:lang w:eastAsia="it-IT"/>
        </w:rPr>
        <w:t xml:space="preserve"> appunto, dove la voglia di viaggiare e di conoscere spazi e orizzonti diversi ha indotto scrittori, artisti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 o 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cantautori a compiere una scelta di vita esistenziale e avventurosa, saltando sui treni merci in corsa, spostandosi così, liberi, per tutti gli Stati Uniti e creando nei punti di sosta le cosiddette </w:t>
      </w:r>
      <w:proofErr w:type="spellStart"/>
      <w:r w:rsidRPr="002D3BF3">
        <w:rPr>
          <w:rFonts w:ascii="Arial" w:eastAsia="Times New Roman" w:hAnsi="Arial" w:cs="Arial"/>
          <w:i/>
          <w:iCs/>
          <w:color w:val="000000"/>
          <w:lang w:eastAsia="it-IT"/>
        </w:rPr>
        <w:t>jungles</w:t>
      </w:r>
      <w:proofErr w:type="spellEnd"/>
      <w:r w:rsidRPr="002D3BF3">
        <w:rPr>
          <w:rFonts w:ascii="Arial" w:eastAsia="Times New Roman" w:hAnsi="Arial" w:cs="Arial"/>
          <w:color w:val="000000"/>
          <w:lang w:eastAsia="it-IT"/>
        </w:rPr>
        <w:t>, luoghi di incontro, di produzione e contaminazione culturale.</w:t>
      </w:r>
    </w:p>
    <w:p w14:paraId="6126CE47" w14:textId="77777777" w:rsidR="008922BF" w:rsidRPr="002D3BF3" w:rsidRDefault="008922BF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</w:p>
    <w:p w14:paraId="1985447A" w14:textId="67EFFD52" w:rsidR="00107122" w:rsidRPr="002D3BF3" w:rsidRDefault="00107122" w:rsidP="00107122">
      <w:pPr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t>Hobo</w:t>
      </w:r>
      <w:proofErr w:type="spellEnd"/>
      <w:r w:rsidRPr="002D3BF3">
        <w:rPr>
          <w:rFonts w:ascii="Arial" w:eastAsia="Times New Roman" w:hAnsi="Arial" w:cs="Arial"/>
          <w:color w:val="000000"/>
          <w:lang w:eastAsia="it-IT"/>
        </w:rPr>
        <w:t xml:space="preserve"> quindi diventerà, anche grazie a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lle </w:t>
      </w:r>
      <w:r w:rsidRPr="002D3BF3">
        <w:rPr>
          <w:rFonts w:ascii="Arial" w:eastAsia="Times New Roman" w:hAnsi="Arial" w:cs="Arial"/>
          <w:color w:val="000000"/>
          <w:lang w:eastAsia="it-IT"/>
        </w:rPr>
        <w:t>collaborazioni</w:t>
      </w:r>
      <w:r w:rsidR="008922BF" w:rsidRPr="002D3BF3">
        <w:rPr>
          <w:rFonts w:ascii="Arial" w:eastAsia="Times New Roman" w:hAnsi="Arial" w:cs="Arial"/>
          <w:color w:val="000000"/>
          <w:lang w:eastAsia="it-IT"/>
        </w:rPr>
        <w:t xml:space="preserve"> già in essere a cui si uniranno quelle</w:t>
      </w:r>
      <w:r w:rsidRPr="002D3BF3">
        <w:rPr>
          <w:rFonts w:ascii="Arial" w:eastAsia="Times New Roman" w:hAnsi="Arial" w:cs="Arial"/>
          <w:color w:val="000000"/>
          <w:lang w:eastAsia="it-IT"/>
        </w:rPr>
        <w:t xml:space="preserve"> con altre realtà già presenti nel quartiere, </w:t>
      </w:r>
      <w:proofErr w:type="gramStart"/>
      <w:r w:rsidRPr="002D3BF3">
        <w:rPr>
          <w:rFonts w:ascii="Arial" w:eastAsia="Times New Roman" w:hAnsi="Arial" w:cs="Arial"/>
          <w:color w:val="000000"/>
          <w:lang w:eastAsia="it-IT"/>
        </w:rPr>
        <w:t xml:space="preserve">una </w:t>
      </w:r>
      <w:r w:rsidRPr="002D3BF3">
        <w:rPr>
          <w:rFonts w:ascii="Arial" w:eastAsia="Times New Roman" w:hAnsi="Arial" w:cs="Arial"/>
          <w:i/>
          <w:iCs/>
          <w:color w:val="000000"/>
          <w:lang w:eastAsia="it-IT"/>
        </w:rPr>
        <w:t>jungle</w:t>
      </w:r>
      <w:proofErr w:type="gramEnd"/>
      <w:r w:rsidRPr="002D3BF3">
        <w:rPr>
          <w:rFonts w:ascii="Arial" w:eastAsia="Times New Roman" w:hAnsi="Arial" w:cs="Arial"/>
          <w:color w:val="000000"/>
          <w:lang w:eastAsia="it-IT"/>
        </w:rPr>
        <w:t xml:space="preserve"> nel centro di Modena, per nutrire con “cibo per l’anima e per la mente” i visitatori curiosi, prima che riprendano la loro </w:t>
      </w:r>
      <w:r w:rsidRPr="002D3BF3">
        <w:rPr>
          <w:rFonts w:ascii="Arial" w:eastAsia="Times New Roman" w:hAnsi="Arial" w:cs="Arial"/>
          <w:i/>
          <w:iCs/>
          <w:color w:val="000000"/>
          <w:lang w:eastAsia="it-IT"/>
        </w:rPr>
        <w:t>strada</w:t>
      </w:r>
      <w:r w:rsidRPr="002D3BF3">
        <w:rPr>
          <w:rFonts w:ascii="Arial" w:eastAsia="Times New Roman" w:hAnsi="Arial" w:cs="Arial"/>
          <w:color w:val="000000"/>
          <w:lang w:eastAsia="it-IT"/>
        </w:rPr>
        <w:t>.</w:t>
      </w:r>
    </w:p>
    <w:p w14:paraId="09471583" w14:textId="77777777" w:rsidR="0059390A" w:rsidRPr="002D3BF3" w:rsidRDefault="0059390A" w:rsidP="00107122">
      <w:pPr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6092FF2" w14:textId="77777777" w:rsidR="002D3BF3" w:rsidRPr="002D3BF3" w:rsidRDefault="00BA676A" w:rsidP="00107122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2D3BF3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“Peso Reale, Peso Frenato”, mostra personale di Angelo464</w:t>
      </w:r>
    </w:p>
    <w:p w14:paraId="32F7F6EC" w14:textId="77777777" w:rsidR="002D3BF3" w:rsidRPr="002D3BF3" w:rsidRDefault="002D3BF3" w:rsidP="00107122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2D3BF3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Inaugurazione: sabato 18 febbraio 2023 – dalle ore 19.00</w:t>
      </w:r>
    </w:p>
    <w:p w14:paraId="33A3BB60" w14:textId="70751E71" w:rsidR="002D3BF3" w:rsidRPr="002D3BF3" w:rsidRDefault="002D3BF3" w:rsidP="00107122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2D3BF3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Via Carteria 104 – Modena</w:t>
      </w:r>
    </w:p>
    <w:p w14:paraId="11B799B1" w14:textId="06BA4989" w:rsidR="00BA676A" w:rsidRPr="002D3BF3" w:rsidRDefault="00BA676A" w:rsidP="00107122">
      <w:pPr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D3BF3">
        <w:rPr>
          <w:rFonts w:ascii="Arial" w:eastAsia="Times New Roman" w:hAnsi="Arial" w:cs="Arial"/>
          <w:b/>
          <w:bCs/>
          <w:color w:val="000000"/>
          <w:lang w:eastAsia="it-IT"/>
        </w:rPr>
        <w:br/>
        <w:t>Testo a cura di Andrea Ceresa</w:t>
      </w:r>
    </w:p>
    <w:p w14:paraId="3CC278F4" w14:textId="0BA701A9" w:rsidR="00BA676A" w:rsidRPr="002D3BF3" w:rsidRDefault="00BA676A" w:rsidP="00107122">
      <w:pPr>
        <w:rPr>
          <w:rFonts w:ascii="Arial" w:eastAsia="Times New Roman" w:hAnsi="Arial" w:cs="Arial"/>
          <w:color w:val="000000"/>
          <w:lang w:eastAsia="it-IT"/>
        </w:rPr>
      </w:pPr>
    </w:p>
    <w:p w14:paraId="226628F4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2D3BF3">
        <w:rPr>
          <w:rFonts w:ascii="Arial" w:hAnsi="Arial" w:cs="Arial"/>
          <w:color w:val="000000"/>
        </w:rPr>
        <w:t>La meraviglia è svanita, ora sono una cosa come le altre, una di quelle cose che semplicemente ci sono sempre e ovunque e che, ci siamo resi conto, non è che cambino il mondo. C’è a volte del fastidio, non si può negare, perché, a essere precisi, non ci dovrebbero essere. Inoltre, sono anche un po’ infantili, ma ormai la tolleranza vince: alla fine è solo colore. I pendolari ormai non ci fanno più caso, i cittadini non si indignano più, anzi spesso dicono che </w:t>
      </w:r>
      <w:r w:rsidRPr="002D3BF3">
        <w:rPr>
          <w:rFonts w:ascii="Arial" w:hAnsi="Arial" w:cs="Arial"/>
          <w:i/>
          <w:iCs/>
          <w:color w:val="000000"/>
        </w:rPr>
        <w:t>questi ragazzi meriterebbero degli spazi perché alla fine sono bravi</w:t>
      </w:r>
      <w:r w:rsidRPr="002D3BF3">
        <w:rPr>
          <w:rFonts w:ascii="Arial" w:hAnsi="Arial" w:cs="Arial"/>
          <w:color w:val="000000"/>
        </w:rPr>
        <w:t>. Fine della violenza, tutto quel colore è diventato invisibile.</w:t>
      </w:r>
    </w:p>
    <w:p w14:paraId="443DE3F2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2D3BF3">
        <w:rPr>
          <w:rFonts w:ascii="Arial" w:hAnsi="Arial" w:cs="Arial"/>
          <w:color w:val="000000"/>
        </w:rPr>
        <w:t> </w:t>
      </w:r>
    </w:p>
    <w:p w14:paraId="155E8373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2D3BF3">
        <w:rPr>
          <w:rFonts w:ascii="Arial" w:hAnsi="Arial" w:cs="Arial"/>
          <w:color w:val="000000"/>
        </w:rPr>
        <w:t>Da quando </w:t>
      </w:r>
      <w:proofErr w:type="spellStart"/>
      <w:r w:rsidRPr="002D3BF3">
        <w:rPr>
          <w:rFonts w:ascii="Arial" w:hAnsi="Arial" w:cs="Arial"/>
          <w:color w:val="000000"/>
        </w:rPr>
        <w:t>Taki</w:t>
      </w:r>
      <w:proofErr w:type="spellEnd"/>
      <w:r w:rsidRPr="002D3BF3">
        <w:rPr>
          <w:rFonts w:ascii="Arial" w:hAnsi="Arial" w:cs="Arial"/>
          <w:color w:val="000000"/>
        </w:rPr>
        <w:t> 183 accetta il lavoro di corriere alla fine degli anni ’60 ad oggi la storia è molto lunga e il mondo è cambiato radicalmente. In tutto questo tempo la società occidentale ha avuto tutto il tempo per imparare cosa sono, per dargli un nome, anche a fronte della crescita del fenomeno che ha assunto dimensioni che nessuno si sarebbe mai immaginato: </w:t>
      </w:r>
      <w:r w:rsidRPr="002D3BF3">
        <w:rPr>
          <w:rFonts w:ascii="Arial" w:hAnsi="Arial" w:cs="Arial"/>
          <w:i/>
          <w:iCs/>
          <w:color w:val="000000"/>
        </w:rPr>
        <w:t>il più grande movimento artistico del mondo, persino più grande della pop art</w:t>
      </w:r>
      <w:r w:rsidRPr="002D3BF3">
        <w:rPr>
          <w:rFonts w:ascii="Arial" w:hAnsi="Arial" w:cs="Arial"/>
          <w:color w:val="000000"/>
        </w:rPr>
        <w:t> - spesso viene definito così dai pionieri. Oggi sono semplicemente </w:t>
      </w:r>
      <w:r w:rsidRPr="002D3BF3">
        <w:rPr>
          <w:rFonts w:ascii="Arial" w:hAnsi="Arial" w:cs="Arial"/>
          <w:i/>
          <w:iCs/>
          <w:color w:val="000000"/>
        </w:rPr>
        <w:t>graffiti</w:t>
      </w:r>
      <w:r w:rsidRPr="002D3BF3">
        <w:rPr>
          <w:rFonts w:ascii="Arial" w:hAnsi="Arial" w:cs="Arial"/>
          <w:color w:val="000000"/>
        </w:rPr>
        <w:t>. I writer non si fermano, ma ora per catturare l’attenzione serve altro: </w:t>
      </w:r>
      <w:r w:rsidRPr="002D3BF3">
        <w:rPr>
          <w:rFonts w:ascii="Arial" w:hAnsi="Arial" w:cs="Arial"/>
          <w:b/>
          <w:bCs/>
          <w:color w:val="000000"/>
        </w:rPr>
        <w:t>la modalità del grido dei quindicenni del Bronx che rivendicano la propria esistenza non funziona più</w:t>
      </w:r>
      <w:r w:rsidRPr="002D3BF3">
        <w:rPr>
          <w:rFonts w:ascii="Arial" w:hAnsi="Arial" w:cs="Arial"/>
          <w:color w:val="000000"/>
        </w:rPr>
        <w:t>. </w:t>
      </w:r>
    </w:p>
    <w:p w14:paraId="65E57FA8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2D3BF3">
        <w:rPr>
          <w:rFonts w:ascii="Arial" w:hAnsi="Arial" w:cs="Arial"/>
          <w:color w:val="000000"/>
        </w:rPr>
        <w:t> </w:t>
      </w:r>
    </w:p>
    <w:p w14:paraId="305F48AB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2D3BF3">
        <w:rPr>
          <w:rFonts w:ascii="Arial" w:hAnsi="Arial" w:cs="Arial"/>
          <w:color w:val="000000"/>
        </w:rPr>
        <w:t xml:space="preserve">I dipinti di </w:t>
      </w:r>
      <w:r w:rsidRPr="002D3BF3">
        <w:rPr>
          <w:rFonts w:ascii="Arial" w:hAnsi="Arial" w:cs="Arial"/>
          <w:b/>
          <w:bCs/>
          <w:color w:val="000000"/>
        </w:rPr>
        <w:t>Angelo464</w:t>
      </w:r>
      <w:r w:rsidRPr="002D3BF3">
        <w:rPr>
          <w:rFonts w:ascii="Arial" w:hAnsi="Arial" w:cs="Arial"/>
          <w:color w:val="000000"/>
        </w:rPr>
        <w:t xml:space="preserve"> sono discreti, si colgono giusto con la coda dell’occhio, ma hanno la forza di farti voltare per verificare: ci hai visto giusto, o sei ancora assonnato visto che sono le 7.31? </w:t>
      </w:r>
      <w:r w:rsidRPr="002D3BF3">
        <w:rPr>
          <w:rFonts w:ascii="Arial" w:hAnsi="Arial" w:cs="Arial"/>
          <w:b/>
          <w:bCs/>
          <w:color w:val="000000"/>
        </w:rPr>
        <w:t>Perché su quella carrozza di un treno merci c’è un pezzo di un treno passeggeri? Quei colori non dovrebbero stare lì.</w:t>
      </w:r>
      <w:r w:rsidRPr="002D3BF3">
        <w:rPr>
          <w:rFonts w:ascii="Arial" w:hAnsi="Arial" w:cs="Arial"/>
          <w:color w:val="000000"/>
        </w:rPr>
        <w:t xml:space="preserve"> Nemmeno i ferrovieri sanno darsi una risposta. E nonostante gli strumenti siano gli stessi usati dai writer – come pure lo è la matrice illegale dell’atto - a colpo d’occhio quelle finestrelle evocano tutt’altro che fastidio. È una sensazione molto più ambigua, eppure così familiare. </w:t>
      </w:r>
      <w:r w:rsidRPr="002D3BF3">
        <w:rPr>
          <w:rFonts w:ascii="Arial" w:hAnsi="Arial" w:cs="Arial"/>
          <w:i/>
          <w:iCs/>
          <w:color w:val="000000"/>
        </w:rPr>
        <w:t>Il treno!</w:t>
      </w:r>
    </w:p>
    <w:p w14:paraId="52738C88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2D3BF3">
        <w:rPr>
          <w:rFonts w:ascii="Arial" w:hAnsi="Arial" w:cs="Arial"/>
          <w:color w:val="000000"/>
        </w:rPr>
        <w:t> </w:t>
      </w:r>
    </w:p>
    <w:p w14:paraId="35E31107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2D3BF3">
        <w:rPr>
          <w:rFonts w:ascii="Arial" w:hAnsi="Arial" w:cs="Arial"/>
          <w:color w:val="000000"/>
        </w:rPr>
        <w:t xml:space="preserve">Quei colori, quei tre colori, bisbigliano a molti. Bastano quelli, riprodotti su un treno merci, su un treno con una livrea differente o su una tela, non serve l’intera ferrovia per far riemergere fuori mille momenti. I colori della livrea XMPR, la più riconoscibile e diffusa tra quelle delle ferrovie a partire dagli anni ’90, hanno caratterizzato il tempo di chi frequenta </w:t>
      </w:r>
      <w:r w:rsidRPr="002D3BF3">
        <w:rPr>
          <w:rFonts w:ascii="Arial" w:hAnsi="Arial" w:cs="Arial"/>
          <w:color w:val="000000"/>
        </w:rPr>
        <w:lastRenderedPageBreak/>
        <w:t xml:space="preserve">le stazioni italiane: </w:t>
      </w:r>
      <w:r w:rsidRPr="002D3BF3">
        <w:rPr>
          <w:rFonts w:ascii="Arial" w:hAnsi="Arial" w:cs="Arial"/>
          <w:b/>
          <w:bCs/>
          <w:color w:val="000000"/>
        </w:rPr>
        <w:t>chi col treno ci viaggia, ci pendola, chi parte, chi resta, chi ci lavora, pulendo, guidando, controllando i biglietti o i passaggi a livello, chi al passaggio a livello aspetta che il treno passi fissando quelle linee continue sulla fiancata, chi beve il caffè al bar della stazione, chi li fotografa, chi ci dorme e chi li dipinge.</w:t>
      </w:r>
      <w:r w:rsidRPr="002D3BF3">
        <w:rPr>
          <w:rFonts w:ascii="Arial" w:hAnsi="Arial" w:cs="Arial"/>
          <w:color w:val="000000"/>
        </w:rPr>
        <w:t xml:space="preserve"> Tutti questi momenti sono ricordi di una miriade di persone che si accompagnano a sensazioni diverse a seconda di come hanno vissuto e vivono il treno. Per rubare la formula a un grandissimo pittore, </w:t>
      </w:r>
      <w:r w:rsidRPr="002D3BF3">
        <w:rPr>
          <w:rFonts w:ascii="Arial" w:hAnsi="Arial" w:cs="Arial"/>
          <w:b/>
          <w:bCs/>
          <w:color w:val="000000"/>
        </w:rPr>
        <w:t>quei colori, proprio perché associati ai treni, evocano </w:t>
      </w:r>
      <w:r w:rsidRPr="002D3BF3">
        <w:rPr>
          <w:rFonts w:ascii="Arial" w:hAnsi="Arial" w:cs="Arial"/>
          <w:b/>
          <w:bCs/>
          <w:i/>
          <w:iCs/>
          <w:color w:val="000000"/>
        </w:rPr>
        <w:t>stati d’animo</w:t>
      </w:r>
      <w:r w:rsidRPr="002D3BF3">
        <w:rPr>
          <w:rFonts w:ascii="Arial" w:hAnsi="Arial" w:cs="Arial"/>
          <w:b/>
          <w:bCs/>
          <w:color w:val="000000"/>
        </w:rPr>
        <w:t>. </w:t>
      </w:r>
    </w:p>
    <w:p w14:paraId="6311084A" w14:textId="77777777" w:rsidR="00BA676A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2D3BF3">
        <w:rPr>
          <w:rFonts w:ascii="Arial" w:hAnsi="Arial" w:cs="Arial"/>
          <w:color w:val="000000"/>
        </w:rPr>
        <w:t> </w:t>
      </w:r>
    </w:p>
    <w:p w14:paraId="5BA648B6" w14:textId="3D4209D3" w:rsidR="00107122" w:rsidRPr="002D3BF3" w:rsidRDefault="00BA676A" w:rsidP="00BA676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2D3BF3">
        <w:rPr>
          <w:rFonts w:ascii="Arial" w:hAnsi="Arial" w:cs="Arial"/>
          <w:color w:val="000000"/>
        </w:rPr>
        <w:t xml:space="preserve">In qualche modo, ha molto senso che sia stato un writer ad accorgersene, lui che ha a che fare coi colori da più di 20 anni e ormai ne conosce i poteri più segreti. È servito abbandonare un certo tipo di linguaggio che paradossalmente era arrivato ad annoiarlo, è servito porsi di fronte al proprio supporto come un pittore astratto minimalista, rinunciando a quel nome e a quel tratto personalissimo che determina l’obiettivo ultimo di un writer, lo stile unico e originale. </w:t>
      </w:r>
      <w:r w:rsidRPr="002D3BF3">
        <w:rPr>
          <w:rFonts w:ascii="Arial" w:hAnsi="Arial" w:cs="Arial"/>
          <w:b/>
          <w:bCs/>
          <w:color w:val="000000"/>
        </w:rPr>
        <w:t>Solo così la sua ossessione per i treni e le ferrovie smette di manifestarsi con un linguaggio chiaro solo </w:t>
      </w:r>
      <w:r w:rsidRPr="002D3BF3">
        <w:rPr>
          <w:rFonts w:ascii="Arial" w:hAnsi="Arial" w:cs="Arial"/>
          <w:b/>
          <w:bCs/>
          <w:i/>
          <w:iCs/>
          <w:color w:val="000000"/>
        </w:rPr>
        <w:t>for </w:t>
      </w:r>
      <w:proofErr w:type="spellStart"/>
      <w:r w:rsidRPr="002D3BF3">
        <w:rPr>
          <w:rFonts w:ascii="Arial" w:hAnsi="Arial" w:cs="Arial"/>
          <w:b/>
          <w:bCs/>
          <w:i/>
          <w:iCs/>
          <w:color w:val="000000"/>
        </w:rPr>
        <w:t>us</w:t>
      </w:r>
      <w:proofErr w:type="spellEnd"/>
      <w:r w:rsidRPr="002D3BF3">
        <w:rPr>
          <w:rFonts w:ascii="Arial" w:hAnsi="Arial" w:cs="Arial"/>
          <w:b/>
          <w:bCs/>
          <w:color w:val="000000"/>
        </w:rPr>
        <w:t>, cioè solo per i writer, e si apre a chiunque sia stato portato dai propri passi in qualche momento in una stazione italiana.</w:t>
      </w:r>
    </w:p>
    <w:sectPr w:rsidR="00107122" w:rsidRPr="002D3BF3" w:rsidSect="00AA071B">
      <w:headerReference w:type="default" r:id="rId6"/>
      <w:pgSz w:w="11900" w:h="16840"/>
      <w:pgMar w:top="204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622A" w14:textId="77777777" w:rsidR="0083602C" w:rsidRDefault="0083602C" w:rsidP="00107122">
      <w:r>
        <w:separator/>
      </w:r>
    </w:p>
  </w:endnote>
  <w:endnote w:type="continuationSeparator" w:id="0">
    <w:p w14:paraId="18A3E67F" w14:textId="77777777" w:rsidR="0083602C" w:rsidRDefault="0083602C" w:rsidP="0010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F371" w14:textId="77777777" w:rsidR="0083602C" w:rsidRDefault="0083602C" w:rsidP="00107122">
      <w:r>
        <w:separator/>
      </w:r>
    </w:p>
  </w:footnote>
  <w:footnote w:type="continuationSeparator" w:id="0">
    <w:p w14:paraId="5E0220C1" w14:textId="77777777" w:rsidR="0083602C" w:rsidRDefault="0083602C" w:rsidP="0010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4B23" w14:textId="416AB2DB" w:rsidR="00107122" w:rsidRDefault="009A45FA">
    <w:pPr>
      <w:pStyle w:val="Intestazione"/>
    </w:pPr>
    <w:r>
      <w:rPr>
        <w:noProof/>
      </w:rPr>
      <w:drawing>
        <wp:inline distT="0" distB="0" distL="0" distR="0" wp14:anchorId="783AD275" wp14:editId="0B872B5F">
          <wp:extent cx="6116320" cy="112141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22"/>
    <w:rsid w:val="000277D1"/>
    <w:rsid w:val="000D6CDE"/>
    <w:rsid w:val="00107122"/>
    <w:rsid w:val="002D3BF3"/>
    <w:rsid w:val="003739CF"/>
    <w:rsid w:val="004C4C8F"/>
    <w:rsid w:val="0059390A"/>
    <w:rsid w:val="00613A18"/>
    <w:rsid w:val="006F1B78"/>
    <w:rsid w:val="007E4F90"/>
    <w:rsid w:val="0083602C"/>
    <w:rsid w:val="008922BF"/>
    <w:rsid w:val="008A1DEB"/>
    <w:rsid w:val="009A45FA"/>
    <w:rsid w:val="00AA071B"/>
    <w:rsid w:val="00B0471D"/>
    <w:rsid w:val="00B05313"/>
    <w:rsid w:val="00BA676A"/>
    <w:rsid w:val="00C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E2AF3"/>
  <w15:chartTrackingRefBased/>
  <w15:docId w15:val="{C433439F-39AD-7445-936A-C2C57DB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122"/>
  </w:style>
  <w:style w:type="paragraph" w:styleId="Pidipagina">
    <w:name w:val="footer"/>
    <w:basedOn w:val="Normale"/>
    <w:link w:val="PidipaginaCarattere"/>
    <w:uiPriority w:val="99"/>
    <w:unhideWhenUsed/>
    <w:rsid w:val="00107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122"/>
  </w:style>
  <w:style w:type="paragraph" w:styleId="NormaleWeb">
    <w:name w:val="Normal (Web)"/>
    <w:basedOn w:val="Normale"/>
    <w:uiPriority w:val="99"/>
    <w:unhideWhenUsed/>
    <w:rsid w:val="00107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22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Mazzotti Gentili</dc:creator>
  <cp:keywords/>
  <dc:description/>
  <cp:lastModifiedBy>Elia Mazzotti Gentili</cp:lastModifiedBy>
  <cp:revision>7</cp:revision>
  <dcterms:created xsi:type="dcterms:W3CDTF">2023-02-06T14:02:00Z</dcterms:created>
  <dcterms:modified xsi:type="dcterms:W3CDTF">2023-02-09T08:32:00Z</dcterms:modified>
</cp:coreProperties>
</file>