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F7" w:rsidRPr="006D2304" w:rsidRDefault="00D25413" w:rsidP="00D25413">
      <w:pPr>
        <w:spacing w:before="100" w:beforeAutospacing="1" w:after="100" w:afterAutospacing="1" w:line="276" w:lineRule="auto"/>
        <w:rPr>
          <w:rFonts w:cstheme="minorHAnsi"/>
          <w:b/>
          <w:sz w:val="28"/>
          <w:szCs w:val="28"/>
        </w:rPr>
      </w:pPr>
      <w:proofErr w:type="spellStart"/>
      <w:r w:rsidRPr="000129DA">
        <w:rPr>
          <w:rFonts w:cstheme="minorHAnsi"/>
          <w:b/>
          <w:color w:val="FF0066"/>
          <w:sz w:val="28"/>
          <w:szCs w:val="28"/>
        </w:rPr>
        <w:t>Videomapping</w:t>
      </w:r>
      <w:proofErr w:type="spellEnd"/>
      <w:r w:rsidRPr="000129DA">
        <w:rPr>
          <w:rFonts w:cstheme="minorHAnsi"/>
          <w:b/>
          <w:color w:val="FF0066"/>
          <w:sz w:val="28"/>
          <w:szCs w:val="28"/>
        </w:rPr>
        <w:t xml:space="preserve">, realtà aumentata, giochi </w:t>
      </w:r>
      <w:proofErr w:type="spellStart"/>
      <w:r w:rsidRPr="000129DA">
        <w:rPr>
          <w:rFonts w:cstheme="minorHAnsi"/>
          <w:b/>
          <w:color w:val="FF0066"/>
          <w:sz w:val="28"/>
          <w:szCs w:val="28"/>
        </w:rPr>
        <w:t>old</w:t>
      </w:r>
      <w:proofErr w:type="spellEnd"/>
      <w:r w:rsidRPr="000129DA">
        <w:rPr>
          <w:rFonts w:cstheme="minorHAnsi"/>
          <w:b/>
          <w:color w:val="FF0066"/>
          <w:sz w:val="28"/>
          <w:szCs w:val="28"/>
        </w:rPr>
        <w:t xml:space="preserve"> </w:t>
      </w:r>
      <w:proofErr w:type="spellStart"/>
      <w:r w:rsidRPr="000129DA">
        <w:rPr>
          <w:rFonts w:cstheme="minorHAnsi"/>
          <w:b/>
          <w:color w:val="FF0066"/>
          <w:sz w:val="28"/>
          <w:szCs w:val="28"/>
        </w:rPr>
        <w:t>school</w:t>
      </w:r>
      <w:proofErr w:type="spellEnd"/>
      <w:r w:rsidRPr="000129DA">
        <w:rPr>
          <w:rFonts w:cstheme="minorHAnsi"/>
          <w:b/>
          <w:color w:val="FF0066"/>
          <w:sz w:val="28"/>
          <w:szCs w:val="28"/>
        </w:rPr>
        <w:t xml:space="preserve"> e… Verdi!</w:t>
      </w:r>
      <w:r>
        <w:rPr>
          <w:rFonts w:cstheme="minorHAnsi"/>
          <w:b/>
          <w:sz w:val="28"/>
          <w:szCs w:val="28"/>
        </w:rPr>
        <w:br/>
      </w:r>
      <w:r w:rsidR="001D5D0A">
        <w:rPr>
          <w:rFonts w:cstheme="minorHAnsi"/>
          <w:b/>
          <w:i/>
          <w:sz w:val="28"/>
          <w:szCs w:val="28"/>
        </w:rPr>
        <w:t xml:space="preserve">Lo studio toscano </w:t>
      </w:r>
      <w:proofErr w:type="spellStart"/>
      <w:r w:rsidR="009723F7" w:rsidRPr="009723F7">
        <w:rPr>
          <w:rFonts w:cstheme="minorHAnsi"/>
          <w:b/>
          <w:i/>
          <w:sz w:val="28"/>
          <w:szCs w:val="28"/>
        </w:rPr>
        <w:t>Imaginarium</w:t>
      </w:r>
      <w:proofErr w:type="spellEnd"/>
      <w:r w:rsidR="009723F7" w:rsidRPr="009723F7">
        <w:rPr>
          <w:rFonts w:cstheme="minorHAnsi"/>
          <w:b/>
          <w:i/>
          <w:sz w:val="28"/>
          <w:szCs w:val="28"/>
        </w:rPr>
        <w:t xml:space="preserve"> </w:t>
      </w:r>
      <w:r w:rsidR="001D5D0A">
        <w:rPr>
          <w:rFonts w:cstheme="minorHAnsi"/>
          <w:b/>
          <w:i/>
          <w:sz w:val="28"/>
          <w:szCs w:val="28"/>
        </w:rPr>
        <w:br/>
      </w:r>
      <w:bookmarkStart w:id="0" w:name="_GoBack"/>
      <w:bookmarkEnd w:id="0"/>
      <w:r w:rsidR="009723F7" w:rsidRPr="009723F7">
        <w:rPr>
          <w:rFonts w:cstheme="minorHAnsi"/>
          <w:b/>
          <w:i/>
          <w:sz w:val="28"/>
          <w:szCs w:val="28"/>
        </w:rPr>
        <w:t>firma</w:t>
      </w:r>
      <w:r w:rsidR="009723F7">
        <w:rPr>
          <w:rFonts w:cstheme="minorHAnsi"/>
          <w:b/>
          <w:i/>
          <w:sz w:val="28"/>
          <w:szCs w:val="28"/>
        </w:rPr>
        <w:t xml:space="preserve"> </w:t>
      </w:r>
      <w:r w:rsidR="009723F7" w:rsidRPr="009723F7">
        <w:rPr>
          <w:rFonts w:cstheme="minorHAnsi"/>
          <w:b/>
          <w:i/>
          <w:sz w:val="28"/>
          <w:szCs w:val="28"/>
        </w:rPr>
        <w:t>l’</w:t>
      </w:r>
      <w:r w:rsidR="009723F7">
        <w:rPr>
          <w:rFonts w:cstheme="minorHAnsi"/>
          <w:b/>
          <w:i/>
          <w:sz w:val="28"/>
          <w:szCs w:val="28"/>
        </w:rPr>
        <w:t xml:space="preserve">apertura del </w:t>
      </w:r>
      <w:r w:rsidR="009723F7" w:rsidRPr="009723F7">
        <w:rPr>
          <w:rFonts w:cstheme="minorHAnsi"/>
          <w:b/>
          <w:i/>
          <w:sz w:val="28"/>
          <w:szCs w:val="28"/>
        </w:rPr>
        <w:t>Festival Verdi e di Verdi Off</w:t>
      </w:r>
      <w:r w:rsidR="009723F7">
        <w:rPr>
          <w:rFonts w:cstheme="minorHAnsi"/>
          <w:b/>
          <w:i/>
          <w:sz w:val="28"/>
          <w:szCs w:val="28"/>
        </w:rPr>
        <w:t xml:space="preserve"> con</w:t>
      </w:r>
      <w:r w:rsidR="009723F7" w:rsidRPr="009723F7">
        <w:rPr>
          <w:rFonts w:cstheme="minorHAnsi"/>
          <w:b/>
          <w:i/>
          <w:sz w:val="28"/>
          <w:szCs w:val="28"/>
        </w:rPr>
        <w:t xml:space="preserve"> </w:t>
      </w:r>
      <w:r w:rsidR="009723F7">
        <w:rPr>
          <w:rFonts w:cstheme="minorHAnsi"/>
          <w:b/>
          <w:i/>
          <w:sz w:val="28"/>
          <w:szCs w:val="28"/>
        </w:rPr>
        <w:t>“</w:t>
      </w:r>
      <w:proofErr w:type="spellStart"/>
      <w:r w:rsidR="009723F7" w:rsidRPr="009723F7">
        <w:rPr>
          <w:rFonts w:cstheme="minorHAnsi"/>
          <w:b/>
          <w:i/>
          <w:sz w:val="28"/>
          <w:szCs w:val="28"/>
        </w:rPr>
        <w:t>Verdinaria</w:t>
      </w:r>
      <w:proofErr w:type="spellEnd"/>
      <w:r w:rsidR="009723F7" w:rsidRPr="009723F7">
        <w:rPr>
          <w:rFonts w:cstheme="minorHAnsi"/>
          <w:b/>
          <w:i/>
          <w:sz w:val="28"/>
          <w:szCs w:val="28"/>
        </w:rPr>
        <w:t xml:space="preserve"> 2.0</w:t>
      </w:r>
      <w:r w:rsidR="009723F7">
        <w:rPr>
          <w:rFonts w:cstheme="minorHAnsi"/>
          <w:b/>
          <w:i/>
          <w:sz w:val="28"/>
          <w:szCs w:val="28"/>
        </w:rPr>
        <w:t>”</w:t>
      </w:r>
      <w:r>
        <w:rPr>
          <w:rFonts w:cstheme="minorHAnsi"/>
          <w:b/>
          <w:sz w:val="28"/>
          <w:szCs w:val="28"/>
        </w:rPr>
        <w:br/>
      </w:r>
      <w:r w:rsidR="009723F7" w:rsidRPr="00D25413">
        <w:rPr>
          <w:rFonts w:cstheme="minorHAnsi"/>
          <w:sz w:val="28"/>
          <w:szCs w:val="28"/>
        </w:rPr>
        <w:t xml:space="preserve">Il </w:t>
      </w:r>
      <w:proofErr w:type="spellStart"/>
      <w:r w:rsidR="009723F7" w:rsidRPr="00D25413">
        <w:rPr>
          <w:rFonts w:cstheme="minorHAnsi"/>
          <w:sz w:val="28"/>
          <w:szCs w:val="28"/>
        </w:rPr>
        <w:t>videomapping</w:t>
      </w:r>
      <w:proofErr w:type="spellEnd"/>
      <w:r w:rsidR="009723F7" w:rsidRPr="00D25413">
        <w:rPr>
          <w:rFonts w:cstheme="minorHAnsi"/>
          <w:sz w:val="28"/>
          <w:szCs w:val="28"/>
        </w:rPr>
        <w:t xml:space="preserve"> ricopre </w:t>
      </w:r>
      <w:r w:rsidR="009723F7" w:rsidRPr="00D25413">
        <w:rPr>
          <w:rFonts w:cstheme="minorHAnsi"/>
          <w:sz w:val="28"/>
          <w:szCs w:val="28"/>
          <w:u w:val="single"/>
        </w:rPr>
        <w:t xml:space="preserve">la Pilotta </w:t>
      </w:r>
      <w:r w:rsidR="006D2304" w:rsidRPr="00D25413">
        <w:rPr>
          <w:rFonts w:cstheme="minorHAnsi"/>
          <w:sz w:val="28"/>
          <w:szCs w:val="28"/>
          <w:u w:val="single"/>
        </w:rPr>
        <w:t>di Parma</w:t>
      </w:r>
      <w:r w:rsidR="006D2304" w:rsidRPr="00D25413">
        <w:rPr>
          <w:rFonts w:cstheme="minorHAnsi"/>
          <w:sz w:val="28"/>
          <w:szCs w:val="28"/>
        </w:rPr>
        <w:t xml:space="preserve"> </w:t>
      </w:r>
      <w:r w:rsidR="009723F7" w:rsidRPr="00D25413">
        <w:rPr>
          <w:rFonts w:cstheme="minorHAnsi"/>
          <w:sz w:val="28"/>
          <w:szCs w:val="28"/>
        </w:rPr>
        <w:t xml:space="preserve">grazie alle </w:t>
      </w:r>
      <w:r w:rsidR="009723F7" w:rsidRPr="00D25413">
        <w:rPr>
          <w:rFonts w:cstheme="minorHAnsi"/>
          <w:sz w:val="28"/>
          <w:szCs w:val="28"/>
          <w:u w:val="single"/>
        </w:rPr>
        <w:t>creazioni oniriche</w:t>
      </w:r>
      <w:r w:rsidR="009723F7" w:rsidRPr="00D2541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dello studio toscano</w:t>
      </w:r>
      <w:r w:rsidR="009723F7">
        <w:rPr>
          <w:rFonts w:cstheme="minorHAnsi"/>
          <w:b/>
          <w:sz w:val="28"/>
          <w:szCs w:val="28"/>
        </w:rPr>
        <w:br/>
      </w:r>
      <w:r w:rsidR="009723F7" w:rsidRPr="000129DA">
        <w:rPr>
          <w:rFonts w:cstheme="minorHAnsi"/>
          <w:i/>
          <w:color w:val="FF0066"/>
          <w:sz w:val="24"/>
          <w:szCs w:val="24"/>
        </w:rPr>
        <w:t>Appuntamento sabato 21 e domenica 22 settembre 2024</w:t>
      </w:r>
    </w:p>
    <w:p w:rsidR="000E083E" w:rsidRDefault="009723F7" w:rsidP="00EE7514">
      <w:p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6D2304">
        <w:rPr>
          <w:rFonts w:cstheme="minorHAnsi"/>
          <w:i/>
        </w:rPr>
        <w:t>PARMA, 1</w:t>
      </w:r>
      <w:r w:rsidR="006D2304">
        <w:rPr>
          <w:rFonts w:cstheme="minorHAnsi"/>
          <w:i/>
        </w:rPr>
        <w:t>9</w:t>
      </w:r>
      <w:r w:rsidRPr="006D2304">
        <w:rPr>
          <w:rFonts w:cstheme="minorHAnsi"/>
          <w:i/>
        </w:rPr>
        <w:t xml:space="preserve"> settembre 2024</w:t>
      </w:r>
      <w:r w:rsidRPr="009723F7">
        <w:rPr>
          <w:rFonts w:cstheme="minorHAnsi"/>
        </w:rPr>
        <w:t xml:space="preserve"> -</w:t>
      </w:r>
      <w:r>
        <w:rPr>
          <w:rFonts w:cstheme="minorHAnsi"/>
          <w:b/>
        </w:rPr>
        <w:t xml:space="preserve"> </w:t>
      </w:r>
      <w:proofErr w:type="spellStart"/>
      <w:r w:rsidR="00D0467F">
        <w:rPr>
          <w:rFonts w:cstheme="minorHAnsi"/>
          <w:b/>
        </w:rPr>
        <w:t>Verdinaria</w:t>
      </w:r>
      <w:proofErr w:type="spellEnd"/>
      <w:r w:rsidR="00D0467F">
        <w:rPr>
          <w:rFonts w:cstheme="minorHAnsi"/>
          <w:b/>
        </w:rPr>
        <w:t xml:space="preserve"> 2.0: </w:t>
      </w:r>
      <w:r w:rsidR="00243890">
        <w:rPr>
          <w:rFonts w:cstheme="minorHAnsi"/>
          <w:b/>
        </w:rPr>
        <w:t>lo s</w:t>
      </w:r>
      <w:r w:rsidR="00D0467F">
        <w:rPr>
          <w:rFonts w:cstheme="minorHAnsi"/>
          <w:b/>
        </w:rPr>
        <w:t xml:space="preserve">tudio </w:t>
      </w:r>
      <w:r w:rsidR="00D25413">
        <w:rPr>
          <w:rFonts w:cstheme="minorHAnsi"/>
          <w:b/>
        </w:rPr>
        <w:t xml:space="preserve">toscano </w:t>
      </w:r>
      <w:proofErr w:type="spellStart"/>
      <w:r w:rsidR="00D0467F">
        <w:rPr>
          <w:rFonts w:cstheme="minorHAnsi"/>
          <w:b/>
        </w:rPr>
        <w:t>Imaginarium</w:t>
      </w:r>
      <w:proofErr w:type="spellEnd"/>
      <w:r w:rsidR="00D0467F">
        <w:rPr>
          <w:rFonts w:cstheme="minorHAnsi"/>
          <w:b/>
        </w:rPr>
        <w:t xml:space="preserve"> firma la realtà aumentata dedicata a</w:t>
      </w:r>
      <w:r w:rsidR="00EE7514" w:rsidRPr="000E083E">
        <w:rPr>
          <w:rFonts w:cstheme="minorHAnsi"/>
          <w:b/>
        </w:rPr>
        <w:t xml:space="preserve"> Giuseppe Verdi</w:t>
      </w:r>
      <w:r w:rsidR="00EE7514" w:rsidRPr="000E083E">
        <w:rPr>
          <w:rFonts w:cstheme="minorHAnsi"/>
        </w:rPr>
        <w:t xml:space="preserve">. </w:t>
      </w:r>
      <w:r w:rsidR="00D25413" w:rsidRPr="00D25413">
        <w:rPr>
          <w:rFonts w:cstheme="minorHAnsi"/>
        </w:rPr>
        <w:t xml:space="preserve">Alla </w:t>
      </w:r>
      <w:r w:rsidR="00D25413" w:rsidRPr="00D25413">
        <w:rPr>
          <w:rFonts w:cstheme="minorHAnsi"/>
          <w:u w:val="single"/>
        </w:rPr>
        <w:t>realtà toscana</w:t>
      </w:r>
      <w:r w:rsidR="00D25413" w:rsidRPr="00D25413">
        <w:rPr>
          <w:rFonts w:cstheme="minorHAnsi"/>
        </w:rPr>
        <w:t xml:space="preserve"> (</w:t>
      </w:r>
      <w:proofErr w:type="spellStart"/>
      <w:r w:rsidR="00D25413" w:rsidRPr="00D25413">
        <w:rPr>
          <w:rFonts w:cstheme="minorHAnsi"/>
        </w:rPr>
        <w:t>based</w:t>
      </w:r>
      <w:proofErr w:type="spellEnd"/>
      <w:r w:rsidR="00D25413" w:rsidRPr="00D25413">
        <w:rPr>
          <w:rFonts w:cstheme="minorHAnsi"/>
        </w:rPr>
        <w:t xml:space="preserve"> in Viareggio) </w:t>
      </w:r>
      <w:r w:rsidR="00EE7514" w:rsidRPr="000E083E">
        <w:rPr>
          <w:rFonts w:cstheme="minorHAnsi"/>
        </w:rPr>
        <w:t xml:space="preserve">che si è fatta conoscere </w:t>
      </w:r>
      <w:r w:rsidR="00D0467F">
        <w:rPr>
          <w:rFonts w:cstheme="minorHAnsi"/>
        </w:rPr>
        <w:t>in Italia e all’estero</w:t>
      </w:r>
      <w:r w:rsidR="00EE7514" w:rsidRPr="000E083E">
        <w:rPr>
          <w:rFonts w:cstheme="minorHAnsi"/>
        </w:rPr>
        <w:t xml:space="preserve"> per le sue produzioni di </w:t>
      </w:r>
      <w:proofErr w:type="spellStart"/>
      <w:r w:rsidR="00EE7514" w:rsidRPr="000E083E">
        <w:rPr>
          <w:rFonts w:cstheme="minorHAnsi"/>
          <w:b/>
        </w:rPr>
        <w:t>videomapping</w:t>
      </w:r>
      <w:proofErr w:type="spellEnd"/>
      <w:r w:rsidR="00EE7514" w:rsidRPr="000E083E">
        <w:rPr>
          <w:rFonts w:cstheme="minorHAnsi"/>
        </w:rPr>
        <w:t xml:space="preserve"> </w:t>
      </w:r>
      <w:r w:rsidR="000E083E" w:rsidRPr="000E083E">
        <w:rPr>
          <w:rFonts w:cstheme="minorHAnsi"/>
        </w:rPr>
        <w:t xml:space="preserve">è infatti affidata </w:t>
      </w:r>
      <w:r w:rsidR="00EE7514" w:rsidRPr="000E083E">
        <w:rPr>
          <w:rFonts w:eastAsia="Times New Roman" w:cstheme="minorHAnsi"/>
          <w:b/>
          <w:lang w:eastAsia="it-IT"/>
        </w:rPr>
        <w:t>l’inaugurazione del Festival Verdi e di Verdi Off</w:t>
      </w:r>
      <w:r w:rsidR="00EE7514" w:rsidRPr="000E083E">
        <w:rPr>
          <w:rFonts w:eastAsia="Times New Roman" w:cstheme="minorHAnsi"/>
          <w:lang w:eastAsia="it-IT"/>
        </w:rPr>
        <w:t xml:space="preserve">, </w:t>
      </w:r>
      <w:r>
        <w:rPr>
          <w:rFonts w:eastAsia="Times New Roman" w:cstheme="minorHAnsi"/>
          <w:lang w:eastAsia="it-IT"/>
        </w:rPr>
        <w:t xml:space="preserve">celebre </w:t>
      </w:r>
      <w:r w:rsidRPr="009723F7">
        <w:rPr>
          <w:rFonts w:eastAsia="Times New Roman" w:cstheme="minorHAnsi"/>
          <w:lang w:eastAsia="it-IT"/>
        </w:rPr>
        <w:t>rassegna di eventi collate</w:t>
      </w:r>
      <w:r>
        <w:rPr>
          <w:rFonts w:eastAsia="Times New Roman" w:cstheme="minorHAnsi"/>
          <w:lang w:eastAsia="it-IT"/>
        </w:rPr>
        <w:t>rali al Festival Verdi di Parma</w:t>
      </w:r>
      <w:r w:rsidRPr="009723F7">
        <w:rPr>
          <w:rFonts w:eastAsia="Times New Roman" w:cstheme="minorHAnsi"/>
          <w:lang w:eastAsia="it-IT"/>
        </w:rPr>
        <w:t xml:space="preserve"> curata da Barbara </w:t>
      </w:r>
      <w:proofErr w:type="spellStart"/>
      <w:r w:rsidRPr="009723F7">
        <w:rPr>
          <w:rFonts w:eastAsia="Times New Roman" w:cstheme="minorHAnsi"/>
          <w:lang w:eastAsia="it-IT"/>
        </w:rPr>
        <w:t>Minghetti</w:t>
      </w:r>
      <w:proofErr w:type="spellEnd"/>
      <w:r>
        <w:rPr>
          <w:rFonts w:eastAsia="Times New Roman" w:cstheme="minorHAnsi"/>
          <w:lang w:eastAsia="it-IT"/>
        </w:rPr>
        <w:t>,</w:t>
      </w:r>
      <w:r w:rsidRPr="000E083E">
        <w:rPr>
          <w:rFonts w:eastAsia="Times New Roman" w:cstheme="minorHAnsi"/>
          <w:lang w:eastAsia="it-IT"/>
        </w:rPr>
        <w:t xml:space="preserve"> </w:t>
      </w:r>
      <w:r w:rsidR="000E083E" w:rsidRPr="006D2304">
        <w:rPr>
          <w:rFonts w:eastAsia="Times New Roman" w:cstheme="minorHAnsi"/>
          <w:b/>
          <w:lang w:eastAsia="it-IT"/>
        </w:rPr>
        <w:t>a Parma questo sabato 21 settembre</w:t>
      </w:r>
      <w:r w:rsidR="00D0467F" w:rsidRPr="006D2304">
        <w:rPr>
          <w:rFonts w:eastAsia="Times New Roman" w:cstheme="minorHAnsi"/>
          <w:b/>
          <w:lang w:eastAsia="it-IT"/>
        </w:rPr>
        <w:t xml:space="preserve"> 2024 alle 21</w:t>
      </w:r>
      <w:r w:rsidR="00D0467F">
        <w:rPr>
          <w:rFonts w:eastAsia="Times New Roman" w:cstheme="minorHAnsi"/>
          <w:lang w:eastAsia="it-IT"/>
        </w:rPr>
        <w:t>.</w:t>
      </w:r>
    </w:p>
    <w:p w:rsidR="00D0467F" w:rsidRDefault="00D0467F" w:rsidP="00D0467F">
      <w:proofErr w:type="spellStart"/>
      <w:r>
        <w:t>Imaginarium</w:t>
      </w:r>
      <w:proofErr w:type="spellEnd"/>
      <w:r>
        <w:t xml:space="preserve"> torna a Parma dove</w:t>
      </w:r>
      <w:r w:rsidRPr="00D0467F">
        <w:t>, nel 2022,</w:t>
      </w:r>
      <w:r>
        <w:t xml:space="preserve"> aveva firmato l'installazione “Verdi universale”, per</w:t>
      </w:r>
      <w:r w:rsidR="006D2304">
        <w:t xml:space="preserve"> curare</w:t>
      </w:r>
      <w:r>
        <w:t xml:space="preserve"> </w:t>
      </w:r>
      <w:r w:rsidRPr="006D2304">
        <w:rPr>
          <w:b/>
        </w:rPr>
        <w:t xml:space="preserve">regia, </w:t>
      </w:r>
      <w:proofErr w:type="spellStart"/>
      <w:r w:rsidRPr="006D2304">
        <w:rPr>
          <w:b/>
        </w:rPr>
        <w:t>visualart</w:t>
      </w:r>
      <w:proofErr w:type="spellEnd"/>
      <w:r w:rsidRPr="006D2304">
        <w:rPr>
          <w:b/>
        </w:rPr>
        <w:t xml:space="preserve"> e sonorizzazioni</w:t>
      </w:r>
      <w:r w:rsidRPr="00D0467F">
        <w:t xml:space="preserve"> de</w:t>
      </w:r>
      <w:r>
        <w:t xml:space="preserve">lla </w:t>
      </w:r>
      <w:r w:rsidRPr="00D0467F">
        <w:rPr>
          <w:b/>
        </w:rPr>
        <w:t xml:space="preserve">performance di </w:t>
      </w:r>
      <w:proofErr w:type="spellStart"/>
      <w:r w:rsidRPr="00D0467F">
        <w:rPr>
          <w:b/>
        </w:rPr>
        <w:t>videomapping</w:t>
      </w:r>
      <w:proofErr w:type="spellEnd"/>
      <w:r w:rsidR="006D2304">
        <w:rPr>
          <w:rFonts w:cstheme="minorHAnsi"/>
        </w:rPr>
        <w:t xml:space="preserve"> </w:t>
      </w:r>
      <w:r>
        <w:t xml:space="preserve">che chiude la Verdi Street Parade: un grande progetto visivo realizzato da </w:t>
      </w:r>
      <w:r w:rsidRPr="006D2304">
        <w:rPr>
          <w:b/>
        </w:rPr>
        <w:t xml:space="preserve">Francesca </w:t>
      </w:r>
      <w:proofErr w:type="spellStart"/>
      <w:r w:rsidRPr="006D2304">
        <w:rPr>
          <w:b/>
        </w:rPr>
        <w:t>Pasquinucci</w:t>
      </w:r>
      <w:proofErr w:type="spellEnd"/>
      <w:r w:rsidRPr="006D2304">
        <w:rPr>
          <w:b/>
        </w:rPr>
        <w:t xml:space="preserve"> e Davide </w:t>
      </w:r>
      <w:proofErr w:type="spellStart"/>
      <w:r w:rsidRPr="006D2304">
        <w:rPr>
          <w:b/>
        </w:rPr>
        <w:t>Giannoni</w:t>
      </w:r>
      <w:proofErr w:type="spellEnd"/>
      <w:r>
        <w:t xml:space="preserve">, immaginifico, surreale, poetico, interamente dedicato alla figura di Verdi, realizzato sulla facciata del </w:t>
      </w:r>
      <w:r w:rsidRPr="00D0467F">
        <w:rPr>
          <w:b/>
        </w:rPr>
        <w:t xml:space="preserve">Palazzo della Pilotta </w:t>
      </w:r>
      <w:r>
        <w:t>sulle musiche eseguite al pianoforte da Milo Martani e interpretate dai Solisti dell’Accademia Verdiana del Teatro Regio.</w:t>
      </w:r>
    </w:p>
    <w:p w:rsidR="006D2304" w:rsidRDefault="006D2304" w:rsidP="006D2304">
      <w:pPr>
        <w:spacing w:before="100" w:beforeAutospacing="1" w:after="100" w:afterAutospacing="1" w:line="240" w:lineRule="auto"/>
      </w:pPr>
      <w:r>
        <w:t xml:space="preserve">Ma non finisce qui: la coppia di creativi toscani si occuperà, domenica 22 settembre, anche dell’inaugurazione di </w:t>
      </w:r>
      <w:r w:rsidRPr="00D0467F">
        <w:rPr>
          <w:b/>
        </w:rPr>
        <w:t xml:space="preserve">Verdi </w:t>
      </w:r>
      <w:proofErr w:type="spellStart"/>
      <w:r w:rsidRPr="00D0467F">
        <w:rPr>
          <w:b/>
        </w:rPr>
        <w:t>Gameland</w:t>
      </w:r>
      <w:proofErr w:type="spellEnd"/>
      <w:r w:rsidRPr="00D0467F">
        <w:rPr>
          <w:b/>
        </w:rPr>
        <w:t>: la sala giochi di Giuseppe Verdi</w:t>
      </w:r>
      <w:r>
        <w:t xml:space="preserve">. Una vera e propria sala giochi in stile anni ’80 aperta fino a sabato 5 ottobre 2024, interamente dedicata alla figura di Verdi. Un’installazione </w:t>
      </w:r>
      <w:proofErr w:type="spellStart"/>
      <w:r>
        <w:t>immersiva</w:t>
      </w:r>
      <w:proofErr w:type="spellEnd"/>
      <w:r>
        <w:t xml:space="preserve"> e interattiva in pieno stile pop art che diventa occasione di incontro, di scambio e di scoperta del Maestro.</w:t>
      </w:r>
      <w:r w:rsidRPr="00243890">
        <w:t xml:space="preserve"> </w:t>
      </w:r>
      <w:r>
        <w:br/>
        <w:t xml:space="preserve">Tra i cabinet torna </w:t>
      </w:r>
      <w:r w:rsidRPr="00243890">
        <w:rPr>
          <w:b/>
        </w:rPr>
        <w:t xml:space="preserve">“Aida and the </w:t>
      </w:r>
      <w:proofErr w:type="spellStart"/>
      <w:r w:rsidRPr="00243890">
        <w:rPr>
          <w:b/>
        </w:rPr>
        <w:t>magic</w:t>
      </w:r>
      <w:proofErr w:type="spellEnd"/>
      <w:r w:rsidRPr="00243890">
        <w:rPr>
          <w:b/>
        </w:rPr>
        <w:t xml:space="preserve"> </w:t>
      </w:r>
      <w:proofErr w:type="spellStart"/>
      <w:r w:rsidRPr="00243890">
        <w:rPr>
          <w:b/>
        </w:rPr>
        <w:t>run</w:t>
      </w:r>
      <w:proofErr w:type="spellEnd"/>
      <w:r w:rsidRPr="00243890">
        <w:rPr>
          <w:b/>
        </w:rPr>
        <w:t>”</w:t>
      </w:r>
      <w:r>
        <w:t xml:space="preserve">, realizzato nel 2021 e ripreso in occasione del Verdi Off 2024: vesti i panni della protagonista Aida e vivi una magica avventura in pixel nella terra dei faraoni! Corri in palcoscenico a prendere gli applausi del pubblico, sfuggendo all'invidiosa Amneris nel palazzo del Faraone, evitando il fuoco del Tempio di Vulcano, </w:t>
      </w:r>
      <w:proofErr w:type="spellStart"/>
      <w:r>
        <w:t>driblando</w:t>
      </w:r>
      <w:proofErr w:type="spellEnd"/>
      <w:r>
        <w:t xml:space="preserve"> le serve di palazzo con le aspirapolveri minacciose, evitando la furia dei demoni di Iside sulle rive di Nilo, sgattaiolando attraverso i cunicoli della cripta infestata da spiriti e mummie impazzite, dopo aver liberato il popolo Etiope imprigionato nella folle Tebe! Colleziona gli scarabei d'oro, scopri la strada per il palcoscenico e tuffati tra l</w:t>
      </w:r>
      <w:r w:rsidR="00D25413">
        <w:t>e</w:t>
      </w:r>
      <w:r>
        <w:t xml:space="preserve"> braccia dell'amato Radames!</w:t>
      </w:r>
    </w:p>
    <w:p w:rsidR="006D2304" w:rsidRDefault="006D2304" w:rsidP="006D2304">
      <w:pPr>
        <w:spacing w:before="100" w:beforeAutospacing="1" w:after="100" w:afterAutospacing="1" w:line="240" w:lineRule="auto"/>
      </w:pPr>
      <w:r>
        <w:t xml:space="preserve">Novità assoluta sarà invece l'uscita del gioco </w:t>
      </w:r>
      <w:r w:rsidRPr="00243890">
        <w:rPr>
          <w:b/>
        </w:rPr>
        <w:t xml:space="preserve">“Verdi in the </w:t>
      </w:r>
      <w:proofErr w:type="spellStart"/>
      <w:r w:rsidRPr="00243890">
        <w:rPr>
          <w:b/>
        </w:rPr>
        <w:t>clouds</w:t>
      </w:r>
      <w:proofErr w:type="spellEnd"/>
      <w:r w:rsidRPr="00243890">
        <w:rPr>
          <w:b/>
        </w:rPr>
        <w:t>”</w:t>
      </w:r>
      <w:r>
        <w:t xml:space="preserve">, che vede protagonista un piccolo ma avventuroso Verdi, saltellante tra le nuvole celesti in cerca dell'ispirazione per la sua composizione. Il giocatore dovrà quindi aiutare il Maestro a raccogliere le note giuste per la sua nuova, incredibile, musica. Tornano ovviamente gli scenari in </w:t>
      </w:r>
      <w:proofErr w:type="spellStart"/>
      <w:r>
        <w:t>pixelart</w:t>
      </w:r>
      <w:proofErr w:type="spellEnd"/>
      <w:r>
        <w:t xml:space="preserve"> e la musica verdiana a 8bit.</w:t>
      </w:r>
      <w:r>
        <w:br/>
        <w:t xml:space="preserve">Se il sentimento “retrò” pervade le atmosfere dei videogames in </w:t>
      </w:r>
      <w:proofErr w:type="spellStart"/>
      <w:r>
        <w:t>pixelart</w:t>
      </w:r>
      <w:proofErr w:type="spellEnd"/>
      <w:r>
        <w:t xml:space="preserve">, ancora più retrò saranno i giochi non digitali della sala. L'installazione artistico – ludica di </w:t>
      </w:r>
      <w:proofErr w:type="spellStart"/>
      <w:r>
        <w:t>Imaginarium</w:t>
      </w:r>
      <w:proofErr w:type="spellEnd"/>
      <w:r>
        <w:t xml:space="preserve">, ospiterà infatti anche una serie di giochi interattivi in legno e altri materiali di recupero, con un rimando felice ai giochi delle vecchie fiere di paese e dei mitici Luna Park. Si potrà </w:t>
      </w:r>
      <w:proofErr w:type="spellStart"/>
      <w:r>
        <w:t>quindo</w:t>
      </w:r>
      <w:proofErr w:type="spellEnd"/>
      <w:r>
        <w:t xml:space="preserve"> scomporre e ricomporre come un gigante puzzle la faccia di Verdi, o tentare il gol al biliardino degli orchestrali.</w:t>
      </w:r>
    </w:p>
    <w:p w:rsidR="00D25413" w:rsidRPr="00D25413" w:rsidRDefault="006D2304" w:rsidP="00D25413">
      <w:r>
        <w:t xml:space="preserve">Inoltre, nella galleria San Ludovico, in centro a Parma, i due firmano anche un’altra </w:t>
      </w:r>
      <w:r w:rsidRPr="00D0467F">
        <w:rPr>
          <w:b/>
        </w:rPr>
        <w:t>installazione che parla dell’esodo</w:t>
      </w:r>
      <w:r>
        <w:t>, ispirata all’Aida di Verdi.</w:t>
      </w:r>
    </w:p>
    <w:p w:rsidR="006D2304" w:rsidRPr="00D25413" w:rsidRDefault="00D25413" w:rsidP="00D0467F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it-IT"/>
        </w:rPr>
      </w:pPr>
      <w:r w:rsidRPr="00D25413">
        <w:rPr>
          <w:rFonts w:eastAsia="Times New Roman" w:cstheme="minorHAnsi"/>
          <w:u w:val="single"/>
          <w:lang w:eastAsia="it-IT"/>
        </w:rPr>
        <w:t>In allegato:</w:t>
      </w:r>
      <w:r w:rsidRPr="00D25413">
        <w:rPr>
          <w:rFonts w:eastAsia="Times New Roman" w:cstheme="minorHAnsi"/>
          <w:u w:val="single"/>
          <w:lang w:eastAsia="it-IT"/>
        </w:rPr>
        <w:br/>
        <w:t xml:space="preserve">scatti di Verdi </w:t>
      </w:r>
      <w:proofErr w:type="spellStart"/>
      <w:r w:rsidRPr="00D25413">
        <w:rPr>
          <w:rFonts w:eastAsia="Times New Roman" w:cstheme="minorHAnsi"/>
          <w:u w:val="single"/>
          <w:lang w:eastAsia="it-IT"/>
        </w:rPr>
        <w:t>Gameland</w:t>
      </w:r>
      <w:proofErr w:type="spellEnd"/>
      <w:r w:rsidRPr="00D25413">
        <w:rPr>
          <w:rFonts w:eastAsia="Times New Roman" w:cstheme="minorHAnsi"/>
          <w:u w:val="single"/>
          <w:lang w:eastAsia="it-IT"/>
        </w:rPr>
        <w:t>: la sala giochi di Giuseppe Verdi</w:t>
      </w:r>
      <w:r w:rsidRPr="00D25413">
        <w:rPr>
          <w:rFonts w:eastAsia="Times New Roman" w:cstheme="minorHAnsi"/>
          <w:u w:val="single"/>
          <w:lang w:eastAsia="it-IT"/>
        </w:rPr>
        <w:br/>
        <w:t xml:space="preserve">ritratto di </w:t>
      </w:r>
      <w:proofErr w:type="spellStart"/>
      <w:r w:rsidRPr="00D25413">
        <w:rPr>
          <w:rFonts w:eastAsia="Times New Roman" w:cstheme="minorHAnsi"/>
          <w:u w:val="single"/>
          <w:lang w:eastAsia="it-IT"/>
        </w:rPr>
        <w:t>Pasquinucci</w:t>
      </w:r>
      <w:proofErr w:type="spellEnd"/>
      <w:r w:rsidRPr="00D25413">
        <w:rPr>
          <w:rFonts w:eastAsia="Times New Roman" w:cstheme="minorHAnsi"/>
          <w:u w:val="single"/>
          <w:lang w:eastAsia="it-IT"/>
        </w:rPr>
        <w:t xml:space="preserve"> e </w:t>
      </w:r>
      <w:proofErr w:type="spellStart"/>
      <w:r w:rsidRPr="00D25413">
        <w:rPr>
          <w:rFonts w:eastAsia="Times New Roman" w:cstheme="minorHAnsi"/>
          <w:u w:val="single"/>
          <w:lang w:eastAsia="it-IT"/>
        </w:rPr>
        <w:t>Giannoni</w:t>
      </w:r>
      <w:proofErr w:type="spellEnd"/>
      <w:r w:rsidRPr="00D25413">
        <w:rPr>
          <w:rFonts w:eastAsia="Times New Roman" w:cstheme="minorHAnsi"/>
          <w:u w:val="single"/>
          <w:lang w:eastAsia="it-IT"/>
        </w:rPr>
        <w:t xml:space="preserve"> firmato Lorenzo Ratti</w:t>
      </w:r>
      <w:r w:rsidRPr="00D25413">
        <w:rPr>
          <w:rFonts w:eastAsia="Times New Roman" w:cstheme="minorHAnsi"/>
          <w:u w:val="single"/>
          <w:lang w:eastAsia="it-IT"/>
        </w:rPr>
        <w:br/>
        <w:t>scatti di precedenti produzioni</w:t>
      </w:r>
    </w:p>
    <w:sectPr w:rsidR="006D2304" w:rsidRPr="00D25413" w:rsidSect="001D5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DD"/>
    <w:rsid w:val="000129DA"/>
    <w:rsid w:val="000E083E"/>
    <w:rsid w:val="001D5D0A"/>
    <w:rsid w:val="00243890"/>
    <w:rsid w:val="00430478"/>
    <w:rsid w:val="004964DD"/>
    <w:rsid w:val="006D2304"/>
    <w:rsid w:val="009723F7"/>
    <w:rsid w:val="00D0467F"/>
    <w:rsid w:val="00D25413"/>
    <w:rsid w:val="00D9201D"/>
    <w:rsid w:val="00EE7514"/>
    <w:rsid w:val="00F1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5634"/>
  <w15:chartTrackingRefBased/>
  <w15:docId w15:val="{A6D936E9-EC7E-4D3A-9C38-BA40312E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96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96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4D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64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64DD"/>
    <w:rPr>
      <w:b/>
      <w:bCs/>
    </w:rPr>
  </w:style>
  <w:style w:type="character" w:styleId="Enfasicorsivo">
    <w:name w:val="Emphasis"/>
    <w:basedOn w:val="Carpredefinitoparagrafo"/>
    <w:uiPriority w:val="20"/>
    <w:qFormat/>
    <w:rsid w:val="00496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2024-09-12T09:30:00Z</dcterms:created>
  <dcterms:modified xsi:type="dcterms:W3CDTF">2024-09-19T10:49:00Z</dcterms:modified>
</cp:coreProperties>
</file>