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E6E20" w:rsidRDefault="00000000">
      <w:pPr>
        <w:spacing w:before="180" w:after="240"/>
        <w:jc w:val="center"/>
        <w:rPr>
          <w:b/>
          <w:bCs/>
          <w:sz w:val="24"/>
          <w:szCs w:val="24"/>
        </w:rPr>
      </w:pPr>
      <w:r>
        <w:rPr>
          <w:b/>
          <w:bCs/>
          <w:sz w:val="24"/>
          <w:szCs w:val="24"/>
        </w:rPr>
        <w:t>COMUNICATO STAMPA</w:t>
      </w:r>
    </w:p>
    <w:p w14:paraId="00000002" w14:textId="77777777" w:rsidR="002E6E20" w:rsidRDefault="00000000" w:rsidP="001D0382">
      <w:pPr>
        <w:spacing w:before="180" w:after="240"/>
        <w:jc w:val="both"/>
        <w:rPr>
          <w:b/>
          <w:bCs/>
          <w:sz w:val="24"/>
          <w:szCs w:val="24"/>
        </w:rPr>
      </w:pPr>
      <w:r>
        <w:rPr>
          <w:b/>
          <w:bCs/>
          <w:sz w:val="24"/>
          <w:szCs w:val="24"/>
        </w:rPr>
        <w:t>Arezzo si accende di magia: sabato 24 ottobre arriva “</w:t>
      </w:r>
      <w:proofErr w:type="spellStart"/>
      <w:r>
        <w:rPr>
          <w:b/>
          <w:bCs/>
          <w:sz w:val="24"/>
          <w:szCs w:val="24"/>
        </w:rPr>
        <w:t>Incantum</w:t>
      </w:r>
      <w:proofErr w:type="spellEnd"/>
      <w:r>
        <w:rPr>
          <w:b/>
          <w:bCs/>
          <w:sz w:val="24"/>
          <w:szCs w:val="24"/>
        </w:rPr>
        <w:t>. Arezzo segreta a lume di candela”. Una notte di aperture straordinarie tra musica e narrazione storico-artistica</w:t>
      </w:r>
    </w:p>
    <w:p w14:paraId="00000003" w14:textId="39E7681A" w:rsidR="002E6E20" w:rsidRDefault="00000000" w:rsidP="001D0382">
      <w:pPr>
        <w:spacing w:before="180" w:after="240"/>
        <w:jc w:val="both"/>
        <w:rPr>
          <w:i/>
          <w:iCs/>
          <w:sz w:val="24"/>
          <w:szCs w:val="24"/>
        </w:rPr>
      </w:pPr>
      <w:r>
        <w:rPr>
          <w:i/>
          <w:iCs/>
          <w:sz w:val="24"/>
          <w:szCs w:val="24"/>
        </w:rPr>
        <w:t xml:space="preserve">L’evento diffuso ideato da </w:t>
      </w:r>
      <w:proofErr w:type="spellStart"/>
      <w:r>
        <w:rPr>
          <w:i/>
          <w:iCs/>
          <w:sz w:val="24"/>
          <w:szCs w:val="24"/>
        </w:rPr>
        <w:t>Mazzafirra</w:t>
      </w:r>
      <w:proofErr w:type="spellEnd"/>
      <w:r>
        <w:rPr>
          <w:i/>
          <w:iCs/>
          <w:sz w:val="24"/>
          <w:szCs w:val="24"/>
        </w:rPr>
        <w:t xml:space="preserve"> APS apre le porte di 10 luoghi straordinari, accompagnando i visitatori con i racconti degli esperti e le note del Liceo Musicale. Parte del ricavato finanzierà il restauro del Fonte Battesimale del Duomo.</w:t>
      </w:r>
    </w:p>
    <w:p w14:paraId="00000004" w14:textId="77777777" w:rsidR="002E6E20" w:rsidRDefault="00000000" w:rsidP="001D0382">
      <w:pPr>
        <w:spacing w:before="180" w:after="240"/>
        <w:jc w:val="both"/>
        <w:rPr>
          <w:sz w:val="24"/>
          <w:szCs w:val="24"/>
        </w:rPr>
      </w:pPr>
      <w:r>
        <w:rPr>
          <w:b/>
          <w:bCs/>
          <w:sz w:val="24"/>
          <w:szCs w:val="24"/>
        </w:rPr>
        <w:t>AREZZO</w:t>
      </w:r>
      <w:r>
        <w:rPr>
          <w:sz w:val="24"/>
          <w:szCs w:val="24"/>
        </w:rPr>
        <w:t xml:space="preserve"> – Sabato 24 ottobre, dalle ore 19:30 alle 23:30, il cuore antico di Arezzo si trasformerà in un palcoscenico senza tempo grazie a </w:t>
      </w:r>
      <w:r>
        <w:rPr>
          <w:b/>
          <w:bCs/>
          <w:sz w:val="24"/>
          <w:szCs w:val="24"/>
        </w:rPr>
        <w:t>“</w:t>
      </w:r>
      <w:proofErr w:type="spellStart"/>
      <w:r>
        <w:rPr>
          <w:b/>
          <w:bCs/>
          <w:sz w:val="24"/>
          <w:szCs w:val="24"/>
        </w:rPr>
        <w:t>Incantum</w:t>
      </w:r>
      <w:proofErr w:type="spellEnd"/>
      <w:r>
        <w:rPr>
          <w:b/>
          <w:bCs/>
          <w:sz w:val="24"/>
          <w:szCs w:val="24"/>
        </w:rPr>
        <w:t>. Arezzo segreta a lume di candela”</w:t>
      </w:r>
      <w:r>
        <w:rPr>
          <w:sz w:val="24"/>
          <w:szCs w:val="24"/>
        </w:rPr>
        <w:t xml:space="preserve">. La manifestazione culturale, curata dall’Associazione </w:t>
      </w:r>
      <w:proofErr w:type="spellStart"/>
      <w:r>
        <w:rPr>
          <w:b/>
          <w:bCs/>
          <w:sz w:val="24"/>
          <w:szCs w:val="24"/>
        </w:rPr>
        <w:t>Mazzafirra</w:t>
      </w:r>
      <w:proofErr w:type="spellEnd"/>
      <w:r>
        <w:rPr>
          <w:b/>
          <w:bCs/>
          <w:sz w:val="24"/>
          <w:szCs w:val="24"/>
        </w:rPr>
        <w:t xml:space="preserve"> APS</w:t>
      </w:r>
      <w:r>
        <w:rPr>
          <w:sz w:val="24"/>
          <w:szCs w:val="24"/>
        </w:rPr>
        <w:t>, propone un format suggestivo ed emozionale in cui l'illuminazione ordinaria di biblioteche, chiese e palazzi storici sarà attenuata per lasciare spazio alla luce tremolante di migliaia di candele.</w:t>
      </w:r>
    </w:p>
    <w:p w14:paraId="00000005" w14:textId="77777777" w:rsidR="002E6E20" w:rsidRDefault="00000000" w:rsidP="001D0382">
      <w:pPr>
        <w:spacing w:before="180" w:after="240"/>
        <w:jc w:val="both"/>
        <w:rPr>
          <w:sz w:val="24"/>
          <w:szCs w:val="24"/>
        </w:rPr>
      </w:pPr>
      <w:r>
        <w:rPr>
          <w:sz w:val="24"/>
          <w:szCs w:val="24"/>
        </w:rPr>
        <w:t>L’evento è promosso con il patrocinio della Diocesi di Arezzo-Cortona-Sansepolcro e del Comune di Arezzo, in sinergia con le principali istituzioni culturali e storiche del territorio, tra cui l'Accademia Petrarca e il Liceo Classico Musicale "F. Petrarca".</w:t>
      </w:r>
    </w:p>
    <w:p w14:paraId="00000006" w14:textId="77777777" w:rsidR="002E6E20" w:rsidRDefault="00000000" w:rsidP="001D0382">
      <w:pPr>
        <w:spacing w:before="180" w:after="240"/>
        <w:jc w:val="both"/>
        <w:rPr>
          <w:sz w:val="24"/>
          <w:szCs w:val="24"/>
        </w:rPr>
      </w:pPr>
      <w:r>
        <w:rPr>
          <w:sz w:val="24"/>
          <w:szCs w:val="24"/>
        </w:rPr>
        <w:t xml:space="preserve">Il cuore di </w:t>
      </w:r>
      <w:proofErr w:type="spellStart"/>
      <w:r>
        <w:rPr>
          <w:i/>
          <w:iCs/>
          <w:sz w:val="24"/>
          <w:szCs w:val="24"/>
        </w:rPr>
        <w:t>Incantum</w:t>
      </w:r>
      <w:proofErr w:type="spellEnd"/>
      <w:r>
        <w:rPr>
          <w:sz w:val="24"/>
          <w:szCs w:val="24"/>
        </w:rPr>
        <w:t xml:space="preserve"> sarà l’apertura straordinaria serale di </w:t>
      </w:r>
      <w:r>
        <w:rPr>
          <w:b/>
          <w:bCs/>
          <w:sz w:val="24"/>
          <w:szCs w:val="24"/>
        </w:rPr>
        <w:t>dieci luoghi d’eccezione</w:t>
      </w:r>
      <w:r>
        <w:rPr>
          <w:sz w:val="24"/>
          <w:szCs w:val="24"/>
        </w:rPr>
        <w:t xml:space="preserve"> solitamente chiusi o difficilmente accessibili al pubblico. Ciascun visitatore potrà muoversi liberamente con una mappa per scoprire meraviglie come la Sala del Coro del Capitolo della Cattedrale (con il coro ligneo di Giorgio Vasari), la Cappella di San Donato del Capitolo della Pieve, il Salone delle Feste di Palazzo </w:t>
      </w:r>
      <w:proofErr w:type="spellStart"/>
      <w:r>
        <w:rPr>
          <w:sz w:val="24"/>
          <w:szCs w:val="24"/>
        </w:rPr>
        <w:t>Thevenin</w:t>
      </w:r>
      <w:proofErr w:type="spellEnd"/>
      <w:r>
        <w:rPr>
          <w:sz w:val="24"/>
          <w:szCs w:val="24"/>
        </w:rPr>
        <w:t>, la Biblioteca del Seminario, il Teatro Vasariano, la settecentesca chiesa di Santa Caterina, la chiesa di San Pier Piccolo, le sedi storiche dell’Accademia Petrarca e della Brigata Aretina Amici dei Monumenti e l'eclettico Museo della Mascherina di Francesco Maria Rossi.</w:t>
      </w:r>
    </w:p>
    <w:p w14:paraId="00000007" w14:textId="77777777" w:rsidR="002E6E20" w:rsidRDefault="00000000" w:rsidP="001D0382">
      <w:pPr>
        <w:spacing w:before="180" w:after="240"/>
        <w:jc w:val="both"/>
        <w:rPr>
          <w:sz w:val="24"/>
          <w:szCs w:val="24"/>
        </w:rPr>
      </w:pPr>
      <w:r>
        <w:rPr>
          <w:sz w:val="24"/>
          <w:szCs w:val="24"/>
        </w:rPr>
        <w:t>In ogni tappa, narratori esperti offriranno brevi pillole storico-artistiche e gli studenti del Liceo Musicale arricchiranno l'atmosfera con intermezzi di musica dal vivo che si ripeteranno ogni 20 minuti, permettendo al pubblico di visitare ogni luogo liberamente, senza vincoli di orario.</w:t>
      </w:r>
    </w:p>
    <w:p w14:paraId="00000008" w14:textId="77777777" w:rsidR="002E6E20" w:rsidRDefault="00000000" w:rsidP="001D0382">
      <w:pPr>
        <w:spacing w:before="180" w:after="240"/>
        <w:jc w:val="both"/>
        <w:rPr>
          <w:sz w:val="24"/>
          <w:szCs w:val="24"/>
        </w:rPr>
      </w:pPr>
      <w:r>
        <w:rPr>
          <w:i/>
          <w:iCs/>
          <w:sz w:val="24"/>
          <w:szCs w:val="24"/>
        </w:rPr>
        <w:t xml:space="preserve">«Con </w:t>
      </w:r>
      <w:proofErr w:type="spellStart"/>
      <w:r>
        <w:rPr>
          <w:i/>
          <w:iCs/>
          <w:sz w:val="24"/>
          <w:szCs w:val="24"/>
        </w:rPr>
        <w:t>Incantum</w:t>
      </w:r>
      <w:proofErr w:type="spellEnd"/>
      <w:r>
        <w:rPr>
          <w:i/>
          <w:iCs/>
          <w:sz w:val="24"/>
          <w:szCs w:val="24"/>
        </w:rPr>
        <w:t xml:space="preserve"> vogliamo invitare cittadini e turisti a rallentare il passo e riscoprire la memoria della città sotto una luce diversa, valorizzando al  tempo stesso i giovani talenti del territorio»</w:t>
      </w:r>
      <w:r>
        <w:rPr>
          <w:sz w:val="24"/>
          <w:szCs w:val="24"/>
        </w:rPr>
        <w:t xml:space="preserve">, spiegano gli organizzatori di </w:t>
      </w:r>
      <w:proofErr w:type="spellStart"/>
      <w:r>
        <w:rPr>
          <w:sz w:val="24"/>
          <w:szCs w:val="24"/>
        </w:rPr>
        <w:t>Mazzafirra</w:t>
      </w:r>
      <w:proofErr w:type="spellEnd"/>
      <w:r>
        <w:rPr>
          <w:sz w:val="24"/>
          <w:szCs w:val="24"/>
        </w:rPr>
        <w:t xml:space="preserve"> APS.</w:t>
      </w:r>
    </w:p>
    <w:p w14:paraId="00000009" w14:textId="77777777" w:rsidR="002E6E20" w:rsidRDefault="00000000" w:rsidP="001D0382">
      <w:pPr>
        <w:spacing w:before="180" w:after="240"/>
        <w:jc w:val="both"/>
        <w:rPr>
          <w:sz w:val="24"/>
          <w:szCs w:val="24"/>
        </w:rPr>
      </w:pPr>
      <w:r>
        <w:rPr>
          <w:sz w:val="24"/>
          <w:szCs w:val="24"/>
        </w:rPr>
        <w:t xml:space="preserve">Partecipare significa anche contribuire alla tutela del patrimonio artistico aretino: fedele ai valori dell'associazione, una parte del ricavato netto della serata sarà devoluta direttamente al </w:t>
      </w:r>
      <w:r>
        <w:rPr>
          <w:b/>
          <w:bCs/>
          <w:sz w:val="24"/>
          <w:szCs w:val="24"/>
        </w:rPr>
        <w:t>restauro del Fonte Battesimale della Cattedrale di Arezzo</w:t>
      </w:r>
      <w:r>
        <w:rPr>
          <w:sz w:val="24"/>
          <w:szCs w:val="24"/>
        </w:rPr>
        <w:t>.</w:t>
      </w:r>
    </w:p>
    <w:p w14:paraId="0000000A" w14:textId="77777777" w:rsidR="002E6E20" w:rsidRDefault="00000000" w:rsidP="001D0382">
      <w:pPr>
        <w:spacing w:before="180" w:after="240"/>
        <w:jc w:val="both"/>
        <w:rPr>
          <w:sz w:val="24"/>
          <w:szCs w:val="24"/>
        </w:rPr>
      </w:pPr>
      <w:r>
        <w:rPr>
          <w:sz w:val="24"/>
          <w:szCs w:val="24"/>
        </w:rPr>
        <w:lastRenderedPageBreak/>
        <w:t>L’accesso sarà possibile acquistando il braccialetto identificativo presso la biglietteria allestita al Palazzo Vescovile (Piazza del Duomo, 1), aperta dalle ore 19:00. È consigliata la prenotazione gratuita sul sito ufficiale</w:t>
      </w:r>
      <w:hyperlink r:id="rId5">
        <w:r>
          <w:rPr>
            <w:sz w:val="24"/>
            <w:szCs w:val="24"/>
          </w:rPr>
          <w:t xml:space="preserve"> </w:t>
        </w:r>
      </w:hyperlink>
      <w:hyperlink r:id="rId6">
        <w:r>
          <w:rPr>
            <w:color w:val="1155CC"/>
            <w:sz w:val="24"/>
            <w:szCs w:val="24"/>
            <w:u w:val="single"/>
          </w:rPr>
          <w:t>mazzafirra.com</w:t>
        </w:r>
      </w:hyperlink>
      <w:r>
        <w:rPr>
          <w:sz w:val="24"/>
          <w:szCs w:val="24"/>
        </w:rPr>
        <w:t>.</w:t>
      </w:r>
    </w:p>
    <w:p w14:paraId="0000000B" w14:textId="77777777" w:rsidR="002E6E20" w:rsidRDefault="00000000" w:rsidP="001D0382">
      <w:pPr>
        <w:spacing w:before="180" w:after="240"/>
        <w:jc w:val="both"/>
        <w:rPr>
          <w:b/>
          <w:bCs/>
          <w:sz w:val="24"/>
          <w:szCs w:val="24"/>
        </w:rPr>
      </w:pPr>
      <w:r>
        <w:rPr>
          <w:b/>
          <w:bCs/>
          <w:sz w:val="24"/>
          <w:szCs w:val="24"/>
        </w:rPr>
        <w:t>INFORMAZIONI UTILI:</w:t>
      </w:r>
    </w:p>
    <w:p w14:paraId="0000000C" w14:textId="77777777" w:rsidR="002E6E20" w:rsidRDefault="00000000" w:rsidP="001D0382">
      <w:pPr>
        <w:numPr>
          <w:ilvl w:val="0"/>
          <w:numId w:val="1"/>
        </w:numPr>
        <w:spacing w:before="180"/>
        <w:jc w:val="both"/>
      </w:pPr>
      <w:r>
        <w:rPr>
          <w:b/>
          <w:bCs/>
          <w:sz w:val="24"/>
          <w:szCs w:val="24"/>
        </w:rPr>
        <w:t>Cosa:</w:t>
      </w:r>
      <w:r>
        <w:rPr>
          <w:sz w:val="24"/>
          <w:szCs w:val="24"/>
        </w:rPr>
        <w:t xml:space="preserve"> </w:t>
      </w:r>
      <w:proofErr w:type="spellStart"/>
      <w:r>
        <w:rPr>
          <w:sz w:val="24"/>
          <w:szCs w:val="24"/>
        </w:rPr>
        <w:t>Incantum</w:t>
      </w:r>
      <w:proofErr w:type="spellEnd"/>
      <w:r>
        <w:rPr>
          <w:sz w:val="24"/>
          <w:szCs w:val="24"/>
        </w:rPr>
        <w:t>. Arezzo segreta a lume di candela</w:t>
      </w:r>
    </w:p>
    <w:p w14:paraId="0000000D" w14:textId="77777777" w:rsidR="002E6E20" w:rsidRDefault="00000000" w:rsidP="001D0382">
      <w:pPr>
        <w:numPr>
          <w:ilvl w:val="0"/>
          <w:numId w:val="1"/>
        </w:numPr>
        <w:jc w:val="both"/>
      </w:pPr>
      <w:r>
        <w:rPr>
          <w:b/>
          <w:bCs/>
          <w:sz w:val="24"/>
          <w:szCs w:val="24"/>
        </w:rPr>
        <w:t>Quando:</w:t>
      </w:r>
      <w:r>
        <w:rPr>
          <w:sz w:val="24"/>
          <w:szCs w:val="24"/>
        </w:rPr>
        <w:t xml:space="preserve"> Sabato 24 ottobre, dalle ore 19:30 alle 23:30 (Biglietteria da Piazza Duomo, 1)</w:t>
      </w:r>
    </w:p>
    <w:p w14:paraId="0000000E" w14:textId="77777777" w:rsidR="002E6E20" w:rsidRDefault="00000000" w:rsidP="001D0382">
      <w:pPr>
        <w:numPr>
          <w:ilvl w:val="0"/>
          <w:numId w:val="1"/>
        </w:numPr>
        <w:jc w:val="both"/>
      </w:pPr>
      <w:r>
        <w:rPr>
          <w:b/>
          <w:bCs/>
          <w:sz w:val="24"/>
          <w:szCs w:val="24"/>
        </w:rPr>
        <w:t>Dove:</w:t>
      </w:r>
      <w:r>
        <w:rPr>
          <w:sz w:val="24"/>
          <w:szCs w:val="24"/>
        </w:rPr>
        <w:t xml:space="preserve"> Centro storico alto di Arezzo</w:t>
      </w:r>
    </w:p>
    <w:p w14:paraId="0000000F" w14:textId="77777777" w:rsidR="002E6E20" w:rsidRDefault="00000000" w:rsidP="001D0382">
      <w:pPr>
        <w:numPr>
          <w:ilvl w:val="0"/>
          <w:numId w:val="1"/>
        </w:numPr>
        <w:jc w:val="both"/>
      </w:pPr>
      <w:r>
        <w:rPr>
          <w:b/>
          <w:bCs/>
          <w:sz w:val="24"/>
          <w:szCs w:val="24"/>
        </w:rPr>
        <w:t>Quote di partecipazione:</w:t>
      </w:r>
    </w:p>
    <w:p w14:paraId="00000010" w14:textId="77777777" w:rsidR="002E6E20" w:rsidRDefault="00000000" w:rsidP="001D0382">
      <w:pPr>
        <w:spacing w:before="240"/>
        <w:ind w:left="720"/>
        <w:jc w:val="both"/>
        <w:rPr>
          <w:sz w:val="24"/>
          <w:szCs w:val="24"/>
        </w:rPr>
      </w:pPr>
      <w:r>
        <w:rPr>
          <w:b/>
          <w:bCs/>
          <w:sz w:val="24"/>
          <w:szCs w:val="24"/>
        </w:rPr>
        <w:t>Biglietto Intero:</w:t>
      </w:r>
      <w:r>
        <w:rPr>
          <w:sz w:val="24"/>
          <w:szCs w:val="24"/>
        </w:rPr>
        <w:t xml:space="preserve"> 15,00 €</w:t>
      </w:r>
    </w:p>
    <w:p w14:paraId="00000011" w14:textId="335B9588" w:rsidR="002E6E20" w:rsidRDefault="00000000" w:rsidP="001D0382">
      <w:pPr>
        <w:spacing w:before="240"/>
        <w:ind w:left="720"/>
        <w:jc w:val="both"/>
        <w:rPr>
          <w:sz w:val="24"/>
          <w:szCs w:val="24"/>
        </w:rPr>
      </w:pPr>
      <w:r>
        <w:rPr>
          <w:b/>
          <w:bCs/>
          <w:sz w:val="24"/>
          <w:szCs w:val="24"/>
        </w:rPr>
        <w:t xml:space="preserve">Biglietto Ridotto: </w:t>
      </w:r>
      <w:r>
        <w:rPr>
          <w:sz w:val="24"/>
          <w:szCs w:val="24"/>
        </w:rPr>
        <w:t>10,00 €; riservato ai Soci della Brigata Aretina Amici dei Monumenti e ai giovani dai 1</w:t>
      </w:r>
      <w:r w:rsidR="00014BD7">
        <w:rPr>
          <w:sz w:val="24"/>
          <w:szCs w:val="24"/>
        </w:rPr>
        <w:t>4</w:t>
      </w:r>
      <w:r>
        <w:rPr>
          <w:sz w:val="24"/>
          <w:szCs w:val="24"/>
        </w:rPr>
        <w:t xml:space="preserve"> ai 1</w:t>
      </w:r>
      <w:r w:rsidR="0039113E">
        <w:rPr>
          <w:sz w:val="24"/>
          <w:szCs w:val="24"/>
        </w:rPr>
        <w:t>8</w:t>
      </w:r>
      <w:r>
        <w:rPr>
          <w:sz w:val="24"/>
          <w:szCs w:val="24"/>
        </w:rPr>
        <w:t xml:space="preserve"> anni di età.</w:t>
      </w:r>
    </w:p>
    <w:p w14:paraId="00000012" w14:textId="041B5B86" w:rsidR="002E6E20" w:rsidRDefault="00000000" w:rsidP="001D0382">
      <w:pPr>
        <w:spacing w:before="240"/>
        <w:ind w:left="720"/>
        <w:jc w:val="both"/>
        <w:rPr>
          <w:sz w:val="24"/>
          <w:szCs w:val="24"/>
        </w:rPr>
      </w:pPr>
      <w:r>
        <w:rPr>
          <w:b/>
          <w:bCs/>
          <w:sz w:val="24"/>
          <w:szCs w:val="24"/>
        </w:rPr>
        <w:t xml:space="preserve">Ingresso Gratuito: </w:t>
      </w:r>
      <w:r w:rsidR="0039113E">
        <w:rPr>
          <w:sz w:val="24"/>
          <w:szCs w:val="24"/>
        </w:rPr>
        <w:t>bambini fino ai 13</w:t>
      </w:r>
      <w:r>
        <w:rPr>
          <w:sz w:val="24"/>
          <w:szCs w:val="24"/>
        </w:rPr>
        <w:t xml:space="preserve"> anni di età, Soci dell’Accademia Petrarca, persone con disabilità provviste di invalidità certificata superiore al 74% (esibendo il documento all'ingresso). In caso di non autosufficienza, la gratuità viene estesa anche a un accompagnatore.</w:t>
      </w:r>
    </w:p>
    <w:p w14:paraId="00000014" w14:textId="635B3307" w:rsidR="002E6E20" w:rsidRDefault="00000000" w:rsidP="001D0382">
      <w:pPr>
        <w:numPr>
          <w:ilvl w:val="0"/>
          <w:numId w:val="1"/>
        </w:numPr>
        <w:spacing w:before="180" w:after="420"/>
        <w:jc w:val="both"/>
      </w:pPr>
      <w:r w:rsidRPr="005C6FFF">
        <w:rPr>
          <w:b/>
          <w:bCs/>
          <w:sz w:val="24"/>
          <w:szCs w:val="24"/>
        </w:rPr>
        <w:t>Organizzazione e Contatti:</w:t>
      </w:r>
      <w:r w:rsidRPr="005C6FFF">
        <w:rPr>
          <w:sz w:val="24"/>
          <w:szCs w:val="24"/>
        </w:rPr>
        <w:t xml:space="preserve"> </w:t>
      </w:r>
      <w:proofErr w:type="spellStart"/>
      <w:r w:rsidRPr="005C6FFF">
        <w:rPr>
          <w:sz w:val="24"/>
          <w:szCs w:val="24"/>
        </w:rPr>
        <w:t>Mazzafirra</w:t>
      </w:r>
      <w:proofErr w:type="spellEnd"/>
      <w:r w:rsidRPr="005C6FFF">
        <w:rPr>
          <w:sz w:val="24"/>
          <w:szCs w:val="24"/>
        </w:rPr>
        <w:t xml:space="preserve"> APS – Info WhatsApp: </w:t>
      </w:r>
      <w:hyperlink r:id="rId7" w:tgtFrame="_blank" w:history="1">
        <w:r w:rsidR="005C6FFF" w:rsidRPr="005C6FFF">
          <w:rPr>
            <w:rStyle w:val="Collegamentoipertestuale"/>
            <w:sz w:val="24"/>
            <w:szCs w:val="24"/>
          </w:rPr>
          <w:t>3348950295</w:t>
        </w:r>
      </w:hyperlink>
      <w:r w:rsidR="005C6FFF">
        <w:rPr>
          <w:sz w:val="24"/>
          <w:szCs w:val="24"/>
        </w:rPr>
        <w:t xml:space="preserve"> </w:t>
      </w:r>
      <w:r w:rsidRPr="005C6FFF">
        <w:rPr>
          <w:b/>
          <w:bCs/>
          <w:sz w:val="24"/>
          <w:szCs w:val="24"/>
        </w:rPr>
        <w:t>Prenotazioni:</w:t>
      </w:r>
      <w:r w:rsidRPr="005C6FFF">
        <w:rPr>
          <w:sz w:val="24"/>
          <w:szCs w:val="24"/>
        </w:rPr>
        <w:t xml:space="preserve"> </w:t>
      </w:r>
      <w:hyperlink r:id="rId8">
        <w:r w:rsidRPr="005C6FFF">
          <w:rPr>
            <w:color w:val="1155CC"/>
            <w:sz w:val="24"/>
            <w:szCs w:val="24"/>
            <w:u w:val="single"/>
          </w:rPr>
          <w:t>mazzafirra.com</w:t>
        </w:r>
      </w:hyperlink>
      <w:r w:rsidRPr="005C6FFF">
        <w:rPr>
          <w:sz w:val="24"/>
          <w:szCs w:val="24"/>
        </w:rPr>
        <w:t xml:space="preserve"> </w:t>
      </w:r>
    </w:p>
    <w:p w14:paraId="00000015" w14:textId="77777777" w:rsidR="002E6E20" w:rsidRDefault="002E6E20" w:rsidP="001D0382">
      <w:pPr>
        <w:jc w:val="both"/>
      </w:pPr>
    </w:p>
    <w:sectPr w:rsidR="002E6E2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30AD48D-5065-464F-B52C-29A74604AC59}"/>
  </w:font>
  <w:font w:name="Cambria">
    <w:panose1 w:val="02040503050406030204"/>
    <w:charset w:val="00"/>
    <w:family w:val="roman"/>
    <w:pitch w:val="variable"/>
    <w:sig w:usb0="E00006FF" w:usb1="420024FF" w:usb2="02000000" w:usb3="00000000" w:csb0="0000019F" w:csb1="00000000"/>
    <w:embedRegular r:id="rId2" w:fontKey="{DC0801E3-1AF3-49F0-AD9A-BACF588266C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81593"/>
    <w:multiLevelType w:val="multilevel"/>
    <w:tmpl w:val="A6EE634E"/>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043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E20"/>
    <w:rsid w:val="00014BD7"/>
    <w:rsid w:val="001D0382"/>
    <w:rsid w:val="002E6E20"/>
    <w:rsid w:val="0039113E"/>
    <w:rsid w:val="00482647"/>
    <w:rsid w:val="005C6FFF"/>
    <w:rsid w:val="00960E2B"/>
    <w:rsid w:val="00F70FC5"/>
    <w:rsid w:val="00FE5D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1AFE"/>
  <w15:docId w15:val="{E9202665-3F37-4310-9063-A84FC03E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character" w:styleId="Collegamentoipertestuale">
    <w:name w:val="Hyperlink"/>
    <w:basedOn w:val="Carpredefinitoparagrafo"/>
    <w:uiPriority w:val="99"/>
    <w:unhideWhenUsed/>
    <w:rsid w:val="005C6FFF"/>
    <w:rPr>
      <w:color w:val="0000FF" w:themeColor="hyperlink"/>
      <w:u w:val="single"/>
    </w:rPr>
  </w:style>
  <w:style w:type="character" w:styleId="Menzionenonrisolta">
    <w:name w:val="Unresolved Mention"/>
    <w:basedOn w:val="Carpredefinitoparagrafo"/>
    <w:uiPriority w:val="99"/>
    <w:semiHidden/>
    <w:unhideWhenUsed/>
    <w:rsid w:val="005C6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mazzafirra.com" TargetMode="External"/><Relationship Id="rId3" Type="http://schemas.openxmlformats.org/officeDocument/2006/relationships/settings" Target="settings.xml"/><Relationship Id="rId7" Type="http://schemas.openxmlformats.org/officeDocument/2006/relationships/hyperlink" Target="tel:(334)%20895-02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zzafirra.com/eventi/incantum" TargetMode="External"/><Relationship Id="rId5" Type="http://schemas.openxmlformats.org/officeDocument/2006/relationships/hyperlink" Target="https://www.mazzafirra.com/eventi/incantu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Lisa Biagini</dc:creator>
  <cp:lastModifiedBy>Anna Lisa Biagini</cp:lastModifiedBy>
  <cp:revision>3</cp:revision>
  <dcterms:created xsi:type="dcterms:W3CDTF">2026-10-14T08:00:00Z</dcterms:created>
  <dcterms:modified xsi:type="dcterms:W3CDTF">2026-10-14T08:09:00Z</dcterms:modified>
</cp:coreProperties>
</file>