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9DF9" w14:textId="77777777" w:rsidR="002974C9" w:rsidRPr="006A3355" w:rsidRDefault="0E50A7E5" w:rsidP="00084B0A">
      <w:pPr>
        <w:ind w:left="425" w:right="709" w:firstLine="709"/>
        <w:rPr>
          <w:rFonts w:ascii="GillSans Light" w:hAnsi="GillSans Light"/>
          <w:b/>
          <w:sz w:val="32"/>
          <w:szCs w:val="32"/>
          <w:lang w:val="en-US"/>
        </w:rPr>
      </w:pPr>
      <w:r w:rsidRPr="0E50A7E5">
        <w:rPr>
          <w:rFonts w:ascii="GillSans Light" w:hAnsi="GillSans Light"/>
          <w:b/>
          <w:bCs/>
          <w:sz w:val="32"/>
          <w:szCs w:val="32"/>
          <w:lang w:val="en-US"/>
        </w:rPr>
        <w:t>Milano Design Week 2023: Ingo Maurer is back!</w:t>
      </w:r>
    </w:p>
    <w:p w14:paraId="76948DC7" w14:textId="25033694" w:rsidR="002974C9" w:rsidRPr="005D453C" w:rsidRDefault="0E50A7E5" w:rsidP="0E50A7E5">
      <w:pPr>
        <w:ind w:left="425" w:right="709" w:firstLine="709"/>
        <w:rPr>
          <w:rFonts w:ascii="GillSans Light" w:hAnsi="GillSans Light"/>
          <w:b/>
          <w:bCs/>
          <w:i/>
          <w:iCs/>
          <w:sz w:val="26"/>
          <w:szCs w:val="26"/>
          <w:lang w:val="it-IT"/>
        </w:rPr>
      </w:pPr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 xml:space="preserve">Light – </w:t>
      </w:r>
      <w:proofErr w:type="spellStart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>Floating</w:t>
      </w:r>
      <w:proofErr w:type="spellEnd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 xml:space="preserve"> </w:t>
      </w:r>
      <w:proofErr w:type="spellStart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>Reflection</w:t>
      </w:r>
      <w:proofErr w:type="spellEnd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 xml:space="preserve">: Ingo </w:t>
      </w:r>
      <w:proofErr w:type="spellStart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>Maurer</w:t>
      </w:r>
      <w:proofErr w:type="spellEnd"/>
      <w:r w:rsidRPr="00E663FD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 xml:space="preserve"> Porta Nuova emozione.</w:t>
      </w:r>
      <w:r w:rsidRPr="0E50A7E5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 xml:space="preserve"> </w:t>
      </w:r>
    </w:p>
    <w:p w14:paraId="6B3BFC86" w14:textId="1A4F5E32" w:rsidR="002974C9" w:rsidRPr="005D453C" w:rsidRDefault="0E50A7E5" w:rsidP="0E50A7E5">
      <w:pPr>
        <w:ind w:left="425" w:right="709" w:firstLine="709"/>
        <w:rPr>
          <w:rFonts w:ascii="GillSans Light" w:hAnsi="GillSans Light"/>
          <w:b/>
          <w:bCs/>
          <w:i/>
          <w:iCs/>
          <w:sz w:val="26"/>
          <w:szCs w:val="26"/>
          <w:lang w:val="it-IT"/>
        </w:rPr>
      </w:pPr>
      <w:r w:rsidRPr="0E50A7E5">
        <w:rPr>
          <w:rFonts w:ascii="GillSans Light" w:hAnsi="GillSans Light"/>
          <w:b/>
          <w:bCs/>
          <w:i/>
          <w:iCs/>
          <w:sz w:val="26"/>
          <w:szCs w:val="26"/>
          <w:lang w:val="it-IT"/>
        </w:rPr>
        <w:t>La luce protagonista di un’affascinante scenografia aperta alla città.</w:t>
      </w:r>
    </w:p>
    <w:p w14:paraId="672A6659" w14:textId="77777777" w:rsidR="00FC61A9" w:rsidRPr="006A3355" w:rsidRDefault="00FC61A9" w:rsidP="00084B0A">
      <w:pPr>
        <w:ind w:right="708"/>
        <w:rPr>
          <w:rFonts w:ascii="GillSans Light" w:hAnsi="GillSans Light"/>
          <w:i/>
          <w:iCs/>
          <w:sz w:val="28"/>
          <w:szCs w:val="28"/>
          <w:lang w:val="it-IT"/>
        </w:rPr>
      </w:pPr>
    </w:p>
    <w:p w14:paraId="78052E7D" w14:textId="562CFAE9" w:rsidR="002974C9" w:rsidRPr="005D453C" w:rsidRDefault="77DB9505" w:rsidP="00E663FD">
      <w:pPr>
        <w:ind w:left="1134" w:right="709"/>
        <w:jc w:val="both"/>
        <w:rPr>
          <w:rFonts w:ascii="GillSans Light" w:hAnsi="GillSans Light"/>
          <w:i/>
          <w:iCs/>
          <w:sz w:val="26"/>
          <w:szCs w:val="26"/>
          <w:lang w:val="it-IT"/>
        </w:rPr>
      </w:pPr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Monaco di Baviera, 20 febbraio 2023 - La Milano Design Week 2023 vede il ritorno di Ingo </w:t>
      </w:r>
      <w:proofErr w:type="spellStart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>Maurer</w:t>
      </w:r>
      <w:proofErr w:type="spellEnd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 che al </w:t>
      </w:r>
      <w:proofErr w:type="spellStart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>FuoriSalone</w:t>
      </w:r>
      <w:proofErr w:type="spellEnd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 racconta la sua creatività unica e appassionata con </w:t>
      </w:r>
      <w:r w:rsidR="00E663FD">
        <w:rPr>
          <w:rFonts w:ascii="GillSans Light" w:hAnsi="GillSans Light"/>
          <w:i/>
          <w:iCs/>
          <w:sz w:val="26"/>
          <w:szCs w:val="26"/>
          <w:lang w:val="it-IT"/>
        </w:rPr>
        <w:t>“</w:t>
      </w:r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 xml:space="preserve">Light – </w:t>
      </w:r>
      <w:proofErr w:type="spellStart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>Floating</w:t>
      </w:r>
      <w:proofErr w:type="spellEnd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 xml:space="preserve"> </w:t>
      </w:r>
      <w:proofErr w:type="spellStart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>Reflection</w:t>
      </w:r>
      <w:proofErr w:type="spellEnd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 xml:space="preserve">: Ingo </w:t>
      </w:r>
      <w:proofErr w:type="spellStart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>Maurer</w:t>
      </w:r>
      <w:proofErr w:type="spellEnd"/>
      <w:r w:rsidR="00E663FD" w:rsidRPr="00E663FD">
        <w:rPr>
          <w:rFonts w:ascii="GillSans Light" w:hAnsi="GillSans Light"/>
          <w:i/>
          <w:iCs/>
          <w:sz w:val="26"/>
          <w:szCs w:val="26"/>
          <w:lang w:val="it-IT"/>
        </w:rPr>
        <w:t xml:space="preserve"> Porta Nuova emozione</w:t>
      </w:r>
      <w:r w:rsidR="00E663FD">
        <w:rPr>
          <w:rFonts w:ascii="GillSans Light" w:hAnsi="GillSans Light"/>
          <w:i/>
          <w:iCs/>
          <w:sz w:val="26"/>
          <w:szCs w:val="26"/>
          <w:lang w:val="it-IT"/>
        </w:rPr>
        <w:t xml:space="preserve">”, </w:t>
      </w:r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un'imponente installazione luminosa in un luogo inatteso. Un grande evento aperto alla città che sigla un nuovo inizio per l’azienda dopo la scomparsa del suo fondatore: “Siamo tornati in grande stile. Pronti a raccontare Ingo </w:t>
      </w:r>
      <w:proofErr w:type="spellStart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>Maurer</w:t>
      </w:r>
      <w:proofErr w:type="spellEnd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 dopo Ingo </w:t>
      </w:r>
      <w:proofErr w:type="spellStart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>Maurer</w:t>
      </w:r>
      <w:proofErr w:type="spellEnd"/>
      <w:r w:rsidRPr="77DB9505">
        <w:rPr>
          <w:rFonts w:ascii="GillSans Light" w:hAnsi="GillSans Light"/>
          <w:i/>
          <w:iCs/>
          <w:sz w:val="26"/>
          <w:szCs w:val="26"/>
          <w:lang w:val="it-IT"/>
        </w:rPr>
        <w:t xml:space="preserve"> e a svelare importanti novità con la profonda passione che da sempre ci contraddistingue”, afferma Axel Schmid, responsabile della progettazione.</w:t>
      </w:r>
    </w:p>
    <w:p w14:paraId="0A37501D" w14:textId="77777777" w:rsidR="002974C9" w:rsidRPr="005D453C" w:rsidRDefault="002974C9" w:rsidP="00084B0A">
      <w:pPr>
        <w:ind w:left="1134" w:right="708"/>
        <w:rPr>
          <w:rFonts w:ascii="GillSans Light" w:hAnsi="GillSans Light"/>
          <w:sz w:val="26"/>
          <w:szCs w:val="26"/>
          <w:lang w:val="it-IT"/>
        </w:rPr>
      </w:pPr>
    </w:p>
    <w:p w14:paraId="5DAB6C7B" w14:textId="7CA050B4" w:rsidR="00084B0A" w:rsidRPr="00E663FD" w:rsidRDefault="0077417B" w:rsidP="00E663FD">
      <w:pPr>
        <w:rPr>
          <w:rFonts w:ascii="Calibri" w:hAnsi="Calibri" w:cs="Calibri"/>
          <w:color w:val="000000"/>
          <w:sz w:val="22"/>
          <w:szCs w:val="22"/>
          <w:lang w:val="it-IT" w:eastAsia="it-IT"/>
        </w:rPr>
      </w:pPr>
      <w:r w:rsidRPr="0077417B">
        <w:rPr>
          <w:rFonts w:ascii="Calibri" w:hAnsi="Calibri" w:cs="Calibri"/>
          <w:color w:val="000000"/>
          <w:sz w:val="22"/>
          <w:szCs w:val="22"/>
          <w:lang w:val="it-IT" w:eastAsia="it-IT"/>
        </w:rPr>
        <w:t> </w:t>
      </w:r>
    </w:p>
    <w:p w14:paraId="6FF327F4" w14:textId="02ABD8AF" w:rsidR="002974C9" w:rsidRPr="005D453C" w:rsidRDefault="002211CF" w:rsidP="00084B0A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torna a Milano 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n </w:t>
      </w:r>
      <w:r w:rsidR="009B4024" w:rsidRPr="005D453C">
        <w:rPr>
          <w:rFonts w:ascii="GillSans Light" w:hAnsi="GillSans Light"/>
          <w:sz w:val="24"/>
          <w:szCs w:val="24"/>
          <w:lang w:val="it-IT"/>
        </w:rPr>
        <w:t xml:space="preserve">un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>nuovo spazio prestigioso</w:t>
      </w:r>
      <w:r w:rsidRPr="005D453C">
        <w:rPr>
          <w:rFonts w:ascii="GillSans Light" w:hAnsi="GillSans Light"/>
          <w:sz w:val="24"/>
          <w:szCs w:val="24"/>
          <w:lang w:val="it-IT"/>
        </w:rPr>
        <w:t>: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i </w:t>
      </w:r>
      <w:r w:rsidR="002974C9" w:rsidRPr="005D453C">
        <w:rPr>
          <w:rFonts w:ascii="GillSans Light" w:hAnsi="GillSans Light"/>
          <w:b/>
          <w:bCs/>
          <w:sz w:val="24"/>
          <w:szCs w:val="24"/>
          <w:lang w:val="it-IT"/>
        </w:rPr>
        <w:t>Caselli 11-12 di Porta Nuova, in Piazzale Principessa Clotilde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, dove 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il poetico marchio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emozionerà il pubblico con </w:t>
      </w:r>
      <w:r w:rsidR="00E663FD" w:rsidRPr="00E663FD">
        <w:rPr>
          <w:rFonts w:ascii="GillSans Light" w:hAnsi="GillSans Light"/>
          <w:sz w:val="24"/>
          <w:szCs w:val="24"/>
          <w:lang w:val="it-IT"/>
        </w:rPr>
        <w:t xml:space="preserve">“Light – </w:t>
      </w:r>
      <w:proofErr w:type="spellStart"/>
      <w:r w:rsidR="00E663FD" w:rsidRPr="00E663FD">
        <w:rPr>
          <w:rFonts w:ascii="GillSans Light" w:hAnsi="GillSans Light"/>
          <w:sz w:val="24"/>
          <w:szCs w:val="24"/>
          <w:lang w:val="it-IT"/>
        </w:rPr>
        <w:t>Floating</w:t>
      </w:r>
      <w:proofErr w:type="spellEnd"/>
      <w:r w:rsidR="00E663FD" w:rsidRPr="00E663FD">
        <w:rPr>
          <w:rFonts w:ascii="GillSans Light" w:hAnsi="GillSans Light"/>
          <w:sz w:val="24"/>
          <w:szCs w:val="24"/>
          <w:lang w:val="it-IT"/>
        </w:rPr>
        <w:t xml:space="preserve"> </w:t>
      </w:r>
      <w:proofErr w:type="spellStart"/>
      <w:r w:rsidR="00E663FD" w:rsidRPr="00E663FD">
        <w:rPr>
          <w:rFonts w:ascii="GillSans Light" w:hAnsi="GillSans Light"/>
          <w:sz w:val="24"/>
          <w:szCs w:val="24"/>
          <w:lang w:val="it-IT"/>
        </w:rPr>
        <w:t>Reflection</w:t>
      </w:r>
      <w:proofErr w:type="spellEnd"/>
      <w:r w:rsidR="00E663FD" w:rsidRPr="00E663FD">
        <w:rPr>
          <w:rFonts w:ascii="GillSans Light" w:hAnsi="GillSans Light"/>
          <w:sz w:val="24"/>
          <w:szCs w:val="24"/>
          <w:lang w:val="it-IT"/>
        </w:rPr>
        <w:t xml:space="preserve">: Ingo </w:t>
      </w:r>
      <w:proofErr w:type="spellStart"/>
      <w:r w:rsidR="00E663FD" w:rsidRPr="00E663FD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E663FD" w:rsidRPr="00E663FD">
        <w:rPr>
          <w:rFonts w:ascii="GillSans Light" w:hAnsi="GillSans Light"/>
          <w:sz w:val="24"/>
          <w:szCs w:val="24"/>
          <w:lang w:val="it-IT"/>
        </w:rPr>
        <w:t xml:space="preserve"> Porta Nuova emozione”</w:t>
      </w:r>
      <w:r w:rsidR="00E663FD">
        <w:rPr>
          <w:rFonts w:ascii="GillSans Light" w:hAnsi="GillSans Light"/>
          <w:sz w:val="24"/>
          <w:szCs w:val="24"/>
          <w:lang w:val="it-IT"/>
        </w:rPr>
        <w:t xml:space="preserve">,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affascinante installazione luminosa open air, mentre all’interno saranno presentati i nuovi prodotti.  </w:t>
      </w:r>
    </w:p>
    <w:p w14:paraId="02EB378F" w14:textId="77777777" w:rsidR="00084B0A" w:rsidRPr="005D453C" w:rsidRDefault="00084B0A" w:rsidP="00084B0A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</w:p>
    <w:p w14:paraId="2CD7ADE4" w14:textId="77777777" w:rsidR="0077417B" w:rsidRPr="005D453C" w:rsidRDefault="002974C9" w:rsidP="00863820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Come vuole la lunga tradizione degli eventi milanesi di 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2211CF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Pr="005D453C">
        <w:rPr>
          <w:rFonts w:ascii="GillSans Light" w:hAnsi="GillSans Light"/>
          <w:sz w:val="24"/>
          <w:szCs w:val="24"/>
          <w:lang w:val="it-IT"/>
        </w:rPr>
        <w:t>anche l’allestimento 2023 presenterà i punti di forza della collezione attuale e le novità in un allestimento di grande impatto</w:t>
      </w:r>
      <w:r w:rsidR="002211CF" w:rsidRPr="005D453C">
        <w:rPr>
          <w:rFonts w:ascii="GillSans Light" w:hAnsi="GillSans Light"/>
          <w:sz w:val="24"/>
          <w:szCs w:val="24"/>
          <w:lang w:val="it-IT"/>
        </w:rPr>
        <w:t>: u</w:t>
      </w:r>
      <w:r w:rsidRPr="005D453C">
        <w:rPr>
          <w:rFonts w:ascii="GillSans Light" w:hAnsi="GillSans Light"/>
          <w:sz w:val="24"/>
          <w:szCs w:val="24"/>
          <w:lang w:val="it-IT"/>
        </w:rPr>
        <w:t>n tappeto lungo circa 30 metri, dipinto con suggestivi colori fluorescenti, si estende attraverso l'arco. Sopra di esso si erge una superficie di materiale riflettente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che si libra 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>in aria, sostenuta da una struttura di corde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. </w:t>
      </w:r>
    </w:p>
    <w:p w14:paraId="3EDA8099" w14:textId="77777777" w:rsidR="002211CF" w:rsidRPr="005D453C" w:rsidRDefault="002974C9" w:rsidP="00863820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La superficie assorbe 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i colori e la luce dell'ambiente circostante e ne riflette la propria interpretazione.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L’effetto è che 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non solo </w:t>
      </w:r>
      <w:r w:rsidR="0077417B"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il tappeto 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ma anche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la parte superiore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sia stat</w:t>
      </w:r>
      <w:r w:rsidR="009B4024" w:rsidRPr="005D453C">
        <w:rPr>
          <w:rFonts w:ascii="GillSans Light" w:hAnsi="GillSans Light"/>
          <w:color w:val="000000"/>
          <w:sz w:val="24"/>
          <w:szCs w:val="24"/>
          <w:lang w:val="it-IT"/>
        </w:rPr>
        <w:t>a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ricopert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a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di colore.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Le pieghe del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materiale, il suo stesso movimento e le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variazioni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termiche intensificano questo effetto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, creando 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un'atmosfera unica.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L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'allestimento non offre solo un radioso gioco di colori durante il giorno, ma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incanta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con un intenso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effetto </w:t>
      </w:r>
      <w:r w:rsidR="00863820" w:rsidRPr="005D453C">
        <w:rPr>
          <w:rFonts w:ascii="GillSans Light" w:hAnsi="GillSans Light"/>
          <w:color w:val="000000"/>
          <w:sz w:val="24"/>
          <w:szCs w:val="24"/>
          <w:lang w:val="it-IT"/>
        </w:rPr>
        <w:t>notturno</w:t>
      </w:r>
      <w:r w:rsidRPr="005D453C">
        <w:rPr>
          <w:rFonts w:ascii="GillSans Light" w:hAnsi="GillSans Light"/>
          <w:color w:val="000000"/>
          <w:sz w:val="24"/>
          <w:szCs w:val="24"/>
          <w:lang w:val="it-IT"/>
        </w:rPr>
        <w:t xml:space="preserve"> attraverso un'illuminazione mirata del pavimento.</w:t>
      </w:r>
      <w:r w:rsidRPr="005D453C">
        <w:rPr>
          <w:rFonts w:ascii="GillSans Light" w:hAnsi="GillSans Light"/>
          <w:color w:val="FF0000"/>
          <w:sz w:val="24"/>
          <w:szCs w:val="24"/>
          <w:lang w:val="it-IT"/>
        </w:rPr>
        <w:t xml:space="preserve"> </w:t>
      </w:r>
    </w:p>
    <w:p w14:paraId="6A05A809" w14:textId="77777777" w:rsidR="00084B0A" w:rsidRPr="005D453C" w:rsidRDefault="00084B0A" w:rsidP="00084B0A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</w:p>
    <w:p w14:paraId="1F700B5E" w14:textId="77777777" w:rsidR="00084B0A" w:rsidRPr="005D453C" w:rsidRDefault="002211CF" w:rsidP="00390CDD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trasforma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 anche tutta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>l'ampia area esterna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 intorno ai caselli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in un'ambientazione spettacolare </w:t>
      </w:r>
      <w:r w:rsidRPr="005D453C">
        <w:rPr>
          <w:rFonts w:ascii="GillSans Light" w:hAnsi="GillSans Light"/>
          <w:sz w:val="24"/>
          <w:szCs w:val="24"/>
          <w:lang w:val="it-IT"/>
        </w:rPr>
        <w:t>per affascinare 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Pr="005D453C">
        <w:rPr>
          <w:rFonts w:ascii="GillSans Light" w:hAnsi="GillSans Light"/>
          <w:sz w:val="24"/>
          <w:szCs w:val="24"/>
          <w:lang w:val="it-IT"/>
        </w:rPr>
        <w:t>cittadini e i visitatori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del Fuorisalone.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L'installazione si integra </w:t>
      </w:r>
      <w:r w:rsidRPr="005D453C">
        <w:rPr>
          <w:rFonts w:ascii="GillSans Light" w:hAnsi="GillSans Light"/>
          <w:sz w:val="24"/>
          <w:szCs w:val="24"/>
          <w:lang w:val="it-IT"/>
        </w:rPr>
        <w:t>così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con l'ambiente circostante</w:t>
      </w:r>
      <w:r w:rsidR="00390CDD">
        <w:rPr>
          <w:rFonts w:ascii="GillSans Light" w:hAnsi="GillSans Light"/>
          <w:sz w:val="24"/>
          <w:szCs w:val="24"/>
          <w:lang w:val="it-IT"/>
        </w:rPr>
        <w:t xml:space="preserve">, in una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simbiosi </w:t>
      </w:r>
      <w:r w:rsidR="00390CDD">
        <w:rPr>
          <w:rFonts w:ascii="GillSans Light" w:hAnsi="GillSans Light"/>
          <w:sz w:val="24"/>
          <w:szCs w:val="24"/>
          <w:lang w:val="it-IT"/>
        </w:rPr>
        <w:t>di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 xml:space="preserve">design,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arte e architettura. Nella lunga tradizione 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>dei progetti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di illuminazione urbana a Milano, l'allestimento 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>2023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offrirà anche una panoramica del versatile spettro dell'arte luminosa 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>così unica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di Ingo </w:t>
      </w:r>
      <w:proofErr w:type="spellStart"/>
      <w:r w:rsidR="002974C9"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. </w:t>
      </w:r>
    </w:p>
    <w:p w14:paraId="5A39BBE3" w14:textId="77777777" w:rsidR="00863820" w:rsidRPr="005D453C" w:rsidRDefault="00863820" w:rsidP="00084B0A">
      <w:pPr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</w:p>
    <w:p w14:paraId="2A095DB6" w14:textId="77777777" w:rsidR="002974C9" w:rsidRPr="005D453C" w:rsidRDefault="00863820" w:rsidP="00084B0A">
      <w:pPr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L’illuminazione dell’isola al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FuoriSalone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di 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="0077417B" w:rsidRPr="005D453C">
        <w:rPr>
          <w:rFonts w:ascii="GillSans Light" w:hAnsi="GillSans Light"/>
          <w:sz w:val="24"/>
          <w:szCs w:val="24"/>
          <w:lang w:val="it-IT"/>
        </w:rPr>
        <w:t>vuole evocare più messaggi,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Pr="005D453C">
        <w:rPr>
          <w:rFonts w:ascii="GillSans Light" w:hAnsi="GillSans Light"/>
          <w:sz w:val="24"/>
          <w:szCs w:val="24"/>
          <w:lang w:val="it-IT"/>
        </w:rPr>
        <w:t>trasforman</w:t>
      </w:r>
      <w:r w:rsidR="0077417B" w:rsidRPr="005D453C">
        <w:rPr>
          <w:rFonts w:ascii="GillSans Light" w:hAnsi="GillSans Light"/>
          <w:sz w:val="24"/>
          <w:szCs w:val="24"/>
          <w:lang w:val="it-IT"/>
        </w:rPr>
        <w:t>d</w:t>
      </w:r>
      <w:r w:rsidRPr="005D453C">
        <w:rPr>
          <w:rFonts w:ascii="GillSans Light" w:hAnsi="GillSans Light"/>
          <w:sz w:val="24"/>
          <w:szCs w:val="24"/>
          <w:lang w:val="it-IT"/>
        </w:rPr>
        <w:t>o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</w:t>
      </w:r>
      <w:r w:rsidRPr="005D453C">
        <w:rPr>
          <w:rFonts w:ascii="GillSans Light" w:hAnsi="GillSans Light"/>
          <w:sz w:val="24"/>
          <w:szCs w:val="24"/>
          <w:lang w:val="it-IT"/>
        </w:rPr>
        <w:t>questo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luogo 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in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un punto d'incontro per </w:t>
      </w:r>
      <w:r w:rsidRPr="005D453C">
        <w:rPr>
          <w:rFonts w:ascii="GillSans Light" w:hAnsi="GillSans Light"/>
          <w:sz w:val="24"/>
          <w:szCs w:val="24"/>
          <w:lang w:val="it-IT"/>
        </w:rPr>
        <w:t>tutta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la comunità del design</w:t>
      </w:r>
      <w:r w:rsidRPr="005D453C">
        <w:rPr>
          <w:rFonts w:ascii="GillSans Light" w:hAnsi="GillSans Light"/>
          <w:sz w:val="24"/>
          <w:szCs w:val="24"/>
          <w:lang w:val="it-IT"/>
        </w:rPr>
        <w:t>, professionisti e semplici appassionati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: un luogo in cui soffermarsi e riflettere, spazio di dialogo e confronto dall’atmosfera luminosa e stimolante.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Allo stesso tempo, 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vuole 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lastRenderedPageBreak/>
        <w:t>simboleggia</w:t>
      </w:r>
      <w:r w:rsidRPr="005D453C">
        <w:rPr>
          <w:rFonts w:ascii="GillSans Light" w:hAnsi="GillSans Light"/>
          <w:sz w:val="24"/>
          <w:szCs w:val="24"/>
          <w:lang w:val="it-IT"/>
        </w:rPr>
        <w:t>re</w:t>
      </w:r>
      <w:r w:rsidR="002974C9" w:rsidRPr="005D453C">
        <w:rPr>
          <w:rFonts w:ascii="GillSans Light" w:hAnsi="GillSans Light"/>
          <w:sz w:val="24"/>
          <w:szCs w:val="24"/>
          <w:lang w:val="it-IT"/>
        </w:rPr>
        <w:t xml:space="preserve"> il nuovo inizio dell'azienda dopo la morte del fondatore, il designer e poeta della luce di fama mondiale Ingo </w:t>
      </w:r>
      <w:proofErr w:type="spellStart"/>
      <w:r w:rsidR="002974C9"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="002974C9" w:rsidRPr="005D453C">
        <w:rPr>
          <w:rFonts w:ascii="GillSans Light" w:hAnsi="GillSans Light"/>
          <w:sz w:val="24"/>
          <w:szCs w:val="24"/>
          <w:lang w:val="it-IT"/>
        </w:rPr>
        <w:t>.</w:t>
      </w:r>
    </w:p>
    <w:p w14:paraId="41C8F396" w14:textId="77777777" w:rsidR="00084B0A" w:rsidRPr="005D453C" w:rsidRDefault="00084B0A" w:rsidP="00084B0A">
      <w:pPr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</w:p>
    <w:p w14:paraId="270D17C8" w14:textId="77777777" w:rsidR="002974C9" w:rsidRPr="005D453C" w:rsidRDefault="002974C9" w:rsidP="00084B0A">
      <w:pPr>
        <w:widowControl w:val="0"/>
        <w:autoSpaceDE w:val="0"/>
        <w:autoSpaceDN w:val="0"/>
        <w:adjustRightInd w:val="0"/>
        <w:ind w:left="1134" w:right="709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Oltre all’evento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FuoriSalone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, 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sarà presente a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Euroluce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, dal 18 al 23 aprile 2023, dove 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>esporrà</w:t>
      </w:r>
      <w:r w:rsidRPr="005D453C">
        <w:rPr>
          <w:rFonts w:ascii="GillSans Light" w:hAnsi="GillSans Light"/>
          <w:sz w:val="24"/>
          <w:szCs w:val="24"/>
          <w:lang w:val="it-IT"/>
        </w:rPr>
        <w:t xml:space="preserve"> una selezione dei prodotti classici oltre ad interessanti novità. </w:t>
      </w:r>
    </w:p>
    <w:p w14:paraId="72A3D3EC" w14:textId="77777777" w:rsidR="00084B0A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</w:p>
    <w:p w14:paraId="0D0B940D" w14:textId="77777777" w:rsidR="00A500BF" w:rsidRPr="005D453C" w:rsidRDefault="00A500BF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</w:p>
    <w:p w14:paraId="73B4EDE3" w14:textId="77777777" w:rsidR="00084B0A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 xml:space="preserve">Ingo </w:t>
      </w:r>
      <w:proofErr w:type="spellStart"/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Maurer@FuoriSalone</w:t>
      </w:r>
      <w:proofErr w:type="spellEnd"/>
    </w:p>
    <w:p w14:paraId="32342775" w14:textId="77777777" w:rsidR="00084B0A" w:rsidRPr="005D453C" w:rsidRDefault="00084B0A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>Porta Nuova, Caselli11-12, Piazzale Principessa Clotilde, Milano</w:t>
      </w:r>
    </w:p>
    <w:p w14:paraId="0E27B00A" w14:textId="77777777" w:rsidR="00084B0A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</w:p>
    <w:p w14:paraId="358FEFB7" w14:textId="77777777" w:rsidR="00A07D46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Press preview</w:t>
      </w:r>
    </w:p>
    <w:p w14:paraId="4303ACA7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>Domenica 16 aprile e lunedì 17 aprile 2023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, dalle </w:t>
      </w:r>
      <w:r w:rsidRPr="005D453C">
        <w:rPr>
          <w:rFonts w:ascii="GillSans Light" w:hAnsi="GillSans Light"/>
          <w:sz w:val="24"/>
          <w:szCs w:val="24"/>
          <w:lang w:val="it-IT"/>
        </w:rPr>
        <w:t>1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2 alle </w:t>
      </w:r>
      <w:r w:rsidRPr="005D453C">
        <w:rPr>
          <w:rFonts w:ascii="GillSans Light" w:hAnsi="GillSans Light"/>
          <w:sz w:val="24"/>
          <w:szCs w:val="24"/>
          <w:lang w:val="it-IT"/>
        </w:rPr>
        <w:t>20</w:t>
      </w:r>
    </w:p>
    <w:p w14:paraId="60061E4C" w14:textId="77777777" w:rsidR="00084B0A" w:rsidRPr="005D453C" w:rsidRDefault="00084B0A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3976DEBF" w14:textId="77777777" w:rsidR="00A07D46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Opening party</w:t>
      </w:r>
    </w:p>
    <w:p w14:paraId="723F0E80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>Martedì 18 aprile 2023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>, d</w:t>
      </w:r>
      <w:r w:rsidRPr="005D453C">
        <w:rPr>
          <w:rFonts w:ascii="GillSans Light" w:hAnsi="GillSans Light"/>
          <w:sz w:val="24"/>
          <w:szCs w:val="24"/>
          <w:lang w:val="it-IT"/>
        </w:rPr>
        <w:t>alle ore 18.00</w:t>
      </w:r>
    </w:p>
    <w:p w14:paraId="44EAFD9C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29B72712" w14:textId="77777777" w:rsidR="00A07D46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Apertura al pubblico</w:t>
      </w:r>
    </w:p>
    <w:p w14:paraId="085211CB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18 aprile, 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dalle </w:t>
      </w:r>
      <w:r w:rsidRPr="005D453C">
        <w:rPr>
          <w:rFonts w:ascii="GillSans Light" w:hAnsi="GillSans Light"/>
          <w:sz w:val="24"/>
          <w:szCs w:val="24"/>
          <w:lang w:val="it-IT"/>
        </w:rPr>
        <w:t>11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 alle </w:t>
      </w:r>
      <w:r w:rsidRPr="005D453C">
        <w:rPr>
          <w:rFonts w:ascii="GillSans Light" w:hAnsi="GillSans Light"/>
          <w:sz w:val="24"/>
          <w:szCs w:val="24"/>
          <w:lang w:val="it-IT"/>
        </w:rPr>
        <w:t>18</w:t>
      </w:r>
    </w:p>
    <w:p w14:paraId="1FEF9C9D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19-22 aprile, 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dalle </w:t>
      </w:r>
      <w:r w:rsidRPr="005D453C">
        <w:rPr>
          <w:rFonts w:ascii="GillSans Light" w:hAnsi="GillSans Light"/>
          <w:sz w:val="24"/>
          <w:szCs w:val="24"/>
          <w:lang w:val="it-IT"/>
        </w:rPr>
        <w:t>11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 alle </w:t>
      </w:r>
      <w:r w:rsidRPr="005D453C">
        <w:rPr>
          <w:rFonts w:ascii="GillSans Light" w:hAnsi="GillSans Light"/>
          <w:sz w:val="24"/>
          <w:szCs w:val="24"/>
          <w:lang w:val="it-IT"/>
        </w:rPr>
        <w:t>21</w:t>
      </w:r>
    </w:p>
    <w:p w14:paraId="296181D9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23 aprile, 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dalle </w:t>
      </w:r>
      <w:r w:rsidRPr="005D453C">
        <w:rPr>
          <w:rFonts w:ascii="GillSans Light" w:hAnsi="GillSans Light"/>
          <w:sz w:val="24"/>
          <w:szCs w:val="24"/>
          <w:lang w:val="it-IT"/>
        </w:rPr>
        <w:t>11</w:t>
      </w:r>
      <w:r w:rsidR="00084B0A" w:rsidRPr="005D453C">
        <w:rPr>
          <w:rFonts w:ascii="GillSans Light" w:hAnsi="GillSans Light"/>
          <w:sz w:val="24"/>
          <w:szCs w:val="24"/>
          <w:lang w:val="it-IT"/>
        </w:rPr>
        <w:t xml:space="preserve"> alle </w:t>
      </w:r>
      <w:r w:rsidRPr="005D453C">
        <w:rPr>
          <w:rFonts w:ascii="GillSans Light" w:hAnsi="GillSans Light"/>
          <w:sz w:val="24"/>
          <w:szCs w:val="24"/>
          <w:lang w:val="it-IT"/>
        </w:rPr>
        <w:t>18</w:t>
      </w:r>
    </w:p>
    <w:p w14:paraId="4B94D5A5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3DEEC669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6186D488" w14:textId="77777777" w:rsidR="00A07D46" w:rsidRPr="005D453C" w:rsidRDefault="00084B0A" w:rsidP="00084B0A">
      <w:pPr>
        <w:ind w:left="1134" w:right="708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 xml:space="preserve">Ingo </w:t>
      </w:r>
      <w:proofErr w:type="spellStart"/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Maurer@</w:t>
      </w:r>
      <w:r w:rsidR="00A07D46" w:rsidRPr="005D453C">
        <w:rPr>
          <w:rFonts w:ascii="GillSans Light" w:hAnsi="GillSans Light"/>
          <w:b/>
          <w:bCs/>
          <w:sz w:val="24"/>
          <w:szCs w:val="24"/>
          <w:lang w:val="it-IT"/>
        </w:rPr>
        <w:t>Euroluce</w:t>
      </w:r>
      <w:proofErr w:type="spellEnd"/>
    </w:p>
    <w:p w14:paraId="736DE86A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>P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 xml:space="preserve">ad. </w:t>
      </w:r>
      <w:r w:rsidRPr="005D453C">
        <w:rPr>
          <w:rFonts w:ascii="GillSans Light" w:hAnsi="GillSans Light"/>
          <w:sz w:val="24"/>
          <w:szCs w:val="24"/>
          <w:lang w:val="it-IT"/>
        </w:rPr>
        <w:t>11</w:t>
      </w:r>
      <w:r w:rsidR="00863820" w:rsidRPr="005D453C">
        <w:rPr>
          <w:rFonts w:ascii="GillSans Light" w:hAnsi="GillSans Light"/>
          <w:sz w:val="24"/>
          <w:szCs w:val="24"/>
          <w:lang w:val="it-IT"/>
        </w:rPr>
        <w:t xml:space="preserve"> Stand </w:t>
      </w:r>
      <w:r w:rsidRPr="005D453C">
        <w:rPr>
          <w:rFonts w:ascii="GillSans Light" w:hAnsi="GillSans Light"/>
          <w:sz w:val="24"/>
          <w:szCs w:val="24"/>
          <w:lang w:val="it-IT"/>
        </w:rPr>
        <w:t>208</w:t>
      </w:r>
    </w:p>
    <w:p w14:paraId="3656B9AB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45FB0818" w14:textId="77777777" w:rsidR="00A07D46" w:rsidRPr="005D453C" w:rsidRDefault="00A07D46" w:rsidP="00084B0A">
      <w:pPr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049F31CB" w14:textId="77777777" w:rsidR="00576AF9" w:rsidRPr="005D453C" w:rsidRDefault="00576AF9" w:rsidP="00A500BF">
      <w:pPr>
        <w:ind w:right="708"/>
        <w:rPr>
          <w:rFonts w:ascii="GillSans Light" w:hAnsi="GillSans Light"/>
          <w:b/>
          <w:bCs/>
          <w:sz w:val="24"/>
          <w:szCs w:val="24"/>
          <w:lang w:val="it-IT"/>
        </w:rPr>
      </w:pPr>
    </w:p>
    <w:p w14:paraId="60AA407B" w14:textId="77777777" w:rsidR="00A07D46" w:rsidRPr="005D453C" w:rsidRDefault="00A07D46" w:rsidP="00A500BF">
      <w:pPr>
        <w:ind w:left="1134" w:right="708"/>
        <w:jc w:val="both"/>
        <w:rPr>
          <w:rFonts w:ascii="GillSans Light" w:hAnsi="GillSans Light"/>
          <w:b/>
          <w:bCs/>
          <w:sz w:val="24"/>
          <w:szCs w:val="24"/>
          <w:lang w:val="it-IT"/>
        </w:rPr>
      </w:pPr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 xml:space="preserve">Informazioni su Ingo </w:t>
      </w:r>
      <w:proofErr w:type="spellStart"/>
      <w:r w:rsidRPr="005D453C">
        <w:rPr>
          <w:rFonts w:ascii="GillSans Light" w:hAnsi="GillSans Light"/>
          <w:b/>
          <w:bCs/>
          <w:sz w:val="24"/>
          <w:szCs w:val="24"/>
          <w:lang w:val="it-IT"/>
        </w:rPr>
        <w:t>Maurer</w:t>
      </w:r>
      <w:proofErr w:type="spellEnd"/>
    </w:p>
    <w:p w14:paraId="3B592F66" w14:textId="77777777" w:rsidR="00084B0A" w:rsidRPr="005D453C" w:rsidRDefault="00084B0A" w:rsidP="00A500BF">
      <w:pPr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Da oltre 50 anni, 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GmbH sviluppa e produce a Monaco di Baviera straordinarie lampade di design. L’azienda si è affermata a livello internazionale anche attraverso la realizzazione di progetti custom sia nel settore privato che in quello pubblico. Tra i progetti più noti per la produzione in serie ci sono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Bulb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(1966), il sistema a bassa tensione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YaYaHo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(1984) e la lampada ad ala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Lucellino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(1992). L’illuminazione e il design degli interni del Radisson Collection Hotel di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Tsinandali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, in Georgia (2018), l’installazione per la sfilata di moda di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Issey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Miyake a Parigi (1999), l’illuminazione degli altiforni di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Belval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a Esch (2013/2022), il progetto di illuminazione per sette stazioni della metropolitana leggera di Karlsruhe (2022) e il fiocco di neve di cristallo dell’UNICEF a New York (2004-presente) sono solo alcuni dei numerosi lavori commissionati e degli spettacolari pezzi unici realizzati per clienti privati ed edifici pubblici. </w:t>
      </w:r>
    </w:p>
    <w:p w14:paraId="4A982BF3" w14:textId="77777777" w:rsidR="00084B0A" w:rsidRPr="005D453C" w:rsidRDefault="00084B0A" w:rsidP="00A500BF">
      <w:pPr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  <w:r w:rsidRPr="005D453C">
        <w:rPr>
          <w:rFonts w:ascii="GillSans Light" w:hAnsi="GillSans Light"/>
          <w:sz w:val="24"/>
          <w:szCs w:val="24"/>
          <w:lang w:val="it-IT"/>
        </w:rPr>
        <w:t xml:space="preserve">Nel maggio 2022, Foscarini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SpA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 xml:space="preserve"> ha acquisito la quota di maggioranza di Ingo </w:t>
      </w:r>
      <w:proofErr w:type="spellStart"/>
      <w:r w:rsidRPr="005D453C">
        <w:rPr>
          <w:rFonts w:ascii="GillSans Light" w:hAnsi="GillSans Light"/>
          <w:sz w:val="24"/>
          <w:szCs w:val="24"/>
          <w:lang w:val="it-IT"/>
        </w:rPr>
        <w:t>Maurer</w:t>
      </w:r>
      <w:proofErr w:type="spellEnd"/>
      <w:r w:rsidRPr="005D453C">
        <w:rPr>
          <w:rFonts w:ascii="GillSans Light" w:hAnsi="GillSans Light"/>
          <w:sz w:val="24"/>
          <w:szCs w:val="24"/>
          <w:lang w:val="it-IT"/>
        </w:rPr>
        <w:t>, continuando così il percorso di crescita internazionale dell’azienda.</w:t>
      </w:r>
    </w:p>
    <w:p w14:paraId="53128261" w14:textId="77777777" w:rsidR="00084B0A" w:rsidRPr="005D453C" w:rsidRDefault="00084B0A" w:rsidP="00A500BF">
      <w:pPr>
        <w:spacing w:before="100" w:beforeAutospacing="1" w:after="100" w:afterAutospacing="1"/>
        <w:ind w:left="1134" w:right="708"/>
        <w:jc w:val="both"/>
        <w:rPr>
          <w:rFonts w:ascii="GillSans Light" w:hAnsi="GillSans Light"/>
          <w:sz w:val="24"/>
          <w:szCs w:val="24"/>
          <w:lang w:val="it-IT"/>
        </w:rPr>
      </w:pPr>
    </w:p>
    <w:p w14:paraId="62486C05" w14:textId="77777777" w:rsidR="00084B0A" w:rsidRPr="005D453C" w:rsidRDefault="00084B0A" w:rsidP="00084B0A">
      <w:pPr>
        <w:spacing w:before="100" w:beforeAutospacing="1" w:after="100" w:afterAutospacing="1"/>
        <w:ind w:left="1134" w:right="708"/>
        <w:rPr>
          <w:rFonts w:ascii="GillSans Light" w:hAnsi="GillSans Light"/>
          <w:sz w:val="24"/>
          <w:szCs w:val="24"/>
          <w:lang w:val="it-IT"/>
        </w:rPr>
      </w:pPr>
    </w:p>
    <w:p w14:paraId="54887D8F" w14:textId="77777777" w:rsidR="00084B0A" w:rsidRPr="005D453C" w:rsidRDefault="00084B0A" w:rsidP="00084B0A">
      <w:pPr>
        <w:spacing w:before="100" w:beforeAutospacing="1" w:after="100" w:afterAutospacing="1"/>
        <w:ind w:left="1134" w:right="708"/>
        <w:rPr>
          <w:rFonts w:ascii="GillSans Light" w:hAnsi="GillSans Light"/>
          <w:sz w:val="24"/>
          <w:szCs w:val="24"/>
          <w:lang w:val="en-US"/>
        </w:rPr>
      </w:pPr>
      <w:r w:rsidRPr="005D453C">
        <w:rPr>
          <w:rFonts w:ascii="GillSans Light" w:hAnsi="GillSans Light"/>
          <w:sz w:val="24"/>
          <w:szCs w:val="24"/>
          <w:lang w:val="en-US"/>
        </w:rPr>
        <w:t>Press office</w:t>
      </w:r>
      <w:r w:rsidR="00A500BF" w:rsidRPr="005D453C">
        <w:rPr>
          <w:rFonts w:ascii="GillSans Light" w:hAnsi="GillSans Light"/>
          <w:sz w:val="24"/>
          <w:szCs w:val="24"/>
          <w:lang w:val="en-US"/>
        </w:rPr>
        <w:t xml:space="preserve"> Italia</w:t>
      </w:r>
      <w:r w:rsidRPr="005D453C">
        <w:rPr>
          <w:rFonts w:ascii="GillSans Light" w:hAnsi="GillSans Light"/>
          <w:sz w:val="24"/>
          <w:szCs w:val="24"/>
          <w:lang w:val="en-US"/>
        </w:rPr>
        <w:t xml:space="preserve">: SHARE – Alessia Vallarino – </w:t>
      </w:r>
      <w:hyperlink r:id="rId6" w:history="1">
        <w:r w:rsidRPr="005D453C">
          <w:rPr>
            <w:rFonts w:ascii="GillSans Light" w:hAnsi="GillSans Light"/>
            <w:sz w:val="24"/>
            <w:szCs w:val="24"/>
            <w:lang w:val="en-US"/>
          </w:rPr>
          <w:t>av@share-pr.it</w:t>
        </w:r>
      </w:hyperlink>
      <w:r w:rsidRPr="005D453C">
        <w:rPr>
          <w:rFonts w:ascii="GillSans Light" w:hAnsi="GillSans Light"/>
          <w:sz w:val="24"/>
          <w:szCs w:val="24"/>
          <w:lang w:val="en-US"/>
        </w:rPr>
        <w:t xml:space="preserve"> - +393288986056</w:t>
      </w:r>
    </w:p>
    <w:p w14:paraId="4101652C" w14:textId="77777777" w:rsidR="00084B0A" w:rsidRPr="00084B0A" w:rsidRDefault="00084B0A" w:rsidP="002211CF">
      <w:pPr>
        <w:spacing w:before="100" w:beforeAutospacing="1" w:after="100" w:afterAutospacing="1"/>
        <w:ind w:left="1134" w:right="708"/>
        <w:rPr>
          <w:rFonts w:ascii="GillSans Light" w:hAnsi="GillSans Light"/>
          <w:sz w:val="28"/>
          <w:szCs w:val="28"/>
          <w:lang w:val="en-US"/>
        </w:rPr>
      </w:pPr>
    </w:p>
    <w:sectPr w:rsidR="00084B0A" w:rsidRPr="00084B0A">
      <w:headerReference w:type="default" r:id="rId7"/>
      <w:footerReference w:type="default" r:id="rId8"/>
      <w:pgSz w:w="11906" w:h="16838" w:code="9"/>
      <w:pgMar w:top="2269" w:right="849" w:bottom="170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54AF" w14:textId="77777777" w:rsidR="00F330EC" w:rsidRDefault="00F330EC">
      <w:r>
        <w:separator/>
      </w:r>
    </w:p>
  </w:endnote>
  <w:endnote w:type="continuationSeparator" w:id="0">
    <w:p w14:paraId="73457F7D" w14:textId="77777777" w:rsidR="00F330EC" w:rsidRDefault="00F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AB3280" w:rsidRDefault="00AB3280">
    <w:pPr>
      <w:pStyle w:val="Pidipagina"/>
      <w:jc w:val="both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8D27" w14:textId="77777777" w:rsidR="00F330EC" w:rsidRDefault="00F330EC">
      <w:r>
        <w:separator/>
      </w:r>
    </w:p>
  </w:footnote>
  <w:footnote w:type="continuationSeparator" w:id="0">
    <w:p w14:paraId="7EB6E1BE" w14:textId="77777777" w:rsidR="00F330EC" w:rsidRDefault="00F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AB3280" w:rsidRDefault="00AB3280">
    <w:pPr>
      <w:pStyle w:val="Intestazione"/>
      <w:rPr>
        <w:rFonts w:ascii="Arial" w:hAnsi="Arial"/>
      </w:rPr>
    </w:pPr>
  </w:p>
  <w:p w14:paraId="4DDBEF00" w14:textId="77777777" w:rsidR="00AB3280" w:rsidRDefault="00F330EC">
    <w:pPr>
      <w:pStyle w:val="Intestazione"/>
    </w:pPr>
    <w:r>
      <w:rPr>
        <w:rFonts w:ascii="Arial" w:hAnsi="Arial"/>
        <w:noProof/>
      </w:rPr>
      <w:object w:dxaOrig="1440" w:dyaOrig="1440" w14:anchorId="011F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511.45pt;margin-top:42.7pt;width:17.05pt;height:180pt;z-index:251657728;visibility:visible;mso-wrap-edited:f;mso-width-percent:0;mso-height-percent:0;mso-width-percent:0;mso-height-percent:0" stroked="t" strokecolor="white" strokeweight="0">
          <v:imagedata r:id="rId1" o:title="" grayscale="t" bilevel="t"/>
        </v:shape>
        <o:OLEObject Type="Embed" ProgID="MSDraw.Drawing.8.1" ShapeID="_x0000_s1025" DrawAspect="Content" ObjectID="_173961969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C"/>
    <w:rsid w:val="0008164C"/>
    <w:rsid w:val="00084B0A"/>
    <w:rsid w:val="001154D5"/>
    <w:rsid w:val="00160231"/>
    <w:rsid w:val="0016528F"/>
    <w:rsid w:val="002211CF"/>
    <w:rsid w:val="00256CFC"/>
    <w:rsid w:val="002974C9"/>
    <w:rsid w:val="002A00F5"/>
    <w:rsid w:val="0032295C"/>
    <w:rsid w:val="00373431"/>
    <w:rsid w:val="00390CDD"/>
    <w:rsid w:val="003C1320"/>
    <w:rsid w:val="003E7CD9"/>
    <w:rsid w:val="00481EE5"/>
    <w:rsid w:val="0049641B"/>
    <w:rsid w:val="00511DD1"/>
    <w:rsid w:val="00576AF9"/>
    <w:rsid w:val="005A1BC4"/>
    <w:rsid w:val="005B7727"/>
    <w:rsid w:val="005D453C"/>
    <w:rsid w:val="005F185F"/>
    <w:rsid w:val="00601B75"/>
    <w:rsid w:val="00674A62"/>
    <w:rsid w:val="006A3355"/>
    <w:rsid w:val="006B05AB"/>
    <w:rsid w:val="007274A6"/>
    <w:rsid w:val="00743830"/>
    <w:rsid w:val="00773007"/>
    <w:rsid w:val="0077417B"/>
    <w:rsid w:val="007C0BDF"/>
    <w:rsid w:val="0085113F"/>
    <w:rsid w:val="0085307B"/>
    <w:rsid w:val="008577C8"/>
    <w:rsid w:val="00863820"/>
    <w:rsid w:val="008906F5"/>
    <w:rsid w:val="008B445F"/>
    <w:rsid w:val="008C1A60"/>
    <w:rsid w:val="008C4748"/>
    <w:rsid w:val="00913BF0"/>
    <w:rsid w:val="0092099D"/>
    <w:rsid w:val="00924EC6"/>
    <w:rsid w:val="00970AF1"/>
    <w:rsid w:val="009B4024"/>
    <w:rsid w:val="009D3A45"/>
    <w:rsid w:val="009E4958"/>
    <w:rsid w:val="00A002E4"/>
    <w:rsid w:val="00A031A5"/>
    <w:rsid w:val="00A07D46"/>
    <w:rsid w:val="00A3012A"/>
    <w:rsid w:val="00A500BF"/>
    <w:rsid w:val="00A77BD1"/>
    <w:rsid w:val="00AB3280"/>
    <w:rsid w:val="00B63EE9"/>
    <w:rsid w:val="00B92668"/>
    <w:rsid w:val="00BE4CFC"/>
    <w:rsid w:val="00BF300C"/>
    <w:rsid w:val="00E04D67"/>
    <w:rsid w:val="00E2267D"/>
    <w:rsid w:val="00E54117"/>
    <w:rsid w:val="00E663FD"/>
    <w:rsid w:val="00EB4C3B"/>
    <w:rsid w:val="00F0432D"/>
    <w:rsid w:val="00F255F5"/>
    <w:rsid w:val="00F330EC"/>
    <w:rsid w:val="00F80070"/>
    <w:rsid w:val="00F962E1"/>
    <w:rsid w:val="00FC61A9"/>
    <w:rsid w:val="0E50A7E5"/>
    <w:rsid w:val="77DB9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B579D"/>
  <w15:chartTrackingRefBased/>
  <w15:docId w15:val="{8107FD5A-2032-4E60-8EF3-79CD317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0"/>
        <w:tab w:val="left" w:pos="567"/>
      </w:tabs>
      <w:outlineLvl w:val="0"/>
    </w:pPr>
    <w:rPr>
      <w:rFonts w:ascii="Arial" w:hAnsi="Arial" w:cs="Arial"/>
      <w:sz w:val="24"/>
      <w:lang w:val="en-GB"/>
    </w:rPr>
  </w:style>
  <w:style w:type="paragraph" w:styleId="Titolo2">
    <w:name w:val="heading 2"/>
    <w:basedOn w:val="Normale"/>
    <w:next w:val="Normale"/>
    <w:qFormat/>
    <w:pPr>
      <w:keepNext/>
      <w:ind w:left="1134"/>
      <w:outlineLvl w:val="1"/>
    </w:pPr>
    <w:rPr>
      <w:rFonts w:ascii="GillSans Light" w:hAnsi="GillSans Light"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7C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@share-p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ppel\Vorlagen\Briefe\Erste%20Seite%20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O:\Happel\Vorlagen\Briefe\Erste Seite IM.dot</Template>
  <TotalTime>2</TotalTime>
  <Pages>3</Pages>
  <Words>722</Words>
  <Characters>4118</Characters>
  <Application>Microsoft Office Word</Application>
  <DocSecurity>0</DocSecurity>
  <Lines>34</Lines>
  <Paragraphs>9</Paragraphs>
  <ScaleCrop>false</ScaleCrop>
  <Company>Maurer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Claude,</dc:title>
  <dc:subject/>
  <dc:creator>-</dc:creator>
  <cp:keywords/>
  <dc:description/>
  <cp:lastModifiedBy>Alessia Vallarino</cp:lastModifiedBy>
  <cp:revision>13</cp:revision>
  <cp:lastPrinted>2011-01-19T02:17:00Z</cp:lastPrinted>
  <dcterms:created xsi:type="dcterms:W3CDTF">2023-02-22T14:20:00Z</dcterms:created>
  <dcterms:modified xsi:type="dcterms:W3CDTF">2023-03-06T13:55:00Z</dcterms:modified>
</cp:coreProperties>
</file>