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B342" w14:textId="1710D774" w:rsidR="007775D6" w:rsidRDefault="006D3888" w:rsidP="00E710BD">
      <w:pPr>
        <w:spacing w:line="240" w:lineRule="auto"/>
        <w:rPr>
          <w:rFonts w:ascii="Bahnschrift SemiBold SemiConden" w:hAnsi="Bahnschrift SemiBold SemiConden" w:cs="Arial"/>
          <w:b/>
          <w:bCs/>
          <w:sz w:val="22"/>
          <w:szCs w:val="22"/>
        </w:rPr>
      </w:pPr>
      <w:r>
        <w:rPr>
          <w:rFonts w:ascii="Bahnschrift SemiBold SemiConden" w:hAnsi="Bahnschrift SemiBold SemiConden" w:cs="Arial"/>
          <w:b/>
          <w:bCs/>
          <w:sz w:val="22"/>
          <w:szCs w:val="22"/>
        </w:rPr>
        <w:t>“</w:t>
      </w:r>
      <w:r w:rsidR="00C83FAD"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>SPAZIOMINIMO</w:t>
      </w:r>
      <w:r>
        <w:rPr>
          <w:rFonts w:ascii="Bahnschrift SemiBold SemiConden" w:hAnsi="Bahnschrift SemiBold SemiConden" w:cs="Arial"/>
          <w:b/>
          <w:bCs/>
          <w:sz w:val="22"/>
          <w:szCs w:val="22"/>
        </w:rPr>
        <w:t>”</w:t>
      </w:r>
      <w:r w:rsidR="00C83FAD"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 xml:space="preserve"> </w:t>
      </w:r>
      <w:r w:rsidR="00E710BD"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 xml:space="preserve">VI INVITA ALLA MOSTRA </w:t>
      </w:r>
    </w:p>
    <w:p w14:paraId="626D9197" w14:textId="5CA2C4CA" w:rsidR="00E710BD" w:rsidRPr="006D3888" w:rsidRDefault="007775D6" w:rsidP="00E710BD">
      <w:pPr>
        <w:spacing w:line="240" w:lineRule="auto"/>
        <w:rPr>
          <w:rFonts w:ascii="Bahnschrift SemiBold SemiConden" w:hAnsi="Bahnschrift SemiBold SemiConden" w:cs="Arial"/>
          <w:b/>
          <w:bCs/>
          <w:i/>
          <w:iCs/>
          <w:sz w:val="24"/>
          <w:szCs w:val="24"/>
        </w:rPr>
      </w:pPr>
      <w:r w:rsidRPr="006D3888">
        <w:rPr>
          <w:rFonts w:ascii="Bahnschrift SemiBold SemiConden" w:hAnsi="Bahnschrift SemiBold SemiConden" w:cs="Arial"/>
          <w:b/>
          <w:bCs/>
          <w:i/>
          <w:iCs/>
          <w:sz w:val="24"/>
          <w:szCs w:val="24"/>
        </w:rPr>
        <w:t>“</w:t>
      </w:r>
      <w:proofErr w:type="spellStart"/>
      <w:r w:rsidR="00E710BD" w:rsidRPr="006D3888">
        <w:rPr>
          <w:rFonts w:ascii="Bahnschrift SemiBold SemiConden" w:hAnsi="Bahnschrift SemiBold SemiConden" w:cs="Arial"/>
          <w:i/>
          <w:iCs/>
          <w:sz w:val="28"/>
          <w:szCs w:val="28"/>
        </w:rPr>
        <w:t>SOVRAdiSé</w:t>
      </w:r>
      <w:proofErr w:type="spellEnd"/>
      <w:r w:rsidR="00E710BD" w:rsidRPr="006D3888">
        <w:rPr>
          <w:rFonts w:ascii="Bahnschrift SemiBold SemiConden" w:hAnsi="Bahnschrift SemiBold SemiConden" w:cs="Arial"/>
          <w:i/>
          <w:iCs/>
          <w:sz w:val="28"/>
          <w:szCs w:val="28"/>
        </w:rPr>
        <w:t xml:space="preserve">: </w:t>
      </w:r>
      <w:r w:rsidRPr="006D3888">
        <w:rPr>
          <w:rFonts w:ascii="Bahnschrift SemiBold SemiConden" w:hAnsi="Bahnschrift SemiBold SemiConden" w:cs="Arial"/>
          <w:i/>
          <w:iCs/>
          <w:sz w:val="28"/>
          <w:szCs w:val="28"/>
        </w:rPr>
        <w:t>il sopra e</w:t>
      </w:r>
      <w:r w:rsidR="006D3888">
        <w:rPr>
          <w:rFonts w:ascii="Bahnschrift SemiBold SemiConden" w:hAnsi="Bahnschrift SemiBold SemiConden" w:cs="Arial"/>
          <w:i/>
          <w:iCs/>
          <w:sz w:val="28"/>
          <w:szCs w:val="28"/>
        </w:rPr>
        <w:t xml:space="preserve"> </w:t>
      </w:r>
      <w:r w:rsidRPr="006D3888">
        <w:rPr>
          <w:rFonts w:ascii="Bahnschrift SemiBold SemiConden" w:hAnsi="Bahnschrift SemiBold SemiConden" w:cs="Arial"/>
          <w:i/>
          <w:iCs/>
          <w:sz w:val="28"/>
          <w:szCs w:val="28"/>
        </w:rPr>
        <w:t>l’oltre</w:t>
      </w:r>
      <w:r w:rsidR="00E710BD" w:rsidRPr="006D3888">
        <w:rPr>
          <w:rFonts w:ascii="Bahnschrift SemiBold SemiConden" w:hAnsi="Bahnschrift SemiBold SemiConden" w:cs="Arial"/>
          <w:i/>
          <w:iCs/>
          <w:sz w:val="28"/>
          <w:szCs w:val="28"/>
        </w:rPr>
        <w:t>”</w:t>
      </w:r>
    </w:p>
    <w:p w14:paraId="409D91E9" w14:textId="77777777" w:rsidR="00E710BD" w:rsidRPr="00BA4209" w:rsidRDefault="00E710BD" w:rsidP="00E710BD">
      <w:pPr>
        <w:spacing w:line="240" w:lineRule="auto"/>
        <w:rPr>
          <w:rFonts w:ascii="Bahnschrift SemiBold SemiConden" w:hAnsi="Bahnschrift SemiBold SemiConden" w:cs="Arial"/>
          <w:b/>
          <w:bCs/>
          <w:sz w:val="22"/>
          <w:szCs w:val="22"/>
        </w:rPr>
      </w:pPr>
      <w:r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 xml:space="preserve">IN </w:t>
      </w:r>
      <w:r w:rsidR="00C83FAD"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>VIA SOLFERINO 56 – MILANO</w:t>
      </w:r>
      <w:r w:rsidRPr="00BA4209">
        <w:rPr>
          <w:rFonts w:ascii="Bahnschrift SemiBold SemiConden" w:hAnsi="Bahnschrift SemiBold SemiConden" w:cs="Arial"/>
          <w:b/>
          <w:bCs/>
          <w:sz w:val="22"/>
          <w:szCs w:val="22"/>
        </w:rPr>
        <w:t xml:space="preserve"> </w:t>
      </w:r>
    </w:p>
    <w:p w14:paraId="54B25762" w14:textId="0825B8FA" w:rsidR="00E710BD" w:rsidRPr="00BA4209" w:rsidRDefault="00E710BD" w:rsidP="00E710BD">
      <w:pPr>
        <w:spacing w:line="240" w:lineRule="auto"/>
        <w:rPr>
          <w:rFonts w:ascii="Bahnschrift SemiBold SemiConden" w:hAnsi="Bahnschrift SemiBold SemiConden" w:cs="Arial"/>
          <w:b/>
          <w:bCs/>
          <w:color w:val="C00000"/>
          <w:sz w:val="22"/>
          <w:szCs w:val="22"/>
        </w:rPr>
      </w:pPr>
      <w:r w:rsidRPr="00BA4209">
        <w:rPr>
          <w:rFonts w:ascii="Bahnschrift SemiBold SemiConden" w:hAnsi="Bahnschrift SemiBold SemiConden" w:cs="Arial"/>
          <w:b/>
          <w:bCs/>
          <w:color w:val="C00000"/>
          <w:sz w:val="22"/>
          <w:szCs w:val="22"/>
        </w:rPr>
        <w:t>MERCOLEDI’ 6 NOVEMBRE ALLE ORE 18</w:t>
      </w:r>
    </w:p>
    <w:p w14:paraId="66830B3B" w14:textId="1747B3B8" w:rsidR="00E1736A" w:rsidRPr="00BA4209" w:rsidRDefault="00D079DE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SPAZIOMINIMO, galleria d’arte </w:t>
      </w:r>
      <w:r w:rsidR="00E710BD" w:rsidRPr="00BA4209">
        <w:rPr>
          <w:rFonts w:ascii="Bahnschrift SemiBold SemiConden" w:hAnsi="Bahnschrift SemiBold SemiConden" w:cs="Arial"/>
          <w:sz w:val="22"/>
          <w:szCs w:val="22"/>
        </w:rPr>
        <w:t xml:space="preserve">di Lusignana (MS) 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presenta </w:t>
      </w:r>
      <w:r w:rsidR="00E710BD" w:rsidRPr="00BA4209">
        <w:rPr>
          <w:rFonts w:ascii="Bahnschrift SemiBold SemiConden" w:hAnsi="Bahnschrift SemiBold SemiConden" w:cs="Arial"/>
          <w:sz w:val="22"/>
          <w:szCs w:val="22"/>
        </w:rPr>
        <w:t xml:space="preserve">a Milano </w:t>
      </w:r>
      <w:r w:rsidR="00C83FAD" w:rsidRPr="00BA4209">
        <w:rPr>
          <w:rFonts w:ascii="Bahnschrift SemiBold SemiConden" w:hAnsi="Bahnschrift SemiBold SemiConden" w:cs="Arial"/>
          <w:sz w:val="22"/>
          <w:szCs w:val="22"/>
        </w:rPr>
        <w:t>“</w:t>
      </w:r>
      <w:proofErr w:type="spellStart"/>
      <w:r w:rsidRPr="00BA4209">
        <w:rPr>
          <w:rFonts w:ascii="Bahnschrift SemiBold SemiConden" w:hAnsi="Bahnschrift SemiBold SemiConden" w:cs="Arial"/>
          <w:sz w:val="22"/>
          <w:szCs w:val="22"/>
        </w:rPr>
        <w:t>SOVRAdiSé</w:t>
      </w:r>
      <w:proofErr w:type="spellEnd"/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: </w:t>
      </w:r>
      <w:r w:rsidR="007775D6">
        <w:rPr>
          <w:rFonts w:ascii="Bahnschrift SemiBold SemiConden" w:hAnsi="Bahnschrift SemiBold SemiConden" w:cs="Arial"/>
          <w:sz w:val="22"/>
          <w:szCs w:val="22"/>
        </w:rPr>
        <w:t>il sopra e l’oltre</w:t>
      </w:r>
      <w:r w:rsidR="00C83FAD" w:rsidRPr="00BA4209">
        <w:rPr>
          <w:rFonts w:ascii="Bahnschrift SemiBold SemiConden" w:hAnsi="Bahnschrift SemiBold SemiConden" w:cs="Arial"/>
          <w:sz w:val="22"/>
          <w:szCs w:val="22"/>
        </w:rPr>
        <w:t>”</w:t>
      </w:r>
      <w:r w:rsidR="00C92A54" w:rsidRPr="00BA4209">
        <w:rPr>
          <w:rFonts w:ascii="Bahnschrift SemiBold SemiConden" w:hAnsi="Bahnschrift SemiBold SemiConden" w:cs="Arial"/>
          <w:sz w:val="22"/>
          <w:szCs w:val="22"/>
        </w:rPr>
        <w:t>, proseguimento della prima esposizione di luglio/</w:t>
      </w:r>
      <w:r w:rsidR="00E509F6" w:rsidRPr="00BA4209">
        <w:rPr>
          <w:rFonts w:ascii="Bahnschrift SemiBold SemiConden" w:hAnsi="Bahnschrift SemiBold SemiConden" w:cs="Arial"/>
          <w:sz w:val="22"/>
          <w:szCs w:val="22"/>
        </w:rPr>
        <w:t>a</w:t>
      </w:r>
      <w:r w:rsidR="00C92A54" w:rsidRPr="00BA4209">
        <w:rPr>
          <w:rFonts w:ascii="Bahnschrift SemiBold SemiConden" w:hAnsi="Bahnschrift SemiBold SemiConden" w:cs="Arial"/>
          <w:sz w:val="22"/>
          <w:szCs w:val="22"/>
        </w:rPr>
        <w:t>gosto realizzata in sede.</w:t>
      </w:r>
    </w:p>
    <w:p w14:paraId="4B4A7999" w14:textId="29D301FB" w:rsidR="00D079DE" w:rsidRPr="00BA4209" w:rsidRDefault="00D079DE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Curata da Alberto Maria Prina con un </w:t>
      </w:r>
      <w:r w:rsidR="007775D6">
        <w:rPr>
          <w:rFonts w:ascii="Bahnschrift SemiBold SemiConden" w:hAnsi="Bahnschrift SemiBold SemiConden" w:cs="Arial"/>
          <w:sz w:val="22"/>
          <w:szCs w:val="22"/>
        </w:rPr>
        <w:t>intervento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 critico di Alessandra Alliata Nobili, </w:t>
      </w:r>
      <w:r w:rsidR="007C4B96" w:rsidRPr="00BA4209">
        <w:rPr>
          <w:rFonts w:ascii="Bahnschrift SemiBold SemiConden" w:hAnsi="Bahnschrift SemiBold SemiConden" w:cs="Arial"/>
          <w:sz w:val="22"/>
          <w:szCs w:val="22"/>
        </w:rPr>
        <w:t xml:space="preserve">la mostra </w:t>
      </w:r>
      <w:r w:rsidRPr="00BA4209">
        <w:rPr>
          <w:rFonts w:ascii="Bahnschrift SemiBold SemiConden" w:hAnsi="Bahnschrift SemiBold SemiConden" w:cs="Arial"/>
          <w:sz w:val="22"/>
          <w:szCs w:val="22"/>
        </w:rPr>
        <w:t>accoglie sette artisti sul tema del rapporto fra il sacro e l’arte contemporanea.</w:t>
      </w:r>
    </w:p>
    <w:p w14:paraId="68AF892F" w14:textId="5DE061B9" w:rsidR="00E1736A" w:rsidRPr="00BA4209" w:rsidRDefault="00D079DE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rFonts w:ascii="Bahnschrift SemiBold SemiConden" w:hAnsi="Bahnschrift SemiBold SemiConden" w:cs="Arial"/>
          <w:sz w:val="22"/>
          <w:szCs w:val="22"/>
        </w:rPr>
        <w:t>Dal fascino della trasformazione</w:t>
      </w:r>
      <w:r w:rsidR="001D2927" w:rsidRPr="00BA4209">
        <w:rPr>
          <w:rFonts w:ascii="Bahnschrift SemiBold SemiConden" w:hAnsi="Bahnschrift SemiBold SemiConden" w:cs="Arial"/>
          <w:sz w:val="22"/>
          <w:szCs w:val="22"/>
        </w:rPr>
        <w:t xml:space="preserve"> 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fortemente sentito da Alessandra Angelini alla arcaica concretezza dei miti originari della sua Sardegna di Giovanni Canu. </w:t>
      </w:r>
      <w:r w:rsidR="000B1363" w:rsidRPr="00BA4209">
        <w:rPr>
          <w:rFonts w:ascii="Bahnschrift SemiBold SemiConden" w:hAnsi="Bahnschrift SemiBold SemiConden" w:cs="Arial"/>
          <w:sz w:val="22"/>
          <w:szCs w:val="22"/>
        </w:rPr>
        <w:t xml:space="preserve"> 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Dalle incertezze “schiumose” dei confini di Virginia Dal Magro ai misteri inevitabili delle scritture di Fernanda Fedi e Gino Gini con la parola che incontra insieme il mondo fisico e quello spirituale. </w:t>
      </w:r>
    </w:p>
    <w:p w14:paraId="69FF333A" w14:textId="44ED3B69" w:rsidR="00E1736A" w:rsidRPr="00BA4209" w:rsidRDefault="00D079DE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rFonts w:ascii="Bahnschrift SemiBold SemiConden" w:hAnsi="Bahnschrift SemiBold SemiConden" w:cs="Arial"/>
          <w:sz w:val="22"/>
          <w:szCs w:val="22"/>
        </w:rPr>
        <w:t>Dal deserto</w:t>
      </w:r>
      <w:r w:rsidR="00E1736A" w:rsidRPr="00BA4209">
        <w:rPr>
          <w:rFonts w:ascii="Bahnschrift SemiBold SemiConden" w:hAnsi="Bahnschrift SemiBold SemiConden" w:cs="Arial"/>
          <w:sz w:val="22"/>
          <w:szCs w:val="22"/>
        </w:rPr>
        <w:t>,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 luogo iniziatico dove fare i conti con sé stessi, alla denuncia di Jacopo Prina della fuga dal trascendente dell’arte contemporanea e alla sua resa al valore mercantile come unico referente sopravvissuto allo sfaldarsi di ogni</w:t>
      </w:r>
      <w:r w:rsidR="001D2927" w:rsidRPr="00BA4209">
        <w:rPr>
          <w:rFonts w:ascii="Bahnschrift SemiBold SemiConden" w:hAnsi="Bahnschrift SemiBold SemiConden" w:cs="Arial"/>
          <w:sz w:val="22"/>
          <w:szCs w:val="22"/>
        </w:rPr>
        <w:t xml:space="preserve"> “</w:t>
      </w:r>
      <w:r w:rsidRPr="00BA4209">
        <w:rPr>
          <w:rFonts w:ascii="Bahnschrift SemiBold SemiConden" w:hAnsi="Bahnschrift SemiBold SemiConden" w:cs="Arial"/>
          <w:sz w:val="22"/>
          <w:szCs w:val="22"/>
        </w:rPr>
        <w:t xml:space="preserve">regola”. </w:t>
      </w:r>
    </w:p>
    <w:p w14:paraId="21A061B1" w14:textId="718AC4F2" w:rsidR="007B3C57" w:rsidRPr="00BA4209" w:rsidRDefault="00D079DE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rFonts w:ascii="Bahnschrift SemiBold SemiConden" w:hAnsi="Bahnschrift SemiBold SemiConden" w:cs="Arial"/>
          <w:sz w:val="22"/>
          <w:szCs w:val="22"/>
        </w:rPr>
        <w:t>Questi in estrema sintesi gli sguardi sull’oltre: le indagini interiori e l’osservazione della</w:t>
      </w:r>
      <w:r w:rsidR="00E1736A" w:rsidRPr="00BA4209">
        <w:rPr>
          <w:rFonts w:ascii="Bahnschrift SemiBold SemiConden" w:hAnsi="Bahnschrift SemiBold SemiConden" w:cs="Arial"/>
          <w:sz w:val="22"/>
          <w:szCs w:val="22"/>
        </w:rPr>
        <w:t xml:space="preserve"> </w:t>
      </w:r>
      <w:r w:rsidRPr="00BA4209">
        <w:rPr>
          <w:rFonts w:ascii="Bahnschrift SemiBold SemiConden" w:hAnsi="Bahnschrift SemiBold SemiConden" w:cs="Arial"/>
          <w:sz w:val="22"/>
          <w:szCs w:val="22"/>
        </w:rPr>
        <w:t>realtà. Ognuno al modo suo, ognuno per la propria strada.</w:t>
      </w:r>
    </w:p>
    <w:p w14:paraId="06A5542B" w14:textId="77777777" w:rsidR="000B1363" w:rsidRPr="00BA4209" w:rsidRDefault="000B1363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</w:p>
    <w:p w14:paraId="1ECB5EB0" w14:textId="33179E7B" w:rsidR="00E1736A" w:rsidRPr="00BA4209" w:rsidRDefault="000B1363" w:rsidP="00D079DE">
      <w:pPr>
        <w:spacing w:after="0" w:line="276" w:lineRule="auto"/>
        <w:rPr>
          <w:rFonts w:ascii="Bahnschrift SemiBold SemiConden" w:hAnsi="Bahnschrift SemiBold SemiConden" w:cs="Arial"/>
          <w:sz w:val="22"/>
          <w:szCs w:val="22"/>
        </w:rPr>
      </w:pPr>
      <w:r w:rsidRPr="00BA4209">
        <w:rPr>
          <w:sz w:val="22"/>
          <w:szCs w:val="22"/>
        </w:rPr>
        <w:t xml:space="preserve">VIDEO: </w:t>
      </w:r>
      <w:hyperlink r:id="rId4" w:history="1">
        <w:r w:rsidRPr="00BA4209">
          <w:rPr>
            <w:rStyle w:val="Collegamentoipertestuale"/>
            <w:rFonts w:ascii="Roboto" w:eastAsiaTheme="majorEastAsia" w:hAnsi="Roboto"/>
            <w:sz w:val="22"/>
            <w:szCs w:val="22"/>
            <w:shd w:val="clear" w:color="auto" w:fill="F9F9F9"/>
          </w:rPr>
          <w:t>https://youtu.be/DRyKEGJ2vaM</w:t>
        </w:r>
      </w:hyperlink>
    </w:p>
    <w:p w14:paraId="32A0E948" w14:textId="77777777" w:rsidR="007972BB" w:rsidRPr="00BA4209" w:rsidRDefault="007972BB" w:rsidP="00D079DE">
      <w:pPr>
        <w:spacing w:after="0" w:line="276" w:lineRule="auto"/>
        <w:rPr>
          <w:rFonts w:ascii="Bahnschrift SemiBold SemiConden" w:hAnsi="Bahnschrift SemiBold SemiConden"/>
          <w:sz w:val="22"/>
          <w:szCs w:val="22"/>
        </w:rPr>
      </w:pPr>
    </w:p>
    <w:p w14:paraId="23BAC79F" w14:textId="6FB8DD65" w:rsidR="007972BB" w:rsidRPr="00BA4209" w:rsidRDefault="007972BB" w:rsidP="00D079DE">
      <w:pPr>
        <w:spacing w:after="0" w:line="276" w:lineRule="auto"/>
        <w:rPr>
          <w:rFonts w:ascii="Bahnschrift SemiBold SemiConden" w:hAnsi="Bahnschrift SemiBold SemiConden"/>
          <w:sz w:val="22"/>
          <w:szCs w:val="22"/>
        </w:rPr>
      </w:pPr>
      <w:r w:rsidRPr="00BA4209">
        <w:rPr>
          <w:rFonts w:ascii="Bahnschrift SemiBold SemiConden" w:hAnsi="Bahnschrift SemiBold SemiConden"/>
          <w:b/>
          <w:bCs/>
          <w:sz w:val="22"/>
          <w:szCs w:val="22"/>
        </w:rPr>
        <w:t>SPAZIOMINIMO</w:t>
      </w:r>
      <w:r w:rsidR="007C4B96" w:rsidRPr="00BA4209">
        <w:rPr>
          <w:rFonts w:ascii="Bahnschrift SemiBold SemiConden" w:hAnsi="Bahnschrift SemiBold SemiConden"/>
          <w:b/>
          <w:bCs/>
          <w:sz w:val="22"/>
          <w:szCs w:val="22"/>
        </w:rPr>
        <w:t xml:space="preserve"> – </w:t>
      </w:r>
      <w:r w:rsidRPr="00BA4209">
        <w:rPr>
          <w:rFonts w:ascii="Bahnschrift SemiBold SemiConden" w:hAnsi="Bahnschrift SemiBold SemiConden"/>
          <w:sz w:val="22"/>
          <w:szCs w:val="22"/>
        </w:rPr>
        <w:t>LUSIGNANA</w:t>
      </w:r>
      <w:r w:rsidR="007C4B96" w:rsidRPr="00BA4209">
        <w:rPr>
          <w:rFonts w:ascii="Bahnschrift SemiBold SemiConden" w:hAnsi="Bahnschrift SemiBold SemiConden"/>
          <w:sz w:val="22"/>
          <w:szCs w:val="22"/>
        </w:rPr>
        <w:t xml:space="preserve"> (</w:t>
      </w:r>
      <w:r w:rsidRPr="00BA4209">
        <w:rPr>
          <w:rFonts w:ascii="Bahnschrift SemiBold SemiConden" w:hAnsi="Bahnschrift SemiBold SemiConden"/>
          <w:sz w:val="22"/>
          <w:szCs w:val="22"/>
        </w:rPr>
        <w:t>M</w:t>
      </w:r>
      <w:r w:rsidR="007C4B96" w:rsidRPr="00BA4209">
        <w:rPr>
          <w:rFonts w:ascii="Bahnschrift SemiBold SemiConden" w:hAnsi="Bahnschrift SemiBold SemiConden"/>
          <w:sz w:val="22"/>
          <w:szCs w:val="22"/>
        </w:rPr>
        <w:t>S</w:t>
      </w:r>
      <w:r w:rsidRPr="00BA4209">
        <w:rPr>
          <w:rFonts w:ascii="Bahnschrift SemiBold SemiConden" w:hAnsi="Bahnschrift SemiBold SemiConden"/>
          <w:sz w:val="22"/>
          <w:szCs w:val="22"/>
        </w:rPr>
        <w:t>)</w:t>
      </w:r>
      <w:r w:rsidR="007C4B96" w:rsidRPr="00BA4209">
        <w:rPr>
          <w:rFonts w:ascii="Bahnschrift SemiBold SemiConden" w:hAnsi="Bahnschrift SemiBold SemiConden"/>
          <w:sz w:val="22"/>
          <w:szCs w:val="22"/>
        </w:rPr>
        <w:t xml:space="preserve"> </w:t>
      </w:r>
    </w:p>
    <w:p w14:paraId="33BA104B" w14:textId="32052F9C" w:rsidR="007C4B96" w:rsidRPr="00BA4209" w:rsidRDefault="007C4B96" w:rsidP="00D079DE">
      <w:pPr>
        <w:spacing w:after="0" w:line="276" w:lineRule="auto"/>
        <w:rPr>
          <w:rFonts w:ascii="Bahnschrift SemiBold SemiConden" w:hAnsi="Bahnschrift SemiBold SemiConden"/>
          <w:b/>
          <w:bCs/>
          <w:color w:val="C00000"/>
          <w:sz w:val="22"/>
          <w:szCs w:val="22"/>
        </w:rPr>
      </w:pPr>
      <w:r w:rsidRPr="00BA4209">
        <w:rPr>
          <w:rFonts w:ascii="Bahnschrift SemiBold SemiConden" w:hAnsi="Bahnschrift SemiBold SemiConden"/>
          <w:b/>
          <w:bCs/>
          <w:color w:val="C00000"/>
          <w:sz w:val="22"/>
          <w:szCs w:val="22"/>
        </w:rPr>
        <w:t>STUDIO GIOVANNI CANU</w:t>
      </w:r>
    </w:p>
    <w:p w14:paraId="0242F0EC" w14:textId="3CD48465" w:rsidR="007C4B96" w:rsidRPr="00BA4209" w:rsidRDefault="007C4B96" w:rsidP="00D079DE">
      <w:pPr>
        <w:spacing w:after="0" w:line="276" w:lineRule="auto"/>
        <w:rPr>
          <w:rFonts w:ascii="Bahnschrift SemiBold SemiConden" w:hAnsi="Bahnschrift SemiBold SemiConden"/>
          <w:b/>
          <w:bCs/>
          <w:color w:val="C00000"/>
          <w:sz w:val="22"/>
          <w:szCs w:val="22"/>
        </w:rPr>
      </w:pPr>
      <w:r w:rsidRPr="00BA4209">
        <w:rPr>
          <w:rFonts w:ascii="Bahnschrift SemiBold SemiConden" w:hAnsi="Bahnschrift SemiBold SemiConden"/>
          <w:b/>
          <w:bCs/>
          <w:color w:val="C00000"/>
          <w:sz w:val="22"/>
          <w:szCs w:val="22"/>
        </w:rPr>
        <w:t>VIA SOLFERINO 56 - MILANO</w:t>
      </w:r>
    </w:p>
    <w:sectPr w:rsidR="007C4B96" w:rsidRPr="00BA4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57"/>
    <w:rsid w:val="000B1363"/>
    <w:rsid w:val="001D2927"/>
    <w:rsid w:val="0025591E"/>
    <w:rsid w:val="00506031"/>
    <w:rsid w:val="00577A90"/>
    <w:rsid w:val="00617346"/>
    <w:rsid w:val="006D3888"/>
    <w:rsid w:val="007775D6"/>
    <w:rsid w:val="007972BB"/>
    <w:rsid w:val="007B3C57"/>
    <w:rsid w:val="007C4B96"/>
    <w:rsid w:val="00960BB7"/>
    <w:rsid w:val="00A67142"/>
    <w:rsid w:val="00A92AC1"/>
    <w:rsid w:val="00BA4209"/>
    <w:rsid w:val="00BA4E38"/>
    <w:rsid w:val="00BD52E7"/>
    <w:rsid w:val="00C83FAD"/>
    <w:rsid w:val="00C92A54"/>
    <w:rsid w:val="00D07020"/>
    <w:rsid w:val="00D079DE"/>
    <w:rsid w:val="00D442F3"/>
    <w:rsid w:val="00D51D07"/>
    <w:rsid w:val="00E1736A"/>
    <w:rsid w:val="00E509F6"/>
    <w:rsid w:val="00E710BD"/>
    <w:rsid w:val="00F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AE70"/>
  <w15:chartTrackingRefBased/>
  <w15:docId w15:val="{ABB5EE11-CEAD-4055-8013-E71315C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9DE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3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C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3C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3C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3C5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3C5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3C5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3C5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3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3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3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3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3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3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3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3C5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B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3C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3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3C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3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3C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Enfasiintensa">
    <w:name w:val="Intense Emphasis"/>
    <w:basedOn w:val="Carpredefinitoparagrafo"/>
    <w:uiPriority w:val="21"/>
    <w:qFormat/>
    <w:rsid w:val="007B3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3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3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3C5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51D0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RyKEGJ2v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Prina</dc:creator>
  <cp:keywords/>
  <dc:description/>
  <cp:lastModifiedBy>Alberto Prina</cp:lastModifiedBy>
  <cp:revision>13</cp:revision>
  <dcterms:created xsi:type="dcterms:W3CDTF">2024-07-06T15:51:00Z</dcterms:created>
  <dcterms:modified xsi:type="dcterms:W3CDTF">2024-10-23T09:43:00Z</dcterms:modified>
</cp:coreProperties>
</file>