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BADE" w14:textId="77777777" w:rsidR="00966C2B" w:rsidRDefault="00966C2B" w:rsidP="00AF6E49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it-IT"/>
        </w:rPr>
      </w:pPr>
    </w:p>
    <w:p w14:paraId="3E2B4A76" w14:textId="77777777" w:rsidR="00D75963" w:rsidRDefault="00D75963" w:rsidP="00D80D4F">
      <w:pPr>
        <w:spacing w:line="276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en-US" w:eastAsia="it-IT"/>
        </w:rPr>
      </w:pPr>
    </w:p>
    <w:p w14:paraId="0FA1F01D" w14:textId="70711B25" w:rsidR="00452D22" w:rsidRPr="00D80D4F" w:rsidRDefault="00D80D4F" w:rsidP="00D80D4F">
      <w:pPr>
        <w:spacing w:line="276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en-US" w:eastAsia="it-IT"/>
        </w:rPr>
      </w:pPr>
      <w:r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en-US" w:eastAsia="it-IT"/>
        </w:rPr>
        <w:t xml:space="preserve">IUNO x </w:t>
      </w:r>
      <w:r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en-US" w:eastAsia="it-IT"/>
        </w:rPr>
        <w:t>Festival Des Cabanes</w:t>
      </w:r>
      <w:r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en-US" w:eastAsia="it-IT"/>
        </w:rPr>
        <w:t>, Villa Medici</w:t>
      </w:r>
    </w:p>
    <w:p w14:paraId="18269252" w14:textId="3434198F" w:rsidR="00D80D4F" w:rsidRPr="00D80D4F" w:rsidRDefault="00D80D4F" w:rsidP="00D80D4F">
      <w:pPr>
        <w:spacing w:line="276" w:lineRule="auto"/>
        <w:jc w:val="center"/>
        <w:rPr>
          <w:rFonts w:ascii="Helvetica Neue" w:eastAsia="Times New Roman" w:hAnsi="Helvetica Neue" w:cs="Times New Roman"/>
          <w:color w:val="000000"/>
          <w:sz w:val="21"/>
          <w:szCs w:val="21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en-US" w:eastAsia="it-IT"/>
        </w:rPr>
        <w:t xml:space="preserve">31 </w:t>
      </w:r>
      <w:proofErr w:type="spellStart"/>
      <w:r>
        <w:rPr>
          <w:rFonts w:ascii="Helvetica Neue" w:eastAsia="Times New Roman" w:hAnsi="Helvetica Neue" w:cs="Times New Roman"/>
          <w:color w:val="000000"/>
          <w:sz w:val="21"/>
          <w:szCs w:val="21"/>
          <w:lang w:val="en-US" w:eastAsia="it-IT"/>
        </w:rPr>
        <w:t>maggio</w:t>
      </w:r>
      <w:proofErr w:type="spellEnd"/>
      <w:r>
        <w:rPr>
          <w:rFonts w:ascii="Helvetica Neue" w:eastAsia="Times New Roman" w:hAnsi="Helvetica Neue" w:cs="Times New Roman"/>
          <w:color w:val="000000"/>
          <w:sz w:val="21"/>
          <w:szCs w:val="21"/>
          <w:lang w:val="en-US" w:eastAsia="it-IT"/>
        </w:rPr>
        <w:t xml:space="preserve"> ore 17.30-20.30</w:t>
      </w:r>
    </w:p>
    <w:p w14:paraId="601385F4" w14:textId="77777777" w:rsidR="00452D22" w:rsidRPr="00D80D4F" w:rsidRDefault="00452D22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val="en-US" w:eastAsia="it-IT"/>
        </w:rPr>
      </w:pPr>
    </w:p>
    <w:p w14:paraId="67B91AB2" w14:textId="77777777" w:rsidR="00D80D4F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6B1357BC" w14:textId="7F72872F" w:rsidR="003034DD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Nell’ambito del Festival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De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</w:t>
      </w:r>
      <w:proofErr w:type="spellEnd"/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Caban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es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IUNO propone un progetto che intende presentare al pubblico gli esiti delle attività didattiche svolte nel corso dell’ultimo anno</w:t>
      </w:r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all’interno di </w:t>
      </w:r>
      <w:r w:rsidR="00452D22"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IUNO Studio</w:t>
      </w:r>
      <w:r w:rsidR="003F378C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e il programma di </w:t>
      </w:r>
      <w:r w:rsidR="00452D22"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 xml:space="preserve">IUNO </w:t>
      </w:r>
      <w:proofErr w:type="spellStart"/>
      <w:r w:rsidR="00452D22"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Commissions</w:t>
      </w:r>
      <w:proofErr w:type="spellEnd"/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, </w:t>
      </w:r>
      <w:r w:rsidR="003F378C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commissioni d’artista che, ogni equinozio e solst</w:t>
      </w:r>
      <w:r w:rsidR="00B85B28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izio, rinnova l’immagine di I</w:t>
      </w:r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UNO</w:t>
      </w:r>
      <w:r w:rsidR="003F378C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a partire da una riflessione sulla figura insieme ctonia e celeste di Giunone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.  </w:t>
      </w:r>
    </w:p>
    <w:p w14:paraId="227B141F" w14:textId="77777777" w:rsidR="00B85B28" w:rsidRPr="00452D22" w:rsidRDefault="00B85B28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66BFB17E" w14:textId="77777777" w:rsidR="00B85B28" w:rsidRPr="00452D22" w:rsidRDefault="00B85B28" w:rsidP="00452D22">
      <w:pPr>
        <w:spacing w:line="276" w:lineRule="auto"/>
        <w:rPr>
          <w:rFonts w:ascii="Helvetica Neue" w:eastAsia="Times New Roman" w:hAnsi="Helvetica Neue" w:cs="Times New Roman"/>
          <w:b/>
          <w:color w:val="000000"/>
          <w:sz w:val="21"/>
          <w:szCs w:val="21"/>
          <w:lang w:eastAsia="it-IT"/>
        </w:rPr>
      </w:pPr>
    </w:p>
    <w:p w14:paraId="6D31B9FB" w14:textId="77777777" w:rsidR="00B85B28" w:rsidRPr="00452D22" w:rsidRDefault="00B85B28" w:rsidP="00452D22">
      <w:pPr>
        <w:spacing w:line="276" w:lineRule="auto"/>
        <w:rPr>
          <w:rFonts w:ascii="Helvetica Neue" w:eastAsia="Times New Roman" w:hAnsi="Helvetica Neue" w:cs="Times New Roman"/>
          <w:b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b/>
          <w:color w:val="000000"/>
          <w:sz w:val="21"/>
          <w:szCs w:val="21"/>
          <w:lang w:eastAsia="it-IT"/>
        </w:rPr>
        <w:t>IUNO STUDIO</w:t>
      </w:r>
    </w:p>
    <w:p w14:paraId="74FC5948" w14:textId="77777777" w:rsidR="00B85B28" w:rsidRPr="00452D22" w:rsidRDefault="00B85B28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6019AF25" w14:textId="1789F123" w:rsidR="003034DD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All’interno dei padiglioni eretti nel giardino di Villa Medici, verranno presentate le ricerche e i lavori realizzati dai b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ambini nel corso dei workshop tenuti da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r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Alessandra Cecchini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e </w:t>
      </w:r>
      <w:r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Michele Tocca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ideati per introdurre i piccoli partecipanti alla pratica artistica attraverso esercizi di osservazione, disegno e pittura.  </w:t>
      </w:r>
    </w:p>
    <w:p w14:paraId="5461155A" w14:textId="77777777" w:rsidR="003034DD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 </w:t>
      </w:r>
    </w:p>
    <w:p w14:paraId="2B7D01A7" w14:textId="3C29AD27" w:rsidR="003034DD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16653291" w14:textId="77777777" w:rsidR="00D80D4F" w:rsidRPr="00D80D4F" w:rsidRDefault="00D80D4F" w:rsidP="00D80D4F">
      <w:pPr>
        <w:spacing w:line="276" w:lineRule="auto"/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</w:pPr>
      <w:r w:rsidRPr="00D80D4F"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 xml:space="preserve">A </w:t>
      </w:r>
      <w:proofErr w:type="spellStart"/>
      <w:r w:rsidRPr="00D80D4F"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>Variety</w:t>
      </w:r>
      <w:proofErr w:type="spellEnd"/>
      <w:r w:rsidRPr="00D80D4F"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 xml:space="preserve"> of </w:t>
      </w:r>
      <w:proofErr w:type="spellStart"/>
      <w:r w:rsidRPr="00D80D4F"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>Things</w:t>
      </w:r>
      <w:proofErr w:type="spellEnd"/>
      <w:r w:rsidRPr="00D80D4F">
        <w:rPr>
          <w:rFonts w:ascii="Helvetica Neue" w:eastAsia="Times New Roman" w:hAnsi="Helvetica Neue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 xml:space="preserve"> </w:t>
      </w:r>
    </w:p>
    <w:p w14:paraId="75B522FB" w14:textId="0CD5CEB5" w:rsidR="003034DD" w:rsidRPr="00D80D4F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D80D4F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Da un laboratorio di</w:t>
      </w:r>
      <w:r w:rsidR="003034DD" w:rsidRPr="00D80D4F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Alessandra Cecchini </w:t>
      </w:r>
    </w:p>
    <w:p w14:paraId="410BE3AE" w14:textId="77777777" w:rsidR="003034DD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14:paraId="002A64A7" w14:textId="25E476EE" w:rsidR="003034DD" w:rsidRPr="00D80D4F" w:rsidRDefault="00D80D4F" w:rsidP="00452D22">
      <w:pPr>
        <w:spacing w:line="276" w:lineRule="auto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</w:pPr>
      <w:r w:rsidRPr="00D80D4F">
        <w:rPr>
          <w:rFonts w:ascii="Helvetica Neue" w:eastAsia="Times New Roman" w:hAnsi="Helvetica Neue" w:cs="Times New Roman"/>
          <w:i/>
          <w:iCs/>
          <w:color w:val="000000"/>
          <w:sz w:val="21"/>
          <w:szCs w:val="21"/>
          <w:lang w:eastAsia="it-IT"/>
        </w:rPr>
        <w:t>Guardare, disegnare, immaginare e di nuovo disegnare</w:t>
      </w:r>
      <w:r w:rsidRPr="00D80D4F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il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laboratorio dell’artista Alessandra Cecchini </w:t>
      </w:r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è concentrata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sull’idea di disegno come strumento di conoscenza del mondo. ​ 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Durante le lezioni i partecipanti hanno appuntato su un proprio </w:t>
      </w:r>
      <w:r w:rsidR="003034DD" w:rsidRPr="00452D22">
        <w:rPr>
          <w:rFonts w:ascii="Helvetica Neue" w:eastAsia="Times New Roman" w:hAnsi="Helvetica Neue" w:cs="Times New Roman"/>
          <w:i/>
          <w:iCs/>
          <w:color w:val="000000"/>
          <w:sz w:val="21"/>
          <w:szCs w:val="21"/>
          <w:lang w:eastAsia="it-IT"/>
        </w:rPr>
        <w:t>sketch book</w:t>
      </w:r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le varie tappe di un percorso basato sulla pratica stessa del guardare, al fine di far entrare i ragazzi in relazione con l'idea di meraviglia e stupore che accompagna il processo creativo. ​ 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 xml:space="preserve">Tra gli obiettivi, </w:t>
      </w:r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ha rivestito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una rilevanza fondamentale quello di superare l’idea stessa di errore, pensando alle varie pagine del proprio </w:t>
      </w:r>
      <w:r w:rsidR="003034DD" w:rsidRPr="00452D22">
        <w:rPr>
          <w:rFonts w:ascii="Helvetica Neue" w:eastAsia="Times New Roman" w:hAnsi="Helvetica Neue" w:cs="Times New Roman"/>
          <w:i/>
          <w:iCs/>
          <w:color w:val="000000"/>
          <w:sz w:val="21"/>
          <w:szCs w:val="21"/>
          <w:lang w:eastAsia="it-IT"/>
        </w:rPr>
        <w:t>book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 come momenti necessari per analizzare la realtà e quindi appuntare ciò che si vede. ​ Dopo un primo momento di osservazione e rappresentazione di ciò che ci circonda, è stato chiesto di rielaborare il dato oggettivo, attraverso un processo di libera interpretazione, con nuovi segni e colori, immaginando così realtà possibili prima impensabili. 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 </w:t>
      </w:r>
    </w:p>
    <w:p w14:paraId="3570E44A" w14:textId="202E400E" w:rsidR="00452D22" w:rsidRDefault="00D5216B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Per il Festival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des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Cabanes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l’artista ha pensato di sfruttare lo spazio interno e circostante la </w:t>
      </w:r>
      <w:r w:rsidR="00094415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capanna </w:t>
      </w:r>
      <w:r w:rsidR="00FA5EA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AWA, </w:t>
      </w:r>
      <w:r w:rsidR="00094415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realizzata </w:t>
      </w:r>
      <w:r w:rsidR="00FA5EA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da </w:t>
      </w:r>
      <w:r w:rsidR="00FA5EAA"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COPACABANON</w:t>
      </w:r>
      <w:r w:rsidR="00FA5EA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, </w:t>
      </w:r>
      <w:r w:rsidR="00AF296F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duo composto dagli architetti </w:t>
      </w:r>
      <w:proofErr w:type="spellStart"/>
      <w:r w:rsidR="00AF296F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Jérémy</w:t>
      </w:r>
      <w:proofErr w:type="spellEnd"/>
      <w:r w:rsidR="00AF296F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Dumont-Fillon e Nelson </w:t>
      </w:r>
      <w:proofErr w:type="spellStart"/>
      <w:r w:rsidR="00AF296F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Willmotte</w:t>
      </w:r>
      <w:proofErr w:type="spellEnd"/>
      <w:r w:rsid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per presentare i risultati del lavoro svolto durante l’anno con il gruppo di bambini coinvolti.</w:t>
      </w:r>
    </w:p>
    <w:p w14:paraId="0CEC9A65" w14:textId="77777777" w:rsidR="00452D22" w:rsidRPr="00452D22" w:rsidRDefault="00452D22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06A2D4AD" w14:textId="32388CD9" w:rsidR="00452D22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>
        <w:rPr>
          <w:rFonts w:ascii="Helvetica Neue" w:eastAsia="Times New Roman" w:hAnsi="Helvetica Neue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3E803008" wp14:editId="1AF43731">
            <wp:extent cx="3242326" cy="2109600"/>
            <wp:effectExtent l="0" t="0" r="0" b="0"/>
            <wp:docPr id="633374726" name="Immagine 1" descr="Immagine che contiene test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74726" name="Immagine 1" descr="Immagine che contiene testo, intern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807" cy="213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7313" w14:textId="77777777" w:rsidR="00D80D4F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1CFD8B61" w14:textId="77777777" w:rsidR="00D80D4F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6545A722" w14:textId="77777777" w:rsidR="00D80D4F" w:rsidRDefault="00D80D4F" w:rsidP="00D80D4F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All’esterno, su un tavolo, verranno posizionati gli album contenenti i disegni realizzati dai bambini nel corso del laboratorio. Lo spazio della capanna, invece, sarà utilizzato come una sorta di schermo o vetrina, fruibile solo dall’esterno, che presenterà al pubblico un’installazione collettiva, composta di oggetti selezionati dai partecipanti. </w:t>
      </w:r>
    </w:p>
    <w:p w14:paraId="3325BD0B" w14:textId="77777777" w:rsidR="00D80D4F" w:rsidRPr="00452D22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5A320D30" w14:textId="77777777" w:rsidR="003034DD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14:paraId="73110EC9" w14:textId="77777777" w:rsidR="00D75963" w:rsidRPr="00452D22" w:rsidRDefault="00D75963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14:paraId="3709393D" w14:textId="77777777" w:rsidR="00D80D4F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u w:val="single"/>
          <w:lang w:eastAsia="it-IT"/>
        </w:rPr>
        <w:t>Come si diventa una nuvola</w:t>
      </w:r>
    </w:p>
    <w:p w14:paraId="4D30D5E2" w14:textId="7A05094A" w:rsidR="003034DD" w:rsidRPr="00452D22" w:rsidRDefault="00D80D4F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Da un laboratorio di</w:t>
      </w:r>
      <w:r w:rsidR="003034D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Michele Tocca  </w:t>
      </w:r>
    </w:p>
    <w:p w14:paraId="658A2B12" w14:textId="77777777" w:rsidR="003034DD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14:paraId="00A347EE" w14:textId="77777777" w:rsidR="00C83DF6" w:rsidRPr="00452D22" w:rsidRDefault="003034DD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Il laboratorio di Michele Tocca, svolto con gli studenti della III B dell’</w:t>
      </w:r>
      <w:r w:rsidRPr="00452D2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Istituto Comprensivo Dante Alighieri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è stato pensato per introdurre i piccoli partecipanti alla pittura e favorire lo sviluppo di una nuova modalità di visione a partire dall’osservazione del cielo e delle nuvole, considerate non come uno ‘sfondo’ ma come veicolo per iniziare a vedere il gesto creativo nel mondo che ci circonda. 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 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A partire dall’osservazione dei fenomeni atmosferici, componente imprescindibile della ricerca artistica di Michele Tocca, i bambini sono stati introdotti alla pratica della pittura e alla rappresentazione dal vero attraverso una serie di esercizi pensati per stimolare le loro abilità percettive e immaginative. 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 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Ogni incontro ha analizzato una sfumatura differente del cielo a partire da immagini, storie, leggende e osservazione dal vivo. I bambini si sono confrontati con le tecniche del disegno, dell’acquarello, dei colori acrilici su tela. 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</w:r>
    </w:p>
    <w:p w14:paraId="3B1EB779" w14:textId="594017DF" w:rsidR="00BA59FE" w:rsidRPr="00452D22" w:rsidRDefault="00C83DF6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Per il Festival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des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Cabanes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l’artista</w:t>
      </w:r>
      <w:r w:rsidR="00C50C97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ha selezionato la capanna</w:t>
      </w:r>
      <w:r w:rsidR="00525FB9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ideata</w:t>
      </w:r>
      <w:r w:rsidR="00C50C97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r w:rsidR="00525FB9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da</w:t>
      </w:r>
      <w:r w:rsidR="00C50C97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r w:rsidR="00437726"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A</w:t>
      </w:r>
      <w:r w:rsidR="00857EBD"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 xml:space="preserve">telier </w:t>
      </w:r>
      <w:proofErr w:type="spellStart"/>
      <w:r w:rsidR="00857EBD" w:rsidRPr="00D80D4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Poem</w:t>
      </w:r>
      <w:proofErr w:type="spellEnd"/>
      <w:r w:rsidR="00857EBD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per </w:t>
      </w:r>
      <w:r w:rsidR="00525FB9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esporre le opere realizzate </w:t>
      </w:r>
      <w:r w:rsidR="0029502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nel corso del laboratorio: i fogli disegnati e dipinti dai piccoli partecipanti verranno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infatti</w:t>
      </w:r>
      <w:r w:rsidR="0029502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disposti su </w:t>
      </w:r>
      <w:r w:rsidR="00530F43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uno o più tavoli e fissati mediante </w:t>
      </w:r>
      <w:proofErr w:type="spellStart"/>
      <w:r w:rsidR="00530F43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patafix</w:t>
      </w:r>
      <w:proofErr w:type="spellEnd"/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mentre s</w:t>
      </w:r>
      <w:r w:rsidR="0029502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ui fusti/colonne della capanna saranno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disposte</w:t>
      </w:r>
      <w:r w:rsidR="0029502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21 tele (ognuna da 15 x 15 cm)</w:t>
      </w:r>
      <w:r w:rsidR="00530F43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prodotte nello stesso contesto. </w:t>
      </w:r>
    </w:p>
    <w:p w14:paraId="2E22D161" w14:textId="247161F8" w:rsidR="0029502A" w:rsidRPr="00452D22" w:rsidRDefault="00530F43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Nel caso in cui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queste ultime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non possano essere appese con chiodi, si userà il </w:t>
      </w:r>
      <w:proofErr w:type="spellStart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patafix</w:t>
      </w:r>
      <w:proofErr w:type="spellEnd"/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. </w:t>
      </w:r>
      <w:r w:rsidR="0029502A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 </w:t>
      </w:r>
    </w:p>
    <w:p w14:paraId="150CECAE" w14:textId="64DA7076" w:rsidR="00E011C3" w:rsidRPr="00452D22" w:rsidRDefault="00530F43" w:rsidP="00452D22">
      <w:pPr>
        <w:spacing w:line="276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 concludere l’esposizione, una grande tela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realizzata in gruppo, dotata di telaio e grande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100 x 8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0 cm.</w:t>
      </w:r>
      <w:r w:rsidR="00D80D4F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 </w:t>
      </w:r>
      <w:r w:rsidR="00BA59FE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Quest’ultima può assumere funzione di </w:t>
      </w:r>
      <w:r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pannello divisorio </w:t>
      </w:r>
      <w:r w:rsidR="000A4968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 xml:space="preserve">sfruttando qualche </w:t>
      </w:r>
      <w:r w:rsidR="00E011C3" w:rsidRPr="00452D22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intercapedine come lo spazio tra le travi del piano di calpestio.</w:t>
      </w:r>
    </w:p>
    <w:p w14:paraId="449E6B60" w14:textId="77777777" w:rsidR="00ED3145" w:rsidRPr="00452D22" w:rsidRDefault="00000000" w:rsidP="00452D22">
      <w:pPr>
        <w:spacing w:line="276" w:lineRule="auto"/>
        <w:rPr>
          <w:sz w:val="21"/>
          <w:szCs w:val="21"/>
        </w:rPr>
      </w:pPr>
    </w:p>
    <w:p w14:paraId="05E59849" w14:textId="77777777" w:rsidR="00D80D4F" w:rsidRDefault="00D80D4F" w:rsidP="00452D22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5F8EF0B2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</w:p>
    <w:p w14:paraId="784B1C2F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</w:p>
    <w:p w14:paraId="64BA5DCC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</w:p>
    <w:p w14:paraId="004D2C7B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</w:p>
    <w:p w14:paraId="0CA6E627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noProof/>
          <w:sz w:val="21"/>
          <w:szCs w:val="21"/>
        </w:rPr>
        <w:lastRenderedPageBreak/>
        <w:drawing>
          <wp:inline distT="0" distB="0" distL="0" distR="0" wp14:anchorId="35A55C10" wp14:editId="26494D19">
            <wp:extent cx="2217465" cy="2771833"/>
            <wp:effectExtent l="0" t="0" r="5080" b="0"/>
            <wp:docPr id="8994080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08028" name="Immagine 8994080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41" cy="281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7B01" w14:textId="2221FB00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IU</w:t>
      </w:r>
      <w:r w:rsidR="00E011C3" w:rsidRPr="00452D22">
        <w:rPr>
          <w:rFonts w:ascii="Helvetica Neue" w:hAnsi="Helvetica Neue"/>
          <w:b/>
          <w:sz w:val="21"/>
          <w:szCs w:val="21"/>
        </w:rPr>
        <w:t>NO COMMISSION #6</w:t>
      </w:r>
    </w:p>
    <w:p w14:paraId="6A3C8AA7" w14:textId="77777777" w:rsidR="00D75963" w:rsidRDefault="00D75963" w:rsidP="00D75963">
      <w:pPr>
        <w:spacing w:line="276" w:lineRule="auto"/>
        <w:jc w:val="both"/>
        <w:rPr>
          <w:rFonts w:ascii="Helvetica Neue" w:hAnsi="Helvetica Neue"/>
          <w:b/>
          <w:sz w:val="21"/>
          <w:szCs w:val="21"/>
        </w:rPr>
      </w:pPr>
    </w:p>
    <w:p w14:paraId="4CA5E016" w14:textId="651F9238" w:rsidR="00D75963" w:rsidRPr="00D75963" w:rsidRDefault="00D75963" w:rsidP="00D75963">
      <w:pPr>
        <w:spacing w:line="276" w:lineRule="auto"/>
        <w:jc w:val="both"/>
        <w:rPr>
          <w:rFonts w:ascii="Helvetica Neue" w:hAnsi="Helvetica Neue"/>
          <w:bCs/>
          <w:sz w:val="21"/>
          <w:szCs w:val="21"/>
        </w:rPr>
      </w:pPr>
      <w:r w:rsidRPr="00D75963">
        <w:rPr>
          <w:rFonts w:ascii="Helvetica Neue" w:hAnsi="Helvetica Neue"/>
          <w:bCs/>
          <w:sz w:val="21"/>
          <w:szCs w:val="21"/>
        </w:rPr>
        <w:t xml:space="preserve">Sara Basta, </w:t>
      </w:r>
      <w:proofErr w:type="spellStart"/>
      <w:r w:rsidRPr="00D75963">
        <w:rPr>
          <w:rFonts w:ascii="Helvetica Neue" w:hAnsi="Helvetica Neue"/>
          <w:bCs/>
          <w:i/>
          <w:iCs/>
          <w:sz w:val="21"/>
          <w:szCs w:val="21"/>
        </w:rPr>
        <w:t>Iuno</w:t>
      </w:r>
      <w:proofErr w:type="spellEnd"/>
      <w:r w:rsidRPr="00D75963">
        <w:rPr>
          <w:rFonts w:ascii="Helvetica Neue" w:hAnsi="Helvetica Neue"/>
          <w:bCs/>
          <w:i/>
          <w:iCs/>
          <w:sz w:val="21"/>
          <w:szCs w:val="21"/>
        </w:rPr>
        <w:t xml:space="preserve"> </w:t>
      </w:r>
      <w:proofErr w:type="spellStart"/>
      <w:r w:rsidRPr="00D75963">
        <w:rPr>
          <w:rFonts w:ascii="Helvetica Neue" w:hAnsi="Helvetica Neue"/>
          <w:bCs/>
          <w:i/>
          <w:iCs/>
          <w:sz w:val="21"/>
          <w:szCs w:val="21"/>
        </w:rPr>
        <w:t>Tellus</w:t>
      </w:r>
      <w:proofErr w:type="spellEnd"/>
      <w:r w:rsidRPr="00D75963">
        <w:rPr>
          <w:rFonts w:ascii="Helvetica Neue" w:hAnsi="Helvetica Neue"/>
          <w:bCs/>
          <w:sz w:val="21"/>
          <w:szCs w:val="21"/>
        </w:rPr>
        <w:t>, 2023</w:t>
      </w:r>
    </w:p>
    <w:p w14:paraId="29D64E44" w14:textId="1292784F" w:rsidR="00E011C3" w:rsidRDefault="00D75963" w:rsidP="00D75963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D75963">
        <w:rPr>
          <w:rFonts w:ascii="Helvetica Neue" w:hAnsi="Helvetica Neue"/>
          <w:bCs/>
          <w:sz w:val="21"/>
          <w:szCs w:val="21"/>
        </w:rPr>
        <w:t>Terra e tempera su tessuto, 40 x 40 cm</w:t>
      </w:r>
    </w:p>
    <w:p w14:paraId="1D8541AD" w14:textId="35425D1D" w:rsidR="00E011C3" w:rsidRPr="00452D22" w:rsidRDefault="00E011C3" w:rsidP="00452D22">
      <w:pPr>
        <w:spacing w:line="276" w:lineRule="auto"/>
        <w:rPr>
          <w:rFonts w:ascii="Helvetica Neue" w:hAnsi="Helvetica Neue"/>
          <w:b/>
          <w:sz w:val="21"/>
          <w:szCs w:val="21"/>
          <w:u w:val="single"/>
        </w:rPr>
      </w:pPr>
    </w:p>
    <w:p w14:paraId="136D7E6C" w14:textId="77777777" w:rsidR="0051024C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 xml:space="preserve">La </w:t>
      </w:r>
      <w:proofErr w:type="spellStart"/>
      <w:r w:rsidRPr="00452D22">
        <w:rPr>
          <w:rFonts w:ascii="Helvetica Neue" w:hAnsi="Helvetica Neue"/>
          <w:sz w:val="21"/>
          <w:szCs w:val="21"/>
        </w:rPr>
        <w:t>Iuno</w:t>
      </w:r>
      <w:proofErr w:type="spellEnd"/>
      <w:r w:rsidRPr="00452D22">
        <w:rPr>
          <w:rFonts w:ascii="Helvetica Neue" w:hAnsi="Helvetica Neue"/>
          <w:sz w:val="21"/>
          <w:szCs w:val="21"/>
        </w:rPr>
        <w:t xml:space="preserve"> di Sara Basta è una forma organica dai contorni evanescenti, un’immagine fortuita apparsa miracolosamente. </w:t>
      </w:r>
      <w:r w:rsidRPr="00452D22">
        <w:rPr>
          <w:rFonts w:ascii="Helvetica Neue" w:hAnsi="Helvetica Neue"/>
          <w:sz w:val="21"/>
          <w:szCs w:val="21"/>
        </w:rPr>
        <w:br/>
        <w:t>Posta su un fazzoletto ricamato, al pari di una sindone, sembra prodotta dall’adesione di un corpo a un tessuto che ne assorbe gli umori e ne restituisce sembianze e sacralità.  </w:t>
      </w:r>
      <w:r w:rsidRPr="00452D22">
        <w:rPr>
          <w:rFonts w:ascii="Helvetica Neue" w:hAnsi="Helvetica Neue"/>
          <w:sz w:val="21"/>
          <w:szCs w:val="21"/>
        </w:rPr>
        <w:br/>
        <w:t>L’estrema semplificazione dell’immagine, ridotta a una sequenza di tratti curvilinei, ne permette una lettura sia in chiave figurativa che aniconica, e una sua contestualizzazione tanto nell’ambito della rappresentazione quanto in quello, più materiale, della testimonianza di vita. </w:t>
      </w:r>
      <w:r w:rsidRPr="00452D22">
        <w:rPr>
          <w:rFonts w:ascii="Helvetica Neue" w:hAnsi="Helvetica Neue"/>
          <w:sz w:val="21"/>
          <w:szCs w:val="21"/>
        </w:rPr>
        <w:br/>
      </w:r>
      <w:proofErr w:type="gramStart"/>
      <w:r w:rsidRPr="00452D22">
        <w:rPr>
          <w:rFonts w:ascii="Helvetica Neue" w:hAnsi="Helvetica Neue"/>
          <w:sz w:val="21"/>
          <w:szCs w:val="21"/>
        </w:rPr>
        <w:t>Il colore grigio,</w:t>
      </w:r>
      <w:proofErr w:type="gramEnd"/>
      <w:r w:rsidRPr="00452D22">
        <w:rPr>
          <w:rFonts w:ascii="Helvetica Neue" w:hAnsi="Helvetica Neue"/>
          <w:sz w:val="21"/>
          <w:szCs w:val="21"/>
        </w:rPr>
        <w:t xml:space="preserve"> traccia una sorta di orografia rovesciata, che ricorda la conformazione di un seno animale, come quello di una lupa, o un’iconografia pagana propiziatoria come quella dell’Artemide Efesia, vestita di mammelle. </w:t>
      </w:r>
      <w:r w:rsidRPr="00452D22">
        <w:rPr>
          <w:rFonts w:ascii="Helvetica Neue" w:hAnsi="Helvetica Neue"/>
          <w:sz w:val="21"/>
          <w:szCs w:val="21"/>
        </w:rPr>
        <w:br/>
        <w:t>Quasi a conferma della suggestione, le quattro linee curve tracciate con il pennello si prolungano in colature perpendicolari, leggermente più chiare, simili al residuo di una sostanza lattiginosa analoga al nutrimento materno.   </w:t>
      </w:r>
      <w:r w:rsidRPr="00452D22">
        <w:rPr>
          <w:rFonts w:ascii="Helvetica Neue" w:hAnsi="Helvetica Neue"/>
          <w:sz w:val="21"/>
          <w:szCs w:val="21"/>
        </w:rPr>
        <w:br/>
        <w:t>Il ricorso a una pittura liquida, mista a terriccio raccolto dall’artista in prossimità di un corso d’acqua, rimarca ulteriormente il legame con l’elemento naturale e, più nello specifico, con quello acquatico.  </w:t>
      </w:r>
      <w:r w:rsidRPr="00452D22">
        <w:rPr>
          <w:rFonts w:ascii="Helvetica Neue" w:hAnsi="Helvetica Neue"/>
          <w:sz w:val="21"/>
          <w:szCs w:val="21"/>
        </w:rPr>
        <w:br/>
        <w:t>Nella recente ricerca artistica di Sara Basta, in effetti, l’acqua non è solo materia incorporata nell’opera, ma è anche modello di riferimento per una pratica di cura fondata sulla compartecipazione e l’interconnessione, tra esseri umani e specie differenti. </w:t>
      </w:r>
      <w:r w:rsidRPr="00452D22">
        <w:rPr>
          <w:rFonts w:ascii="Helvetica Neue" w:hAnsi="Helvetica Neue"/>
          <w:sz w:val="21"/>
          <w:szCs w:val="21"/>
        </w:rPr>
        <w:br/>
        <w:t xml:space="preserve">Ispirata dal pensiero </w:t>
      </w:r>
      <w:proofErr w:type="spellStart"/>
      <w:r w:rsidRPr="00452D22">
        <w:rPr>
          <w:rFonts w:ascii="Helvetica Neue" w:hAnsi="Helvetica Neue"/>
          <w:sz w:val="21"/>
          <w:szCs w:val="21"/>
        </w:rPr>
        <w:t>idrofemminista</w:t>
      </w:r>
      <w:proofErr w:type="spellEnd"/>
      <w:r w:rsidRPr="00452D22">
        <w:rPr>
          <w:rFonts w:ascii="Helvetica Neue" w:hAnsi="Helvetica Neue"/>
          <w:sz w:val="21"/>
          <w:szCs w:val="21"/>
        </w:rPr>
        <w:t xml:space="preserve"> di </w:t>
      </w:r>
      <w:proofErr w:type="spellStart"/>
      <w:r w:rsidRPr="00452D22">
        <w:rPr>
          <w:rFonts w:ascii="Helvetica Neue" w:hAnsi="Helvetica Neue"/>
          <w:sz w:val="21"/>
          <w:szCs w:val="21"/>
        </w:rPr>
        <w:t>Astrida</w:t>
      </w:r>
      <w:proofErr w:type="spellEnd"/>
      <w:r w:rsidRPr="00452D22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452D22">
        <w:rPr>
          <w:rFonts w:ascii="Helvetica Neue" w:hAnsi="Helvetica Neue"/>
          <w:sz w:val="21"/>
          <w:szCs w:val="21"/>
        </w:rPr>
        <w:t>Neimanis</w:t>
      </w:r>
      <w:proofErr w:type="spellEnd"/>
      <w:r w:rsidRPr="00452D22">
        <w:rPr>
          <w:rFonts w:ascii="Helvetica Neue" w:hAnsi="Helvetica Neue"/>
          <w:sz w:val="21"/>
          <w:szCs w:val="21"/>
        </w:rPr>
        <w:t xml:space="preserve">, la </w:t>
      </w:r>
      <w:proofErr w:type="spellStart"/>
      <w:r w:rsidRPr="00452D22">
        <w:rPr>
          <w:rFonts w:ascii="Helvetica Neue" w:hAnsi="Helvetica Neue"/>
          <w:sz w:val="21"/>
          <w:szCs w:val="21"/>
        </w:rPr>
        <w:t>Iuno</w:t>
      </w:r>
      <w:proofErr w:type="spellEnd"/>
      <w:r w:rsidRPr="00452D22">
        <w:rPr>
          <w:rFonts w:ascii="Helvetica Neue" w:hAnsi="Helvetica Neue"/>
          <w:sz w:val="21"/>
          <w:szCs w:val="21"/>
        </w:rPr>
        <w:t xml:space="preserve"> di Sara Basta si propone dunque come una sorta di manifesto che formula e auspica idee, spazi e saperi condivisi.  </w:t>
      </w:r>
    </w:p>
    <w:p w14:paraId="06704DA2" w14:textId="77777777" w:rsidR="0051024C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73F41479" w14:textId="77777777" w:rsidR="00BF1217" w:rsidRPr="00452D22" w:rsidRDefault="00BF1217" w:rsidP="00452D22">
      <w:pPr>
        <w:spacing w:line="276" w:lineRule="auto"/>
        <w:rPr>
          <w:rFonts w:ascii="Helvetica Neue" w:hAnsi="Helvetica Neue"/>
          <w:b/>
          <w:sz w:val="21"/>
          <w:szCs w:val="21"/>
          <w:u w:val="single"/>
        </w:rPr>
      </w:pPr>
    </w:p>
    <w:p w14:paraId="18157128" w14:textId="77777777" w:rsidR="00E011C3" w:rsidRPr="00452D22" w:rsidRDefault="00E011C3" w:rsidP="00452D22">
      <w:pPr>
        <w:spacing w:line="276" w:lineRule="auto"/>
        <w:rPr>
          <w:rFonts w:ascii="Helvetica Neue" w:hAnsi="Helvetica Neue"/>
          <w:b/>
          <w:sz w:val="21"/>
          <w:szCs w:val="21"/>
          <w:u w:val="single"/>
        </w:rPr>
      </w:pPr>
      <w:r w:rsidRPr="00452D22">
        <w:rPr>
          <w:rFonts w:ascii="Helvetica Neue" w:hAnsi="Helvetica Neue"/>
          <w:b/>
          <w:sz w:val="21"/>
          <w:szCs w:val="21"/>
          <w:u w:val="single"/>
        </w:rPr>
        <w:t xml:space="preserve">Presentazione IUNO Commission di Sara Basta e performance di lettura a cura dell’artista </w:t>
      </w:r>
    </w:p>
    <w:p w14:paraId="09A2BC3D" w14:textId="77777777" w:rsidR="00E011C3" w:rsidRPr="00452D22" w:rsidRDefault="00E011C3" w:rsidP="00452D22">
      <w:pPr>
        <w:spacing w:line="276" w:lineRule="auto"/>
        <w:rPr>
          <w:rFonts w:ascii="Helvetica Neue" w:hAnsi="Helvetica Neue"/>
          <w:b/>
          <w:sz w:val="21"/>
          <w:szCs w:val="21"/>
          <w:u w:val="single"/>
        </w:rPr>
      </w:pPr>
    </w:p>
    <w:p w14:paraId="1FFAAE0B" w14:textId="29F1B17E" w:rsidR="0051024C" w:rsidRPr="00452D22" w:rsidRDefault="00E011C3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>Due</w:t>
      </w:r>
      <w:r w:rsidR="0051024C" w:rsidRPr="00452D22">
        <w:rPr>
          <w:rFonts w:ascii="Helvetica Neue" w:hAnsi="Helvetica Neue"/>
          <w:sz w:val="21"/>
          <w:szCs w:val="21"/>
        </w:rPr>
        <w:t xml:space="preserve"> opzioni di realizzazione: </w:t>
      </w:r>
    </w:p>
    <w:p w14:paraId="5DEBF7B9" w14:textId="77777777" w:rsidR="0051024C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4EEBC910" w14:textId="07AAAD8A" w:rsidR="00C64497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 xml:space="preserve">1) </w:t>
      </w:r>
      <w:r w:rsidR="00FE61FF" w:rsidRPr="00452D22">
        <w:rPr>
          <w:rFonts w:ascii="Helvetica Neue" w:hAnsi="Helvetica Neue"/>
          <w:sz w:val="21"/>
          <w:szCs w:val="21"/>
        </w:rPr>
        <w:t>Creazione</w:t>
      </w:r>
      <w:r w:rsidR="00F125E8" w:rsidRPr="00452D22">
        <w:rPr>
          <w:rFonts w:ascii="Helvetica Neue" w:hAnsi="Helvetica Neue"/>
          <w:sz w:val="21"/>
          <w:szCs w:val="21"/>
        </w:rPr>
        <w:t xml:space="preserve"> di </w:t>
      </w:r>
      <w:r w:rsidR="00BF1217" w:rsidRPr="00452D22">
        <w:rPr>
          <w:rFonts w:ascii="Helvetica Neue" w:hAnsi="Helvetica Neue"/>
          <w:sz w:val="21"/>
          <w:szCs w:val="21"/>
        </w:rPr>
        <w:t>un</w:t>
      </w:r>
      <w:r w:rsidR="00FA7E39" w:rsidRPr="00452D22">
        <w:rPr>
          <w:rFonts w:ascii="Helvetica Neue" w:hAnsi="Helvetica Neue"/>
          <w:sz w:val="21"/>
          <w:szCs w:val="21"/>
        </w:rPr>
        <w:t>o spazio e di un</w:t>
      </w:r>
      <w:r w:rsidR="00BF1217" w:rsidRPr="00452D22">
        <w:rPr>
          <w:rFonts w:ascii="Helvetica Neue" w:hAnsi="Helvetica Neue"/>
          <w:sz w:val="21"/>
          <w:szCs w:val="21"/>
        </w:rPr>
        <w:t xml:space="preserve"> momento di cura</w:t>
      </w:r>
      <w:r w:rsidR="00C64497" w:rsidRPr="00452D22">
        <w:rPr>
          <w:rFonts w:ascii="Helvetica Neue" w:hAnsi="Helvetica Neue"/>
          <w:sz w:val="21"/>
          <w:szCs w:val="21"/>
        </w:rPr>
        <w:t xml:space="preserve"> a partire </w:t>
      </w:r>
      <w:r w:rsidR="00FA7E39" w:rsidRPr="00452D22">
        <w:rPr>
          <w:rFonts w:ascii="Helvetica Neue" w:hAnsi="Helvetica Neue"/>
          <w:sz w:val="21"/>
          <w:szCs w:val="21"/>
        </w:rPr>
        <w:t xml:space="preserve">dalla lettura condivisa di testi legati al tema dell’acqua, da </w:t>
      </w:r>
      <w:r w:rsidR="00FA7E39" w:rsidRPr="00452D22">
        <w:rPr>
          <w:rFonts w:ascii="Helvetica Neue" w:hAnsi="Helvetica Neue"/>
          <w:i/>
          <w:sz w:val="21"/>
          <w:szCs w:val="21"/>
        </w:rPr>
        <w:t>Acquaviva</w:t>
      </w:r>
      <w:r w:rsidR="00FA7E39" w:rsidRPr="00452D22">
        <w:rPr>
          <w:rFonts w:ascii="Helvetica Neue" w:hAnsi="Helvetica Neue"/>
          <w:sz w:val="21"/>
          <w:szCs w:val="21"/>
        </w:rPr>
        <w:t xml:space="preserve"> di Clarice </w:t>
      </w:r>
      <w:proofErr w:type="spellStart"/>
      <w:r w:rsidR="00FA7E39" w:rsidRPr="00452D22">
        <w:rPr>
          <w:rFonts w:ascii="Helvetica Neue" w:hAnsi="Helvetica Neue"/>
          <w:sz w:val="21"/>
          <w:szCs w:val="21"/>
        </w:rPr>
        <w:t>Lispector</w:t>
      </w:r>
      <w:proofErr w:type="spellEnd"/>
      <w:r w:rsidR="00FA7E39" w:rsidRPr="00452D22">
        <w:rPr>
          <w:rFonts w:ascii="Helvetica Neue" w:hAnsi="Helvetica Neue"/>
          <w:sz w:val="21"/>
          <w:szCs w:val="21"/>
        </w:rPr>
        <w:t xml:space="preserve"> a </w:t>
      </w:r>
      <w:proofErr w:type="spellStart"/>
      <w:r w:rsidR="00FA7E39" w:rsidRPr="00452D22">
        <w:rPr>
          <w:rFonts w:ascii="Helvetica Neue" w:hAnsi="Helvetica Neue"/>
          <w:i/>
          <w:sz w:val="21"/>
          <w:szCs w:val="21"/>
        </w:rPr>
        <w:t>Idrofemminismo</w:t>
      </w:r>
      <w:proofErr w:type="spellEnd"/>
      <w:r w:rsidR="00FA7E39" w:rsidRPr="00452D22">
        <w:rPr>
          <w:rFonts w:ascii="Helvetica Neue" w:hAnsi="Helvetica Neue"/>
          <w:sz w:val="21"/>
          <w:szCs w:val="21"/>
        </w:rPr>
        <w:t xml:space="preserve"> di </w:t>
      </w:r>
      <w:proofErr w:type="spellStart"/>
      <w:r w:rsidR="00FA7E39" w:rsidRPr="00452D22">
        <w:rPr>
          <w:rFonts w:ascii="Helvetica Neue" w:hAnsi="Helvetica Neue"/>
          <w:sz w:val="21"/>
          <w:szCs w:val="21"/>
        </w:rPr>
        <w:t>Astrida</w:t>
      </w:r>
      <w:proofErr w:type="spellEnd"/>
      <w:r w:rsidR="00FA7E39" w:rsidRPr="00452D22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A7E39" w:rsidRPr="00452D22">
        <w:rPr>
          <w:rFonts w:ascii="Helvetica Neue" w:hAnsi="Helvetica Neue"/>
          <w:sz w:val="21"/>
          <w:szCs w:val="21"/>
        </w:rPr>
        <w:t>Neimanis</w:t>
      </w:r>
      <w:proofErr w:type="spellEnd"/>
      <w:r w:rsidR="00FA7E39" w:rsidRPr="00452D22">
        <w:rPr>
          <w:rFonts w:ascii="Helvetica Neue" w:hAnsi="Helvetica Neue"/>
          <w:sz w:val="21"/>
          <w:szCs w:val="21"/>
        </w:rPr>
        <w:t>.</w:t>
      </w:r>
    </w:p>
    <w:p w14:paraId="0B315118" w14:textId="1A503B1E" w:rsidR="0051024C" w:rsidRPr="00452D22" w:rsidRDefault="00FA7E39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lastRenderedPageBreak/>
        <w:t xml:space="preserve">I/le partecipanti alla performance, divisi/e in coppie, verranno invitati/e a raccontare storie o episodi personali correlati all’elemento acquatico, </w:t>
      </w:r>
      <w:r w:rsidR="00044FDD" w:rsidRPr="00452D22">
        <w:rPr>
          <w:rFonts w:ascii="Helvetica Neue" w:hAnsi="Helvetica Neue"/>
          <w:sz w:val="21"/>
          <w:szCs w:val="21"/>
        </w:rPr>
        <w:t>e a</w:t>
      </w:r>
      <w:r w:rsidRPr="00452D22">
        <w:rPr>
          <w:rFonts w:ascii="Helvetica Neue" w:hAnsi="Helvetica Neue"/>
          <w:sz w:val="21"/>
          <w:szCs w:val="21"/>
        </w:rPr>
        <w:t xml:space="preserve"> leggere</w:t>
      </w:r>
      <w:r w:rsidR="00C64497" w:rsidRPr="00452D22">
        <w:rPr>
          <w:rFonts w:ascii="Helvetica Neue" w:hAnsi="Helvetica Neue"/>
          <w:sz w:val="21"/>
          <w:szCs w:val="21"/>
        </w:rPr>
        <w:t xml:space="preserve"> al/alla proprio/a compagno/a </w:t>
      </w:r>
      <w:r w:rsidRPr="00452D22">
        <w:rPr>
          <w:rFonts w:ascii="Helvetica Neue" w:hAnsi="Helvetica Neue"/>
          <w:sz w:val="21"/>
          <w:szCs w:val="21"/>
        </w:rPr>
        <w:t xml:space="preserve">i brani letterari </w:t>
      </w:r>
      <w:r w:rsidR="00044FDD" w:rsidRPr="00452D22">
        <w:rPr>
          <w:rFonts w:ascii="Helvetica Neue" w:hAnsi="Helvetica Neue"/>
          <w:sz w:val="21"/>
          <w:szCs w:val="21"/>
        </w:rPr>
        <w:t xml:space="preserve">da loro </w:t>
      </w:r>
      <w:r w:rsidR="00FE780F" w:rsidRPr="00452D22">
        <w:rPr>
          <w:rFonts w:ascii="Helvetica Neue" w:hAnsi="Helvetica Neue"/>
          <w:sz w:val="21"/>
          <w:szCs w:val="21"/>
        </w:rPr>
        <w:t xml:space="preserve">precedentemente </w:t>
      </w:r>
      <w:r w:rsidRPr="00452D22">
        <w:rPr>
          <w:rFonts w:ascii="Helvetica Neue" w:hAnsi="Helvetica Neue"/>
          <w:sz w:val="21"/>
          <w:szCs w:val="21"/>
        </w:rPr>
        <w:t>selezionati.</w:t>
      </w:r>
    </w:p>
    <w:p w14:paraId="096313F5" w14:textId="01DE8172" w:rsidR="0051024C" w:rsidRPr="00452D22" w:rsidRDefault="00FE61FF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 xml:space="preserve">Per permettere agli ascoltatori di sdraiarsi, </w:t>
      </w:r>
      <w:r w:rsidR="001540E9" w:rsidRPr="00452D22">
        <w:rPr>
          <w:rFonts w:ascii="Helvetica Neue" w:hAnsi="Helvetica Neue"/>
          <w:sz w:val="21"/>
          <w:szCs w:val="21"/>
        </w:rPr>
        <w:t>l’artista si occuperebbe della realizzazione di</w:t>
      </w:r>
      <w:r w:rsidR="0051024C" w:rsidRPr="00452D22">
        <w:rPr>
          <w:rFonts w:ascii="Helvetica Neue" w:hAnsi="Helvetica Neue"/>
          <w:sz w:val="21"/>
          <w:szCs w:val="21"/>
        </w:rPr>
        <w:t xml:space="preserve"> </w:t>
      </w:r>
      <w:r w:rsidRPr="00452D22">
        <w:rPr>
          <w:rFonts w:ascii="Helvetica Neue" w:hAnsi="Helvetica Neue"/>
          <w:sz w:val="21"/>
          <w:szCs w:val="21"/>
        </w:rPr>
        <w:t xml:space="preserve">cuscini e </w:t>
      </w:r>
      <w:r w:rsidR="001540E9" w:rsidRPr="00452D22">
        <w:rPr>
          <w:rFonts w:ascii="Helvetica Neue" w:hAnsi="Helvetica Neue"/>
          <w:sz w:val="21"/>
          <w:szCs w:val="21"/>
        </w:rPr>
        <w:t>tappeti per</w:t>
      </w:r>
      <w:r w:rsidRPr="00452D22">
        <w:rPr>
          <w:rFonts w:ascii="Helvetica Neue" w:hAnsi="Helvetica Neue"/>
          <w:sz w:val="21"/>
          <w:szCs w:val="21"/>
        </w:rPr>
        <w:t xml:space="preserve"> costruire,</w:t>
      </w:r>
      <w:r w:rsidR="001540E9" w:rsidRPr="00452D22">
        <w:rPr>
          <w:rFonts w:ascii="Helvetica Neue" w:hAnsi="Helvetica Neue"/>
          <w:sz w:val="21"/>
          <w:szCs w:val="21"/>
        </w:rPr>
        <w:t xml:space="preserve"> anche visivamente, lo spazio di ascolto e condivisione. </w:t>
      </w:r>
      <w:r w:rsidR="0051024C" w:rsidRPr="00452D22">
        <w:rPr>
          <w:rFonts w:ascii="Helvetica Neue" w:hAnsi="Helvetica Neue"/>
          <w:sz w:val="21"/>
          <w:szCs w:val="21"/>
        </w:rPr>
        <w:t xml:space="preserve"> </w:t>
      </w:r>
    </w:p>
    <w:p w14:paraId="39016064" w14:textId="77777777" w:rsidR="0051024C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04DBB3A0" w14:textId="790BD2C5" w:rsidR="0051024C" w:rsidRDefault="001540E9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 xml:space="preserve">Costo: </w:t>
      </w:r>
      <w:r w:rsidR="00D75963">
        <w:rPr>
          <w:rFonts w:ascii="Helvetica Neue" w:hAnsi="Helvetica Neue"/>
          <w:sz w:val="21"/>
          <w:szCs w:val="21"/>
        </w:rPr>
        <w:br/>
        <w:t>S</w:t>
      </w:r>
      <w:r w:rsidR="0051024C" w:rsidRPr="00452D22">
        <w:rPr>
          <w:rFonts w:ascii="Helvetica Neue" w:hAnsi="Helvetica Neue"/>
          <w:sz w:val="21"/>
          <w:szCs w:val="21"/>
        </w:rPr>
        <w:t xml:space="preserve">toffa e </w:t>
      </w:r>
      <w:proofErr w:type="gramStart"/>
      <w:r w:rsidR="0051024C" w:rsidRPr="00452D22">
        <w:rPr>
          <w:rFonts w:ascii="Helvetica Neue" w:hAnsi="Helvetica Neue"/>
          <w:sz w:val="21"/>
          <w:szCs w:val="21"/>
        </w:rPr>
        <w:t xml:space="preserve">gommapiuma </w:t>
      </w:r>
      <w:r w:rsidR="00D75963">
        <w:rPr>
          <w:rFonts w:ascii="Helvetica Neue" w:hAnsi="Helvetica Neue"/>
          <w:sz w:val="21"/>
          <w:szCs w:val="21"/>
        </w:rPr>
        <w:t xml:space="preserve"> (</w:t>
      </w:r>
      <w:proofErr w:type="gramEnd"/>
      <w:r w:rsidR="00D75963">
        <w:rPr>
          <w:rFonts w:ascii="Helvetica Neue" w:hAnsi="Helvetica Neue"/>
          <w:sz w:val="21"/>
          <w:szCs w:val="21"/>
        </w:rPr>
        <w:t>coperto da IUNO)</w:t>
      </w:r>
    </w:p>
    <w:p w14:paraId="43068CA8" w14:textId="6BCE47F9" w:rsidR="00D75963" w:rsidRPr="00452D22" w:rsidRDefault="00D75963" w:rsidP="00452D22">
      <w:pPr>
        <w:spacing w:line="276" w:lineRule="auto"/>
        <w:rPr>
          <w:rFonts w:ascii="Helvetica Neue" w:hAnsi="Helvetica Neue"/>
          <w:sz w:val="21"/>
          <w:szCs w:val="21"/>
        </w:rPr>
      </w:pPr>
      <w:proofErr w:type="spellStart"/>
      <w:r>
        <w:rPr>
          <w:rFonts w:ascii="Helvetica Neue" w:hAnsi="Helvetica Neue"/>
          <w:sz w:val="21"/>
          <w:szCs w:val="21"/>
        </w:rPr>
        <w:t>Fee</w:t>
      </w:r>
      <w:proofErr w:type="spellEnd"/>
      <w:r>
        <w:rPr>
          <w:rFonts w:ascii="Helvetica Neue" w:hAnsi="Helvetica Neue"/>
          <w:sz w:val="21"/>
          <w:szCs w:val="21"/>
        </w:rPr>
        <w:t xml:space="preserve"> per l’artista e </w:t>
      </w:r>
      <w:proofErr w:type="spellStart"/>
      <w:r>
        <w:rPr>
          <w:rFonts w:ascii="Helvetica Neue" w:hAnsi="Helvetica Neue"/>
          <w:sz w:val="21"/>
          <w:szCs w:val="21"/>
        </w:rPr>
        <w:t>fee</w:t>
      </w:r>
      <w:proofErr w:type="spellEnd"/>
      <w:r>
        <w:rPr>
          <w:rFonts w:ascii="Helvetica Neue" w:hAnsi="Helvetica Neue"/>
          <w:sz w:val="21"/>
          <w:szCs w:val="21"/>
        </w:rPr>
        <w:t xml:space="preserve"> per i lettori</w:t>
      </w:r>
    </w:p>
    <w:p w14:paraId="42699695" w14:textId="77777777" w:rsidR="008C49C1" w:rsidRPr="00452D22" w:rsidRDefault="008C49C1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5B270B82" w14:textId="12F8BEC0" w:rsidR="008C49C1" w:rsidRPr="00452D22" w:rsidRDefault="008C49C1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>2)  Condivisione da parte dell’artista di un testo autobiografico, dedicato alla sua</w:t>
      </w:r>
      <w:r w:rsidR="00FE780F" w:rsidRPr="00452D22">
        <w:rPr>
          <w:rFonts w:ascii="Helvetica Neue" w:hAnsi="Helvetica Neue"/>
          <w:sz w:val="21"/>
          <w:szCs w:val="21"/>
        </w:rPr>
        <w:t xml:space="preserve"> personale</w:t>
      </w:r>
      <w:r w:rsidRPr="00452D22">
        <w:rPr>
          <w:rFonts w:ascii="Helvetica Neue" w:hAnsi="Helvetica Neue"/>
          <w:sz w:val="21"/>
          <w:szCs w:val="21"/>
        </w:rPr>
        <w:t xml:space="preserve"> relazione con l’elemento acquatico. </w:t>
      </w:r>
    </w:p>
    <w:p w14:paraId="03F16DD8" w14:textId="06127A30" w:rsidR="008C49C1" w:rsidRPr="00452D22" w:rsidRDefault="008C49C1" w:rsidP="00452D22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>Seguirà un cerchio di lettura aperto a chiunque e dedicato ai testi sopracitati</w:t>
      </w:r>
      <w:r w:rsidR="00964E6F" w:rsidRPr="00452D22">
        <w:rPr>
          <w:rFonts w:ascii="Helvetica Neue" w:hAnsi="Helvetica Neue"/>
          <w:sz w:val="21"/>
          <w:szCs w:val="21"/>
        </w:rPr>
        <w:t>.</w:t>
      </w:r>
      <w:r w:rsidRPr="00452D22">
        <w:rPr>
          <w:rFonts w:ascii="Helvetica Neue" w:hAnsi="Helvetica Neue"/>
          <w:sz w:val="21"/>
          <w:szCs w:val="21"/>
        </w:rPr>
        <w:t xml:space="preserve"> </w:t>
      </w:r>
      <w:r w:rsidR="00964E6F" w:rsidRPr="00452D22">
        <w:rPr>
          <w:rFonts w:ascii="Helvetica Neue" w:hAnsi="Helvetica Neue"/>
          <w:sz w:val="21"/>
          <w:szCs w:val="21"/>
        </w:rPr>
        <w:t>Concluderà l’evento una sessione di scrittura in cui</w:t>
      </w:r>
      <w:r w:rsidRPr="00452D22">
        <w:rPr>
          <w:rFonts w:ascii="Helvetica Neue" w:hAnsi="Helvetica Neue"/>
          <w:sz w:val="21"/>
          <w:szCs w:val="21"/>
        </w:rPr>
        <w:t xml:space="preserve"> ogni partecipante potrà condividere pensieri ed esperienze personali legati al tema dell’acqua. </w:t>
      </w:r>
    </w:p>
    <w:p w14:paraId="3368ADF7" w14:textId="47747E88" w:rsidR="008C49C1" w:rsidRDefault="008C49C1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4F9DBB33" w14:textId="3D3B9546" w:rsidR="00D75963" w:rsidRDefault="00D75963" w:rsidP="00D75963">
      <w:pPr>
        <w:spacing w:line="276" w:lineRule="auto"/>
        <w:rPr>
          <w:rFonts w:ascii="Helvetica Neue" w:hAnsi="Helvetica Neue"/>
          <w:sz w:val="21"/>
          <w:szCs w:val="21"/>
        </w:rPr>
      </w:pPr>
      <w:r w:rsidRPr="00452D22">
        <w:rPr>
          <w:rFonts w:ascii="Helvetica Neue" w:hAnsi="Helvetica Neue"/>
          <w:sz w:val="21"/>
          <w:szCs w:val="21"/>
        </w:rPr>
        <w:t xml:space="preserve">Costo: </w:t>
      </w:r>
    </w:p>
    <w:p w14:paraId="71237B73" w14:textId="505A7D0E" w:rsidR="00D75963" w:rsidRDefault="00D75963" w:rsidP="00D75963">
      <w:pPr>
        <w:spacing w:line="276" w:lineRule="auto"/>
        <w:rPr>
          <w:rFonts w:ascii="Helvetica Neue" w:hAnsi="Helvetica Neue"/>
          <w:sz w:val="21"/>
          <w:szCs w:val="21"/>
        </w:rPr>
      </w:pPr>
      <w:proofErr w:type="spellStart"/>
      <w:r>
        <w:rPr>
          <w:rFonts w:ascii="Helvetica Neue" w:hAnsi="Helvetica Neue"/>
          <w:sz w:val="21"/>
          <w:szCs w:val="21"/>
        </w:rPr>
        <w:t>Fee</w:t>
      </w:r>
      <w:proofErr w:type="spellEnd"/>
      <w:r>
        <w:rPr>
          <w:rFonts w:ascii="Helvetica Neue" w:hAnsi="Helvetica Neue"/>
          <w:sz w:val="21"/>
          <w:szCs w:val="21"/>
        </w:rPr>
        <w:t xml:space="preserve"> per l’artista</w:t>
      </w:r>
    </w:p>
    <w:p w14:paraId="4E137976" w14:textId="77777777" w:rsidR="00D75963" w:rsidRPr="00452D22" w:rsidRDefault="00D75963" w:rsidP="00D75963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6F8EAD5D" w14:textId="77777777" w:rsidR="00D75963" w:rsidRPr="00452D22" w:rsidRDefault="00D75963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74A6C5B2" w14:textId="77777777" w:rsidR="008C49C1" w:rsidRPr="00452D22" w:rsidRDefault="008C49C1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408B510B" w14:textId="3BB0EEDC" w:rsidR="0051024C" w:rsidRPr="00452D22" w:rsidRDefault="0051024C" w:rsidP="00452D22">
      <w:pPr>
        <w:spacing w:line="276" w:lineRule="auto"/>
        <w:rPr>
          <w:rFonts w:ascii="Helvetica Neue" w:hAnsi="Helvetica Neue"/>
          <w:sz w:val="21"/>
          <w:szCs w:val="21"/>
        </w:rPr>
      </w:pPr>
    </w:p>
    <w:sectPr w:rsidR="0051024C" w:rsidRPr="00452D22" w:rsidSect="00BC3E97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4599" w14:textId="77777777" w:rsidR="00906897" w:rsidRDefault="00906897" w:rsidP="004D6E45">
      <w:r>
        <w:separator/>
      </w:r>
    </w:p>
  </w:endnote>
  <w:endnote w:type="continuationSeparator" w:id="0">
    <w:p w14:paraId="351D39AF" w14:textId="77777777" w:rsidR="00906897" w:rsidRDefault="00906897" w:rsidP="004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B0E9" w14:textId="77777777" w:rsidR="00906897" w:rsidRDefault="00906897" w:rsidP="004D6E45">
      <w:r>
        <w:separator/>
      </w:r>
    </w:p>
  </w:footnote>
  <w:footnote w:type="continuationSeparator" w:id="0">
    <w:p w14:paraId="04413143" w14:textId="77777777" w:rsidR="00906897" w:rsidRDefault="00906897" w:rsidP="004D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329" w14:textId="33A4FB32" w:rsidR="004D6E45" w:rsidRDefault="004D6E45">
    <w:pPr>
      <w:pStyle w:val="Intestazione"/>
    </w:pPr>
    <w:r>
      <w:rPr>
        <w:noProof/>
        <w:lang w:eastAsia="it-IT"/>
      </w:rPr>
      <w:drawing>
        <wp:inline distT="0" distB="0" distL="0" distR="0" wp14:anchorId="5B457013" wp14:editId="1EF0071B">
          <wp:extent cx="471421" cy="278017"/>
          <wp:effectExtent l="0" t="0" r="1143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1F5D322439F458580802BD93AD1D9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544" cy="3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49"/>
    <w:rsid w:val="00044FDD"/>
    <w:rsid w:val="00094415"/>
    <w:rsid w:val="000A4968"/>
    <w:rsid w:val="000E38FA"/>
    <w:rsid w:val="001540E9"/>
    <w:rsid w:val="0029502A"/>
    <w:rsid w:val="003034DD"/>
    <w:rsid w:val="003F378C"/>
    <w:rsid w:val="003F47E3"/>
    <w:rsid w:val="00437726"/>
    <w:rsid w:val="0045054C"/>
    <w:rsid w:val="00452D22"/>
    <w:rsid w:val="004D6E45"/>
    <w:rsid w:val="0051024C"/>
    <w:rsid w:val="00525FB9"/>
    <w:rsid w:val="00530F43"/>
    <w:rsid w:val="00551146"/>
    <w:rsid w:val="00560B81"/>
    <w:rsid w:val="005A0C97"/>
    <w:rsid w:val="005D7CEE"/>
    <w:rsid w:val="006C6827"/>
    <w:rsid w:val="00714D91"/>
    <w:rsid w:val="00857EBD"/>
    <w:rsid w:val="008C49C1"/>
    <w:rsid w:val="00906897"/>
    <w:rsid w:val="00964E6F"/>
    <w:rsid w:val="00966C2B"/>
    <w:rsid w:val="00AF296F"/>
    <w:rsid w:val="00AF6E49"/>
    <w:rsid w:val="00B13211"/>
    <w:rsid w:val="00B85B28"/>
    <w:rsid w:val="00BA59FE"/>
    <w:rsid w:val="00BC3E97"/>
    <w:rsid w:val="00BF1217"/>
    <w:rsid w:val="00C50C97"/>
    <w:rsid w:val="00C64497"/>
    <w:rsid w:val="00C83DF6"/>
    <w:rsid w:val="00CC1F43"/>
    <w:rsid w:val="00D5216B"/>
    <w:rsid w:val="00D75963"/>
    <w:rsid w:val="00D80D4F"/>
    <w:rsid w:val="00E011C3"/>
    <w:rsid w:val="00F125E8"/>
    <w:rsid w:val="00FA5EAA"/>
    <w:rsid w:val="00FA7E39"/>
    <w:rsid w:val="00FE61FF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928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E45"/>
  </w:style>
  <w:style w:type="paragraph" w:styleId="Pidipagina">
    <w:name w:val="footer"/>
    <w:basedOn w:val="Normale"/>
    <w:link w:val="PidipaginaCarattere"/>
    <w:uiPriority w:val="99"/>
    <w:unhideWhenUsed/>
    <w:rsid w:val="004D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 Gianni</cp:lastModifiedBy>
  <cp:revision>6</cp:revision>
  <dcterms:created xsi:type="dcterms:W3CDTF">2023-04-19T09:46:00Z</dcterms:created>
  <dcterms:modified xsi:type="dcterms:W3CDTF">2023-04-21T17:43:00Z</dcterms:modified>
</cp:coreProperties>
</file>