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8C7" w:rsidRDefault="008C7717"/>
    <w:p w:rsidR="00A03094" w:rsidRPr="00A03094" w:rsidRDefault="00DA78FA" w:rsidP="00A03094">
      <w:pPr>
        <w:jc w:val="center"/>
        <w:rPr>
          <w:b/>
          <w:sz w:val="48"/>
          <w:szCs w:val="48"/>
        </w:rPr>
      </w:pPr>
      <w:r w:rsidRPr="00A03094">
        <w:rPr>
          <w:b/>
          <w:sz w:val="48"/>
          <w:szCs w:val="48"/>
        </w:rPr>
        <w:t>"</w:t>
      </w:r>
      <w:r w:rsidR="00B64180" w:rsidRPr="00A03094">
        <w:rPr>
          <w:b/>
          <w:sz w:val="48"/>
          <w:szCs w:val="48"/>
        </w:rPr>
        <w:t>Il tempo della fiumara</w:t>
      </w:r>
      <w:r w:rsidRPr="00A03094">
        <w:rPr>
          <w:b/>
          <w:sz w:val="48"/>
          <w:szCs w:val="48"/>
        </w:rPr>
        <w:t>"</w:t>
      </w:r>
    </w:p>
    <w:p w:rsidR="00F760C4" w:rsidRPr="00C63FE4" w:rsidRDefault="00B64180" w:rsidP="00C63FE4">
      <w:pPr>
        <w:jc w:val="center"/>
        <w:rPr>
          <w:b/>
          <w:sz w:val="48"/>
          <w:szCs w:val="48"/>
        </w:rPr>
      </w:pPr>
      <w:r w:rsidRPr="00A03094">
        <w:rPr>
          <w:b/>
          <w:sz w:val="48"/>
          <w:szCs w:val="48"/>
        </w:rPr>
        <w:t xml:space="preserve">Opere </w:t>
      </w:r>
      <w:proofErr w:type="spellStart"/>
      <w:r w:rsidRPr="00A03094">
        <w:rPr>
          <w:b/>
          <w:sz w:val="48"/>
          <w:szCs w:val="48"/>
        </w:rPr>
        <w:t>bivongesi</w:t>
      </w:r>
      <w:proofErr w:type="spellEnd"/>
      <w:r w:rsidRPr="00A03094">
        <w:rPr>
          <w:b/>
          <w:sz w:val="48"/>
          <w:szCs w:val="48"/>
        </w:rPr>
        <w:t xml:space="preserve"> di P</w:t>
      </w:r>
      <w:r w:rsidR="00A03094">
        <w:rPr>
          <w:b/>
          <w:sz w:val="48"/>
          <w:szCs w:val="48"/>
        </w:rPr>
        <w:t>AOLA</w:t>
      </w:r>
      <w:r w:rsidRPr="00A03094">
        <w:rPr>
          <w:b/>
          <w:sz w:val="48"/>
          <w:szCs w:val="48"/>
        </w:rPr>
        <w:t xml:space="preserve"> </w:t>
      </w:r>
      <w:r w:rsidR="00DA78FA" w:rsidRPr="00A03094">
        <w:rPr>
          <w:b/>
          <w:sz w:val="48"/>
          <w:szCs w:val="48"/>
        </w:rPr>
        <w:t xml:space="preserve">YAEL </w:t>
      </w:r>
      <w:r w:rsidRPr="00A03094">
        <w:rPr>
          <w:b/>
          <w:sz w:val="48"/>
          <w:szCs w:val="48"/>
        </w:rPr>
        <w:t>L</w:t>
      </w:r>
      <w:r w:rsidR="00A03094">
        <w:rPr>
          <w:b/>
          <w:sz w:val="48"/>
          <w:szCs w:val="48"/>
        </w:rPr>
        <w:t>EGNARO</w:t>
      </w:r>
    </w:p>
    <w:p w:rsidR="00F760C4" w:rsidRDefault="00D1357F" w:rsidP="00F760C4">
      <w:pPr>
        <w:rPr>
          <w:sz w:val="36"/>
          <w:szCs w:val="36"/>
        </w:rPr>
      </w:pPr>
      <w:r>
        <w:rPr>
          <w:sz w:val="36"/>
          <w:szCs w:val="36"/>
        </w:rPr>
        <w:t xml:space="preserve">La mostra (a cura di) </w:t>
      </w:r>
      <w:r w:rsidR="00F760C4" w:rsidRPr="00F760C4">
        <w:rPr>
          <w:sz w:val="36"/>
          <w:szCs w:val="36"/>
        </w:rPr>
        <w:t xml:space="preserve">Giulia </w:t>
      </w:r>
      <w:proofErr w:type="spellStart"/>
      <w:r w:rsidR="00F760C4" w:rsidRPr="00F760C4">
        <w:rPr>
          <w:sz w:val="36"/>
          <w:szCs w:val="36"/>
        </w:rPr>
        <w:t>Murace</w:t>
      </w:r>
      <w:proofErr w:type="spellEnd"/>
      <w:r>
        <w:rPr>
          <w:sz w:val="36"/>
          <w:szCs w:val="36"/>
        </w:rPr>
        <w:t xml:space="preserve"> – Direttrice del Museo </w:t>
      </w:r>
      <w:proofErr w:type="spellStart"/>
      <w:r>
        <w:rPr>
          <w:sz w:val="36"/>
          <w:szCs w:val="36"/>
        </w:rPr>
        <w:t>MacAM</w:t>
      </w:r>
      <w:proofErr w:type="spellEnd"/>
      <w:r>
        <w:rPr>
          <w:sz w:val="36"/>
          <w:szCs w:val="36"/>
        </w:rPr>
        <w:t xml:space="preserve"> di </w:t>
      </w:r>
      <w:proofErr w:type="spellStart"/>
      <w:r>
        <w:rPr>
          <w:sz w:val="36"/>
          <w:szCs w:val="36"/>
        </w:rPr>
        <w:t>Bivongi</w:t>
      </w:r>
      <w:proofErr w:type="spellEnd"/>
      <w:r>
        <w:rPr>
          <w:sz w:val="36"/>
          <w:szCs w:val="36"/>
        </w:rPr>
        <w:t xml:space="preserve"> </w:t>
      </w:r>
      <w:r w:rsidR="00DA78FA" w:rsidRPr="00DA78FA">
        <w:rPr>
          <w:sz w:val="36"/>
          <w:szCs w:val="36"/>
        </w:rPr>
        <w:t>–</w:t>
      </w:r>
      <w:r>
        <w:rPr>
          <w:sz w:val="36"/>
          <w:szCs w:val="36"/>
        </w:rPr>
        <w:t xml:space="preserve">  Ricercatrice post </w:t>
      </w:r>
      <w:r w:rsidR="00F760C4" w:rsidRPr="00F760C4">
        <w:rPr>
          <w:sz w:val="36"/>
          <w:szCs w:val="36"/>
        </w:rPr>
        <w:t>dottorato</w:t>
      </w:r>
      <w:r>
        <w:rPr>
          <w:sz w:val="36"/>
          <w:szCs w:val="36"/>
        </w:rPr>
        <w:t xml:space="preserve"> / </w:t>
      </w:r>
      <w:r w:rsidR="00F760C4" w:rsidRPr="00F760C4">
        <w:rPr>
          <w:sz w:val="36"/>
          <w:szCs w:val="36"/>
        </w:rPr>
        <w:t>Centro di ricerca in arte e patrimonio (UNSAM-CONICET)</w:t>
      </w:r>
      <w:r>
        <w:rPr>
          <w:sz w:val="36"/>
          <w:szCs w:val="36"/>
        </w:rPr>
        <w:t xml:space="preserve">, </w:t>
      </w:r>
      <w:r w:rsidR="00F760C4" w:rsidRPr="00F760C4">
        <w:rPr>
          <w:sz w:val="36"/>
          <w:szCs w:val="36"/>
        </w:rPr>
        <w:t>Buenos Aires, Argentina</w:t>
      </w:r>
      <w:r>
        <w:rPr>
          <w:sz w:val="36"/>
          <w:szCs w:val="36"/>
        </w:rPr>
        <w:t xml:space="preserve"> – sarà presentata sabat</w:t>
      </w:r>
      <w:r w:rsidR="00DA78FA">
        <w:rPr>
          <w:sz w:val="36"/>
          <w:szCs w:val="36"/>
        </w:rPr>
        <w:t>o 18 luglio 2026 alle ore 18:00.</w:t>
      </w:r>
    </w:p>
    <w:p w:rsidR="00C63FE4" w:rsidRDefault="00F60617" w:rsidP="00F60617">
      <w:pPr>
        <w:rPr>
          <w:sz w:val="36"/>
          <w:szCs w:val="36"/>
        </w:rPr>
      </w:pPr>
      <w:r>
        <w:rPr>
          <w:sz w:val="36"/>
          <w:szCs w:val="36"/>
        </w:rPr>
        <w:t xml:space="preserve">In esposizione 40 opere ove </w:t>
      </w:r>
      <w:r>
        <w:rPr>
          <w:rFonts w:cstheme="minorHAnsi"/>
          <w:sz w:val="36"/>
          <w:szCs w:val="36"/>
        </w:rPr>
        <w:t>[</w:t>
      </w:r>
      <w:r>
        <w:rPr>
          <w:sz w:val="36"/>
          <w:szCs w:val="36"/>
        </w:rPr>
        <w:t xml:space="preserve"> </w:t>
      </w:r>
      <w:r w:rsidRPr="00F60617">
        <w:rPr>
          <w:sz w:val="36"/>
          <w:szCs w:val="36"/>
        </w:rPr>
        <w:t xml:space="preserve">Il verde, l'acqua, le pietre della fiumara </w:t>
      </w:r>
      <w:proofErr w:type="spellStart"/>
      <w:r w:rsidRPr="00F60617">
        <w:rPr>
          <w:sz w:val="36"/>
          <w:szCs w:val="36"/>
        </w:rPr>
        <w:t>bivongese</w:t>
      </w:r>
      <w:proofErr w:type="spellEnd"/>
      <w:r w:rsidRPr="00F60617">
        <w:rPr>
          <w:sz w:val="36"/>
          <w:szCs w:val="36"/>
        </w:rPr>
        <w:t xml:space="preserve"> diventano materia di una ricerca che oscilla tra osservazione e astrazione. Il paesaggio dello </w:t>
      </w:r>
      <w:proofErr w:type="spellStart"/>
      <w:r w:rsidRPr="00F60617">
        <w:rPr>
          <w:sz w:val="36"/>
          <w:szCs w:val="36"/>
        </w:rPr>
        <w:t>Stilaro</w:t>
      </w:r>
      <w:proofErr w:type="spellEnd"/>
      <w:r w:rsidRPr="00F60617">
        <w:rPr>
          <w:sz w:val="36"/>
          <w:szCs w:val="36"/>
        </w:rPr>
        <w:t xml:space="preserve"> è interpretato da Paola </w:t>
      </w:r>
      <w:proofErr w:type="spellStart"/>
      <w:r w:rsidRPr="00F60617">
        <w:rPr>
          <w:sz w:val="36"/>
          <w:szCs w:val="36"/>
        </w:rPr>
        <w:t>Legnaro</w:t>
      </w:r>
      <w:proofErr w:type="spellEnd"/>
      <w:r w:rsidRPr="00F60617">
        <w:rPr>
          <w:sz w:val="36"/>
          <w:szCs w:val="36"/>
        </w:rPr>
        <w:t xml:space="preserve"> attraverso la sua esperienza vissuta</w:t>
      </w:r>
      <w:r>
        <w:rPr>
          <w:sz w:val="36"/>
          <w:szCs w:val="36"/>
        </w:rPr>
        <w:t xml:space="preserve"> ispirata da un gesto d'amore verso </w:t>
      </w:r>
      <w:proofErr w:type="spellStart"/>
      <w:r>
        <w:rPr>
          <w:sz w:val="36"/>
          <w:szCs w:val="36"/>
        </w:rPr>
        <w:t>Bivongi</w:t>
      </w:r>
      <w:proofErr w:type="spellEnd"/>
      <w:r>
        <w:rPr>
          <w:sz w:val="36"/>
          <w:szCs w:val="36"/>
        </w:rPr>
        <w:t xml:space="preserve"> (come </w:t>
      </w:r>
      <w:r w:rsidR="00A03094">
        <w:rPr>
          <w:sz w:val="36"/>
          <w:szCs w:val="36"/>
        </w:rPr>
        <w:t xml:space="preserve">lei stessa </w:t>
      </w:r>
      <w:r>
        <w:rPr>
          <w:sz w:val="36"/>
          <w:szCs w:val="36"/>
        </w:rPr>
        <w:t>racconta</w:t>
      </w:r>
      <w:r w:rsidR="00A03094">
        <w:rPr>
          <w:sz w:val="36"/>
          <w:szCs w:val="36"/>
        </w:rPr>
        <w:t>),</w:t>
      </w:r>
      <w:r w:rsidRPr="00F60617">
        <w:rPr>
          <w:sz w:val="36"/>
          <w:szCs w:val="36"/>
        </w:rPr>
        <w:t xml:space="preserve"> che lo rende luogo capace di alterare la percezione del tempo e generare una relazione intima con l</w:t>
      </w:r>
      <w:r>
        <w:rPr>
          <w:sz w:val="36"/>
          <w:szCs w:val="36"/>
        </w:rPr>
        <w:t xml:space="preserve">a natura. </w:t>
      </w:r>
    </w:p>
    <w:p w:rsidR="00F60617" w:rsidRPr="00F60617" w:rsidRDefault="00F60617" w:rsidP="00F60617">
      <w:pPr>
        <w:rPr>
          <w:sz w:val="36"/>
          <w:szCs w:val="36"/>
        </w:rPr>
      </w:pPr>
      <w:r>
        <w:rPr>
          <w:sz w:val="36"/>
          <w:szCs w:val="36"/>
        </w:rPr>
        <w:t>Originaria del Veneto</w:t>
      </w:r>
      <w:r w:rsidRPr="00F60617">
        <w:rPr>
          <w:sz w:val="36"/>
          <w:szCs w:val="36"/>
        </w:rPr>
        <w:t xml:space="preserve">, l'artista conosce </w:t>
      </w:r>
      <w:proofErr w:type="spellStart"/>
      <w:r w:rsidRPr="00F60617">
        <w:rPr>
          <w:sz w:val="36"/>
          <w:szCs w:val="36"/>
        </w:rPr>
        <w:t>Bivongi</w:t>
      </w:r>
      <w:proofErr w:type="spellEnd"/>
      <w:r w:rsidRPr="00F60617">
        <w:rPr>
          <w:sz w:val="36"/>
          <w:szCs w:val="36"/>
        </w:rPr>
        <w:t xml:space="preserve"> da oltre trent'anni ma è solo da</w:t>
      </w:r>
      <w:r>
        <w:rPr>
          <w:sz w:val="36"/>
          <w:szCs w:val="36"/>
        </w:rPr>
        <w:t xml:space="preserve"> </w:t>
      </w:r>
      <w:r w:rsidRPr="00F60617">
        <w:rPr>
          <w:sz w:val="36"/>
          <w:szCs w:val="36"/>
        </w:rPr>
        <w:t xml:space="preserve">quattro che è diventato casa. Da questo legame nascono </w:t>
      </w:r>
      <w:r>
        <w:rPr>
          <w:sz w:val="36"/>
          <w:szCs w:val="36"/>
        </w:rPr>
        <w:t>le</w:t>
      </w:r>
      <w:r w:rsidRPr="00F60617">
        <w:rPr>
          <w:sz w:val="36"/>
          <w:szCs w:val="36"/>
        </w:rPr>
        <w:t xml:space="preserve"> elaborazioni di un territorio che Paola afferma essere "come un portale spazio-temporale: lì il tempo scorre a una velocità diversa, o forse non scorre affatto"</w:t>
      </w:r>
      <w:r w:rsidR="00C63FE4">
        <w:rPr>
          <w:sz w:val="36"/>
          <w:szCs w:val="36"/>
        </w:rPr>
        <w:t xml:space="preserve"> </w:t>
      </w:r>
      <w:r w:rsidR="00DD5BA6">
        <w:rPr>
          <w:rFonts w:cstheme="minorHAnsi"/>
          <w:sz w:val="36"/>
          <w:szCs w:val="36"/>
        </w:rPr>
        <w:t>]</w:t>
      </w:r>
      <w:r w:rsidRPr="00F60617">
        <w:rPr>
          <w:sz w:val="36"/>
          <w:szCs w:val="36"/>
        </w:rPr>
        <w:t>. </w:t>
      </w:r>
    </w:p>
    <w:p w:rsidR="00F60617" w:rsidRDefault="00F60617" w:rsidP="00F60617">
      <w:pPr>
        <w:rPr>
          <w:sz w:val="36"/>
          <w:szCs w:val="36"/>
        </w:rPr>
      </w:pPr>
      <w:r w:rsidRPr="00F60617">
        <w:rPr>
          <w:sz w:val="36"/>
          <w:szCs w:val="36"/>
        </w:rPr>
        <w:t xml:space="preserve">Nel solco della storia del Museo di Arte Contemporanea AM, che negli anni ha accolto gli sguardi su </w:t>
      </w:r>
      <w:proofErr w:type="spellStart"/>
      <w:r w:rsidRPr="00F60617">
        <w:rPr>
          <w:sz w:val="36"/>
          <w:szCs w:val="36"/>
        </w:rPr>
        <w:t>Bivongi</w:t>
      </w:r>
      <w:proofErr w:type="spellEnd"/>
      <w:r w:rsidRPr="00F60617">
        <w:rPr>
          <w:sz w:val="36"/>
          <w:szCs w:val="36"/>
        </w:rPr>
        <w:t xml:space="preserve"> di artisti provenienti da contesti culturali differenti, questa mostra rinnova il dialogo tra arte e paesaggio locale. </w:t>
      </w:r>
    </w:p>
    <w:p w:rsidR="00F760C4" w:rsidRPr="00F760C4" w:rsidRDefault="00DA78FA">
      <w:pPr>
        <w:rPr>
          <w:sz w:val="36"/>
          <w:szCs w:val="36"/>
        </w:rPr>
      </w:pPr>
      <w:r>
        <w:rPr>
          <w:sz w:val="36"/>
          <w:szCs w:val="36"/>
        </w:rPr>
        <w:t>La mostra</w:t>
      </w:r>
      <w:r w:rsidRPr="00DA78FA">
        <w:rPr>
          <w:sz w:val="36"/>
          <w:szCs w:val="36"/>
        </w:rPr>
        <w:t xml:space="preserve"> rimarrà </w:t>
      </w:r>
      <w:r w:rsidR="00A03094">
        <w:rPr>
          <w:sz w:val="36"/>
          <w:szCs w:val="36"/>
        </w:rPr>
        <w:t xml:space="preserve">visitabile </w:t>
      </w:r>
      <w:r w:rsidR="003D2D2F">
        <w:rPr>
          <w:sz w:val="36"/>
          <w:szCs w:val="36"/>
        </w:rPr>
        <w:t>fino al 20</w:t>
      </w:r>
      <w:r w:rsidRPr="00DA78FA">
        <w:rPr>
          <w:sz w:val="36"/>
          <w:szCs w:val="36"/>
        </w:rPr>
        <w:t xml:space="preserve"> agosto 2026.</w:t>
      </w:r>
    </w:p>
    <w:sectPr w:rsidR="00F760C4" w:rsidRPr="00F760C4" w:rsidSect="002A072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7717" w:rsidRDefault="008C7717" w:rsidP="00A03094">
      <w:pPr>
        <w:spacing w:after="0" w:line="240" w:lineRule="auto"/>
      </w:pPr>
      <w:r>
        <w:separator/>
      </w:r>
    </w:p>
  </w:endnote>
  <w:endnote w:type="continuationSeparator" w:id="0">
    <w:p w:rsidR="008C7717" w:rsidRDefault="008C7717" w:rsidP="00A03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7717" w:rsidRDefault="008C7717" w:rsidP="00A03094">
      <w:pPr>
        <w:spacing w:after="0" w:line="240" w:lineRule="auto"/>
      </w:pPr>
      <w:r>
        <w:separator/>
      </w:r>
    </w:p>
  </w:footnote>
  <w:footnote w:type="continuationSeparator" w:id="0">
    <w:p w:rsidR="008C7717" w:rsidRDefault="008C7717" w:rsidP="00A030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1AE2"/>
    <w:rsid w:val="0003634E"/>
    <w:rsid w:val="002A0726"/>
    <w:rsid w:val="003D2D2F"/>
    <w:rsid w:val="004E0611"/>
    <w:rsid w:val="00631AE2"/>
    <w:rsid w:val="008079A9"/>
    <w:rsid w:val="008C7717"/>
    <w:rsid w:val="00997ACC"/>
    <w:rsid w:val="00A03094"/>
    <w:rsid w:val="00B64180"/>
    <w:rsid w:val="00C63FE4"/>
    <w:rsid w:val="00D1357F"/>
    <w:rsid w:val="00D27AB8"/>
    <w:rsid w:val="00DA78FA"/>
    <w:rsid w:val="00DD5BA6"/>
    <w:rsid w:val="00F60617"/>
    <w:rsid w:val="00F76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072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A030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03094"/>
  </w:style>
  <w:style w:type="paragraph" w:styleId="Pidipagina">
    <w:name w:val="footer"/>
    <w:basedOn w:val="Normale"/>
    <w:link w:val="PidipaginaCarattere"/>
    <w:uiPriority w:val="99"/>
    <w:semiHidden/>
    <w:unhideWhenUsed/>
    <w:rsid w:val="00A030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030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13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30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1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Elio Furina</dc:creator>
  <cp:lastModifiedBy>Elio Furina</cp:lastModifiedBy>
  <cp:revision>4</cp:revision>
  <dcterms:created xsi:type="dcterms:W3CDTF">2026-07-11T08:46:00Z</dcterms:created>
  <dcterms:modified xsi:type="dcterms:W3CDTF">2026-07-16T10:08:00Z</dcterms:modified>
</cp:coreProperties>
</file>