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A707" w14:textId="77777777" w:rsidR="007660DC" w:rsidRDefault="007660DC" w:rsidP="007660DC">
      <w:pPr>
        <w:ind w:left="-567" w:right="-568"/>
        <w:jc w:val="center"/>
        <w:rPr>
          <w:rFonts w:ascii="Trebuchet MS" w:hAnsi="Trebuchet MS" w:cs="Times New Roman"/>
          <w:b/>
          <w:sz w:val="28"/>
          <w:szCs w:val="28"/>
        </w:rPr>
      </w:pPr>
    </w:p>
    <w:p w14:paraId="3E3AB6B7" w14:textId="41587B23" w:rsidR="007660DC" w:rsidRDefault="007660DC" w:rsidP="007660DC">
      <w:pPr>
        <w:ind w:left="-567" w:right="-568"/>
        <w:jc w:val="center"/>
        <w:rPr>
          <w:rFonts w:ascii="Trebuchet MS" w:hAnsi="Trebuchet MS" w:cs="Times New Roman"/>
          <w:b/>
          <w:sz w:val="28"/>
          <w:szCs w:val="28"/>
        </w:rPr>
      </w:pPr>
      <w:r>
        <w:rPr>
          <w:rFonts w:ascii="Trebuchet MS" w:hAnsi="Trebuchet MS" w:cs="Times New Roman"/>
          <w:b/>
          <w:sz w:val="28"/>
          <w:szCs w:val="28"/>
        </w:rPr>
        <w:t xml:space="preserve">Istituto Luce-Cinecittà </w:t>
      </w:r>
      <w:r w:rsidRPr="007660DC">
        <w:rPr>
          <w:rFonts w:ascii="Trebuchet MS" w:hAnsi="Trebuchet MS" w:cs="Times New Roman"/>
          <w:sz w:val="28"/>
          <w:szCs w:val="28"/>
        </w:rPr>
        <w:t>e</w:t>
      </w:r>
      <w:r>
        <w:rPr>
          <w:rFonts w:ascii="Trebuchet MS" w:hAnsi="Trebuchet MS" w:cs="Times New Roman"/>
          <w:b/>
          <w:sz w:val="28"/>
          <w:szCs w:val="28"/>
        </w:rPr>
        <w:t xml:space="preserve"> Galleria Nazionale d’Arte Moderna e Contemporanea</w:t>
      </w:r>
    </w:p>
    <w:p w14:paraId="08DC899F" w14:textId="77777777" w:rsidR="007660DC" w:rsidRDefault="007660DC" w:rsidP="007660DC">
      <w:pPr>
        <w:jc w:val="center"/>
        <w:rPr>
          <w:rFonts w:ascii="Trebuchet MS" w:hAnsi="Trebuchet MS" w:cs="Times New Roman"/>
          <w:i/>
        </w:rPr>
      </w:pPr>
    </w:p>
    <w:p w14:paraId="6D8053D5" w14:textId="6FE4562B" w:rsidR="007660DC" w:rsidRDefault="007660DC" w:rsidP="007660DC">
      <w:pPr>
        <w:jc w:val="center"/>
        <w:rPr>
          <w:rFonts w:ascii="Trebuchet MS" w:hAnsi="Trebuchet MS" w:cs="Times New Roman"/>
          <w:i/>
        </w:rPr>
      </w:pPr>
      <w:r>
        <w:rPr>
          <w:rFonts w:ascii="Trebuchet MS" w:hAnsi="Trebuchet MS" w:cs="Times New Roman"/>
          <w:i/>
        </w:rPr>
        <w:t xml:space="preserve">sono lieti di </w:t>
      </w:r>
      <w:proofErr w:type="spellStart"/>
      <w:r>
        <w:rPr>
          <w:rFonts w:ascii="Trebuchet MS" w:hAnsi="Trebuchet MS" w:cs="Times New Roman"/>
          <w:i/>
        </w:rPr>
        <w:t>invitarVi</w:t>
      </w:r>
      <w:proofErr w:type="spellEnd"/>
    </w:p>
    <w:p w14:paraId="25CAA0FD" w14:textId="77777777" w:rsidR="00FE709B" w:rsidRDefault="00FE709B" w:rsidP="007660DC">
      <w:pPr>
        <w:jc w:val="center"/>
        <w:rPr>
          <w:rFonts w:ascii="Trebuchet MS" w:hAnsi="Trebuchet MS" w:cs="Times New Roman"/>
          <w:i/>
        </w:rPr>
      </w:pPr>
    </w:p>
    <w:p w14:paraId="1E72482D" w14:textId="31DF6F02" w:rsidR="00FE709B" w:rsidRDefault="00FE709B" w:rsidP="007660DC">
      <w:pPr>
        <w:jc w:val="center"/>
        <w:rPr>
          <w:rFonts w:ascii="Trebuchet MS" w:hAnsi="Trebuchet MS" w:cs="Times New Roman"/>
          <w:sz w:val="28"/>
          <w:szCs w:val="28"/>
        </w:rPr>
      </w:pPr>
      <w:r w:rsidRPr="00FE709B">
        <w:rPr>
          <w:rFonts w:ascii="Trebuchet MS" w:hAnsi="Trebuchet MS" w:cs="Times New Roman"/>
          <w:sz w:val="28"/>
          <w:szCs w:val="28"/>
        </w:rPr>
        <w:t>Lunedì 15 aprile, ore 1</w:t>
      </w:r>
      <w:r w:rsidR="008B5342">
        <w:rPr>
          <w:rFonts w:ascii="Trebuchet MS" w:hAnsi="Trebuchet MS" w:cs="Times New Roman"/>
          <w:sz w:val="28"/>
          <w:szCs w:val="28"/>
        </w:rPr>
        <w:t>2</w:t>
      </w:r>
      <w:r w:rsidRPr="00FE709B">
        <w:rPr>
          <w:rFonts w:ascii="Trebuchet MS" w:hAnsi="Trebuchet MS" w:cs="Times New Roman"/>
          <w:sz w:val="28"/>
          <w:szCs w:val="28"/>
        </w:rPr>
        <w:t>.00</w:t>
      </w:r>
    </w:p>
    <w:p w14:paraId="67CFD84F" w14:textId="4F12C73D" w:rsidR="00FE709B" w:rsidRPr="00FE709B" w:rsidRDefault="00FE709B" w:rsidP="007660DC">
      <w:pPr>
        <w:jc w:val="center"/>
        <w:rPr>
          <w:rFonts w:ascii="Trebuchet MS" w:hAnsi="Trebuchet MS" w:cs="Times New Roman"/>
          <w:sz w:val="28"/>
          <w:szCs w:val="28"/>
        </w:rPr>
      </w:pPr>
      <w:bookmarkStart w:id="0" w:name="_Hlk5791909"/>
      <w:r w:rsidRPr="00FE709B">
        <w:rPr>
          <w:rFonts w:ascii="Trebuchet MS" w:hAnsi="Trebuchet MS" w:cs="Times New Roman"/>
          <w:sz w:val="28"/>
          <w:szCs w:val="28"/>
        </w:rPr>
        <w:t xml:space="preserve">Galleria Nazionale d’Arte Moderna e Contemporanea </w:t>
      </w:r>
    </w:p>
    <w:p w14:paraId="0390A5F1" w14:textId="47E0FCC6" w:rsidR="00FE709B" w:rsidRPr="00FE709B" w:rsidRDefault="00FE709B" w:rsidP="007660DC">
      <w:pPr>
        <w:jc w:val="center"/>
        <w:rPr>
          <w:rFonts w:ascii="Trebuchet MS" w:hAnsi="Trebuchet MS" w:cs="Times New Roman"/>
          <w:sz w:val="28"/>
          <w:szCs w:val="28"/>
        </w:rPr>
      </w:pPr>
      <w:r w:rsidRPr="00FE709B">
        <w:rPr>
          <w:rFonts w:ascii="Trebuchet MS" w:hAnsi="Trebuchet MS" w:cs="Times New Roman"/>
          <w:sz w:val="28"/>
          <w:szCs w:val="28"/>
        </w:rPr>
        <w:t>Via</w:t>
      </w:r>
      <w:r w:rsidR="008B5342">
        <w:rPr>
          <w:rFonts w:ascii="Trebuchet MS" w:hAnsi="Trebuchet MS" w:cs="Times New Roman"/>
          <w:sz w:val="28"/>
          <w:szCs w:val="28"/>
        </w:rPr>
        <w:t>le</w:t>
      </w:r>
      <w:r w:rsidRPr="00FE709B">
        <w:rPr>
          <w:rFonts w:ascii="Trebuchet MS" w:hAnsi="Trebuchet MS" w:cs="Times New Roman"/>
          <w:sz w:val="28"/>
          <w:szCs w:val="28"/>
        </w:rPr>
        <w:t xml:space="preserve"> delle Belle Arti, 131</w:t>
      </w:r>
    </w:p>
    <w:bookmarkEnd w:id="0"/>
    <w:p w14:paraId="211F1FA7" w14:textId="77777777" w:rsidR="007660DC" w:rsidRDefault="007660DC" w:rsidP="007660DC">
      <w:pPr>
        <w:jc w:val="center"/>
        <w:rPr>
          <w:rFonts w:ascii="Trebuchet MS" w:hAnsi="Trebuchet MS" w:cs="Times New Roman"/>
          <w:i/>
        </w:rPr>
      </w:pPr>
    </w:p>
    <w:p w14:paraId="26515794" w14:textId="47444530" w:rsidR="007660DC" w:rsidRPr="007660DC" w:rsidRDefault="007660DC" w:rsidP="007660DC">
      <w:pPr>
        <w:jc w:val="center"/>
        <w:rPr>
          <w:rFonts w:ascii="Trebuchet MS" w:hAnsi="Trebuchet MS" w:cs="Times New Roman"/>
          <w:i/>
          <w:sz w:val="28"/>
          <w:szCs w:val="28"/>
        </w:rPr>
      </w:pPr>
      <w:r w:rsidRPr="007660DC">
        <w:rPr>
          <w:rFonts w:ascii="Trebuchet MS" w:hAnsi="Trebuchet MS" w:cs="Times New Roman"/>
          <w:i/>
          <w:sz w:val="28"/>
          <w:szCs w:val="28"/>
        </w:rPr>
        <w:t xml:space="preserve">Alla presentazione stampa della grande mostra </w:t>
      </w:r>
    </w:p>
    <w:p w14:paraId="7A161468" w14:textId="77777777" w:rsidR="007660DC" w:rsidRDefault="007660DC" w:rsidP="007660DC">
      <w:pPr>
        <w:rPr>
          <w:rFonts w:ascii="Times New Roman" w:hAnsi="Times New Roman" w:cs="Times New Roman"/>
          <w:sz w:val="16"/>
          <w:szCs w:val="16"/>
        </w:rPr>
      </w:pPr>
    </w:p>
    <w:p w14:paraId="3C19D21E" w14:textId="77777777" w:rsidR="007660DC" w:rsidRPr="00E43C41" w:rsidRDefault="007660DC" w:rsidP="007660DC">
      <w:pPr>
        <w:jc w:val="center"/>
        <w:rPr>
          <w:rFonts w:ascii="Trebuchet MS" w:hAnsi="Trebuchet MS" w:cs="Times New Roman"/>
          <w:b/>
          <w:color w:val="990033"/>
          <w:sz w:val="140"/>
          <w:szCs w:val="140"/>
        </w:rPr>
      </w:pPr>
      <w:r w:rsidRPr="00E43C41">
        <w:rPr>
          <w:rFonts w:ascii="Trebuchet MS" w:hAnsi="Trebuchet MS" w:cs="Times New Roman"/>
          <w:b/>
          <w:color w:val="990033"/>
          <w:sz w:val="140"/>
          <w:szCs w:val="140"/>
        </w:rPr>
        <w:t>LONTANO</w:t>
      </w:r>
    </w:p>
    <w:p w14:paraId="703810F4" w14:textId="2FBA3109" w:rsidR="007660DC" w:rsidRDefault="007660DC" w:rsidP="00E43C41">
      <w:pPr>
        <w:jc w:val="center"/>
        <w:rPr>
          <w:rFonts w:ascii="Trebuchet MS" w:hAnsi="Trebuchet MS" w:cs="Times New Roman"/>
          <w:b/>
          <w:sz w:val="56"/>
          <w:szCs w:val="56"/>
        </w:rPr>
      </w:pPr>
      <w:r w:rsidRPr="00E43C41">
        <w:rPr>
          <w:rFonts w:ascii="Trebuchet MS" w:hAnsi="Trebuchet MS" w:cs="Times New Roman"/>
          <w:b/>
          <w:sz w:val="56"/>
          <w:szCs w:val="56"/>
        </w:rPr>
        <w:t xml:space="preserve">Caio Mario </w:t>
      </w:r>
      <w:proofErr w:type="spellStart"/>
      <w:proofErr w:type="gramStart"/>
      <w:r w:rsidRPr="00E43C41">
        <w:rPr>
          <w:rFonts w:ascii="Trebuchet MS" w:hAnsi="Trebuchet MS" w:cs="Times New Roman"/>
          <w:b/>
          <w:sz w:val="56"/>
          <w:szCs w:val="56"/>
        </w:rPr>
        <w:t>Garrubba</w:t>
      </w:r>
      <w:proofErr w:type="spellEnd"/>
      <w:r w:rsidR="00E43C41">
        <w:rPr>
          <w:rFonts w:ascii="Trebuchet MS" w:hAnsi="Trebuchet MS" w:cs="Times New Roman"/>
          <w:b/>
          <w:sz w:val="56"/>
          <w:szCs w:val="56"/>
        </w:rPr>
        <w:t xml:space="preserve">  </w:t>
      </w:r>
      <w:r w:rsidRPr="00E43C41">
        <w:rPr>
          <w:rFonts w:ascii="Trebuchet MS" w:hAnsi="Trebuchet MS" w:cs="Times New Roman"/>
          <w:b/>
          <w:sz w:val="56"/>
          <w:szCs w:val="56"/>
        </w:rPr>
        <w:t>FOTOGRAFIE</w:t>
      </w:r>
      <w:proofErr w:type="gramEnd"/>
    </w:p>
    <w:p w14:paraId="14F7E510" w14:textId="051B5289" w:rsidR="00FE709B" w:rsidRPr="00FE709B" w:rsidRDefault="00FE709B" w:rsidP="00E43C41">
      <w:pPr>
        <w:jc w:val="center"/>
        <w:rPr>
          <w:rFonts w:ascii="Trebuchet MS" w:hAnsi="Trebuchet MS" w:cs="Times New Roman"/>
          <w:b/>
          <w:sz w:val="40"/>
          <w:szCs w:val="40"/>
        </w:rPr>
      </w:pPr>
    </w:p>
    <w:p w14:paraId="3F9202F3" w14:textId="77777777" w:rsidR="00FE709B" w:rsidRDefault="00FE709B" w:rsidP="00FE709B">
      <w:pPr>
        <w:jc w:val="center"/>
        <w:rPr>
          <w:rFonts w:ascii="Trebuchet MS" w:hAnsi="Trebuchet MS" w:cs="Times New Roman"/>
          <w:i/>
          <w:sz w:val="28"/>
          <w:szCs w:val="28"/>
        </w:rPr>
      </w:pPr>
      <w:r>
        <w:rPr>
          <w:rFonts w:ascii="Trebuchet MS" w:hAnsi="Trebuchet MS" w:cs="Times New Roman"/>
          <w:i/>
          <w:sz w:val="28"/>
          <w:szCs w:val="28"/>
        </w:rPr>
        <w:t xml:space="preserve">100 scatti, un mondo. Da Berlino alla Cina, passando per Mosca, New York, Bangkok e Napoli. </w:t>
      </w:r>
    </w:p>
    <w:p w14:paraId="0439FC55" w14:textId="0432092E" w:rsidR="00FE709B" w:rsidRDefault="00FE709B" w:rsidP="00FE709B">
      <w:pPr>
        <w:jc w:val="center"/>
        <w:rPr>
          <w:rFonts w:ascii="Trebuchet MS" w:hAnsi="Trebuchet MS" w:cs="Times New Roman"/>
          <w:i/>
          <w:sz w:val="28"/>
          <w:szCs w:val="28"/>
        </w:rPr>
      </w:pPr>
      <w:r>
        <w:rPr>
          <w:rFonts w:ascii="Trebuchet MS" w:hAnsi="Trebuchet MS" w:cs="Times New Roman"/>
          <w:i/>
          <w:sz w:val="28"/>
          <w:szCs w:val="28"/>
        </w:rPr>
        <w:t xml:space="preserve">Finalmente la mostra che restituisce al pubblico un gigante del reportage fotografico. </w:t>
      </w:r>
    </w:p>
    <w:p w14:paraId="0E96D09A" w14:textId="4ACD61D6" w:rsidR="00FE709B" w:rsidRDefault="00FE709B" w:rsidP="00FE709B">
      <w:pPr>
        <w:jc w:val="center"/>
        <w:rPr>
          <w:rFonts w:ascii="Trebuchet MS" w:hAnsi="Trebuchet MS" w:cs="Times New Roman"/>
          <w:i/>
          <w:sz w:val="28"/>
          <w:szCs w:val="28"/>
        </w:rPr>
      </w:pPr>
    </w:p>
    <w:p w14:paraId="442F29EE" w14:textId="17F1A33F" w:rsidR="00FE709B" w:rsidRPr="00FE709B" w:rsidRDefault="00FE709B" w:rsidP="00FE709B">
      <w:pPr>
        <w:jc w:val="center"/>
        <w:rPr>
          <w:rFonts w:ascii="Trebuchet MS" w:hAnsi="Trebuchet MS" w:cs="Times New Roman"/>
          <w:i/>
          <w:sz w:val="28"/>
          <w:szCs w:val="28"/>
        </w:rPr>
      </w:pPr>
      <w:r w:rsidRPr="00FE709B">
        <w:rPr>
          <w:rFonts w:ascii="Trebuchet MS" w:hAnsi="Trebuchet MS" w:cs="Times New Roman"/>
          <w:i/>
          <w:sz w:val="28"/>
          <w:szCs w:val="28"/>
        </w:rPr>
        <w:t>Saranno presenti</w:t>
      </w:r>
    </w:p>
    <w:p w14:paraId="3AA76DA5" w14:textId="37767708" w:rsidR="00FE709B" w:rsidRDefault="00FE709B" w:rsidP="00FE709B">
      <w:pPr>
        <w:jc w:val="center"/>
        <w:rPr>
          <w:rFonts w:ascii="Trebuchet MS" w:hAnsi="Trebuchet MS" w:cs="Times New Roman"/>
          <w:sz w:val="28"/>
          <w:szCs w:val="28"/>
        </w:rPr>
      </w:pPr>
      <w:r>
        <w:rPr>
          <w:rFonts w:ascii="Trebuchet MS" w:hAnsi="Trebuchet MS" w:cs="Times New Roman"/>
          <w:b/>
          <w:sz w:val="28"/>
          <w:szCs w:val="28"/>
        </w:rPr>
        <w:t xml:space="preserve">Cristiana Collu – </w:t>
      </w:r>
      <w:r>
        <w:rPr>
          <w:rFonts w:ascii="Trebuchet MS" w:hAnsi="Trebuchet MS" w:cs="Times New Roman"/>
          <w:sz w:val="28"/>
          <w:szCs w:val="28"/>
        </w:rPr>
        <w:t>Direttrice della Galleria Nazionale d’Arte Moderna e Contemporanea</w:t>
      </w:r>
    </w:p>
    <w:p w14:paraId="56C13C0E" w14:textId="552C79D6" w:rsidR="00FE709B" w:rsidRDefault="00FE709B" w:rsidP="00FE709B">
      <w:pPr>
        <w:jc w:val="center"/>
        <w:rPr>
          <w:rFonts w:ascii="Trebuchet MS" w:hAnsi="Trebuchet MS" w:cs="Times New Roman"/>
          <w:sz w:val="28"/>
          <w:szCs w:val="28"/>
        </w:rPr>
      </w:pPr>
      <w:r w:rsidRPr="00FE709B">
        <w:rPr>
          <w:rFonts w:ascii="Trebuchet MS" w:hAnsi="Trebuchet MS" w:cs="Times New Roman"/>
          <w:b/>
          <w:sz w:val="28"/>
          <w:szCs w:val="28"/>
        </w:rPr>
        <w:t xml:space="preserve">Roberto </w:t>
      </w:r>
      <w:proofErr w:type="spellStart"/>
      <w:r w:rsidRPr="00FE709B">
        <w:rPr>
          <w:rFonts w:ascii="Trebuchet MS" w:hAnsi="Trebuchet MS" w:cs="Times New Roman"/>
          <w:b/>
          <w:sz w:val="28"/>
          <w:szCs w:val="28"/>
        </w:rPr>
        <w:t>Cicutto</w:t>
      </w:r>
      <w:proofErr w:type="spellEnd"/>
      <w:r>
        <w:rPr>
          <w:rFonts w:ascii="Trebuchet MS" w:hAnsi="Trebuchet MS" w:cs="Times New Roman"/>
          <w:sz w:val="28"/>
          <w:szCs w:val="28"/>
        </w:rPr>
        <w:t xml:space="preserve"> – Presidente dell’Istituto Luce-Cinecittà</w:t>
      </w:r>
    </w:p>
    <w:p w14:paraId="212C2A97" w14:textId="77777777" w:rsidR="008B5342" w:rsidRDefault="008B5342" w:rsidP="008B5342">
      <w:pPr>
        <w:jc w:val="center"/>
        <w:rPr>
          <w:rFonts w:ascii="Trebuchet MS" w:hAnsi="Trebuchet MS" w:cs="Times New Roman"/>
          <w:b/>
          <w:sz w:val="28"/>
          <w:szCs w:val="28"/>
        </w:rPr>
      </w:pPr>
      <w:r w:rsidRPr="00FE709B">
        <w:rPr>
          <w:rFonts w:ascii="Trebuchet MS" w:hAnsi="Trebuchet MS" w:cs="Times New Roman"/>
          <w:sz w:val="28"/>
          <w:szCs w:val="28"/>
        </w:rPr>
        <w:t xml:space="preserve">I curatori della mostra </w:t>
      </w:r>
      <w:r w:rsidRPr="00FE709B">
        <w:rPr>
          <w:rFonts w:ascii="Trebuchet MS" w:hAnsi="Trebuchet MS" w:cs="Times New Roman"/>
          <w:b/>
          <w:sz w:val="28"/>
          <w:szCs w:val="28"/>
        </w:rPr>
        <w:t>Gabriele D’</w:t>
      </w:r>
      <w:proofErr w:type="spellStart"/>
      <w:r w:rsidRPr="00FE709B">
        <w:rPr>
          <w:rFonts w:ascii="Trebuchet MS" w:hAnsi="Trebuchet MS" w:cs="Times New Roman"/>
          <w:b/>
          <w:sz w:val="28"/>
          <w:szCs w:val="28"/>
        </w:rPr>
        <w:t>Autilia</w:t>
      </w:r>
      <w:proofErr w:type="spellEnd"/>
      <w:r w:rsidRPr="00FE709B">
        <w:rPr>
          <w:rFonts w:ascii="Trebuchet MS" w:hAnsi="Trebuchet MS" w:cs="Times New Roman"/>
          <w:sz w:val="28"/>
          <w:szCs w:val="28"/>
        </w:rPr>
        <w:t xml:space="preserve"> </w:t>
      </w:r>
      <w:proofErr w:type="gramStart"/>
      <w:r w:rsidRPr="00FE709B">
        <w:rPr>
          <w:rFonts w:ascii="Trebuchet MS" w:hAnsi="Trebuchet MS" w:cs="Times New Roman"/>
          <w:sz w:val="28"/>
          <w:szCs w:val="28"/>
        </w:rPr>
        <w:t>e</w:t>
      </w:r>
      <w:proofErr w:type="gramEnd"/>
      <w:r w:rsidRPr="00FE709B">
        <w:rPr>
          <w:rFonts w:ascii="Trebuchet MS" w:hAnsi="Trebuchet MS" w:cs="Times New Roman"/>
          <w:sz w:val="28"/>
          <w:szCs w:val="28"/>
        </w:rPr>
        <w:t xml:space="preserve"> </w:t>
      </w:r>
      <w:r w:rsidRPr="00FE709B">
        <w:rPr>
          <w:rFonts w:ascii="Trebuchet MS" w:hAnsi="Trebuchet MS" w:cs="Times New Roman"/>
          <w:b/>
          <w:sz w:val="28"/>
          <w:szCs w:val="28"/>
        </w:rPr>
        <w:t>Enrico Menduni</w:t>
      </w:r>
    </w:p>
    <w:p w14:paraId="264ADDD0" w14:textId="77777777" w:rsidR="008B5342" w:rsidRPr="00FE709B" w:rsidRDefault="008B5342" w:rsidP="00FE709B">
      <w:pPr>
        <w:jc w:val="center"/>
        <w:rPr>
          <w:rFonts w:ascii="Trebuchet MS" w:hAnsi="Trebuchet MS" w:cs="Times New Roman"/>
          <w:sz w:val="28"/>
          <w:szCs w:val="28"/>
        </w:rPr>
      </w:pPr>
    </w:p>
    <w:p w14:paraId="31EF4C04" w14:textId="77777777" w:rsidR="007660DC" w:rsidRDefault="007660DC" w:rsidP="007660DC">
      <w:pPr>
        <w:jc w:val="center"/>
        <w:rPr>
          <w:rFonts w:ascii="Times New Roman" w:hAnsi="Times New Roman" w:cs="Times New Roman"/>
          <w:b/>
        </w:rPr>
      </w:pPr>
    </w:p>
    <w:p w14:paraId="4443F42B" w14:textId="2E3C201F" w:rsidR="007660DC" w:rsidRDefault="007660DC" w:rsidP="007660DC">
      <w:pPr>
        <w:jc w:val="center"/>
        <w:rPr>
          <w:rFonts w:ascii="Trebuchet MS" w:hAnsi="Trebuchet MS" w:cs="Times New Roman"/>
          <w:b/>
          <w:sz w:val="32"/>
          <w:szCs w:val="32"/>
        </w:rPr>
      </w:pPr>
      <w:r>
        <w:rPr>
          <w:rFonts w:ascii="Trebuchet MS" w:hAnsi="Trebuchet MS" w:cs="Times New Roman"/>
          <w:b/>
          <w:noProof/>
          <w:sz w:val="32"/>
          <w:szCs w:val="32"/>
          <w:lang w:eastAsia="it-IT"/>
        </w:rPr>
        <w:drawing>
          <wp:inline distT="0" distB="0" distL="0" distR="0" wp14:anchorId="7DEE68E3" wp14:editId="5AA46ADB">
            <wp:extent cx="4895094" cy="306705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2246" cy="3071531"/>
                    </a:xfrm>
                    <a:prstGeom prst="rect">
                      <a:avLst/>
                    </a:prstGeom>
                    <a:noFill/>
                    <a:ln>
                      <a:noFill/>
                    </a:ln>
                  </pic:spPr>
                </pic:pic>
              </a:graphicData>
            </a:graphic>
          </wp:inline>
        </w:drawing>
      </w:r>
    </w:p>
    <w:p w14:paraId="1A2981D5" w14:textId="77777777" w:rsidR="00974949" w:rsidRDefault="00974949" w:rsidP="007660DC">
      <w:pPr>
        <w:jc w:val="center"/>
        <w:rPr>
          <w:rFonts w:ascii="Trebuchet MS" w:hAnsi="Trebuchet MS" w:cs="Times New Roman"/>
          <w:color w:val="000000"/>
          <w:lang w:eastAsia="it-IT"/>
        </w:rPr>
      </w:pPr>
    </w:p>
    <w:p w14:paraId="3F3EAA87" w14:textId="77777777" w:rsidR="00974949" w:rsidRPr="00974949" w:rsidRDefault="00974949" w:rsidP="007660DC">
      <w:pPr>
        <w:jc w:val="center"/>
        <w:rPr>
          <w:rFonts w:ascii="Trebuchet MS" w:hAnsi="Trebuchet MS" w:cs="Times New Roman"/>
          <w:color w:val="000000"/>
          <w:sz w:val="28"/>
          <w:szCs w:val="28"/>
          <w:lang w:eastAsia="it-IT"/>
        </w:rPr>
      </w:pPr>
      <w:r w:rsidRPr="00974949">
        <w:rPr>
          <w:rFonts w:ascii="Trebuchet MS" w:hAnsi="Trebuchet MS" w:cs="Times New Roman"/>
          <w:color w:val="000000"/>
          <w:sz w:val="28"/>
          <w:szCs w:val="28"/>
          <w:lang w:eastAsia="it-IT"/>
        </w:rPr>
        <w:t>Mostra p</w:t>
      </w:r>
      <w:r w:rsidRPr="00974949">
        <w:rPr>
          <w:rFonts w:ascii="Trebuchet MS" w:hAnsi="Trebuchet MS" w:cs="Times New Roman"/>
          <w:color w:val="000000"/>
          <w:sz w:val="28"/>
          <w:szCs w:val="28"/>
          <w:lang w:eastAsia="it-IT"/>
        </w:rPr>
        <w:t xml:space="preserve">romossa e </w:t>
      </w:r>
      <w:r w:rsidRPr="00974949">
        <w:rPr>
          <w:rFonts w:ascii="Trebuchet MS" w:hAnsi="Trebuchet MS" w:cs="Times New Roman"/>
          <w:b/>
          <w:color w:val="000000"/>
          <w:sz w:val="28"/>
          <w:szCs w:val="28"/>
          <w:lang w:eastAsia="it-IT"/>
        </w:rPr>
        <w:t>organizzata da Istituto Luce Cinecittà</w:t>
      </w:r>
      <w:r w:rsidRPr="00974949">
        <w:rPr>
          <w:rFonts w:ascii="Trebuchet MS" w:hAnsi="Trebuchet MS" w:cs="Times New Roman"/>
          <w:color w:val="000000"/>
          <w:sz w:val="28"/>
          <w:szCs w:val="28"/>
          <w:lang w:eastAsia="it-IT"/>
        </w:rPr>
        <w:t xml:space="preserve">, </w:t>
      </w:r>
    </w:p>
    <w:p w14:paraId="2192A5C2" w14:textId="77777777" w:rsidR="00974949" w:rsidRPr="00974949" w:rsidRDefault="00974949" w:rsidP="007660DC">
      <w:pPr>
        <w:jc w:val="center"/>
        <w:rPr>
          <w:rFonts w:ascii="Trebuchet MS" w:hAnsi="Trebuchet MS" w:cs="Times New Roman"/>
          <w:color w:val="000000"/>
          <w:sz w:val="28"/>
          <w:szCs w:val="28"/>
          <w:lang w:eastAsia="it-IT"/>
        </w:rPr>
      </w:pPr>
      <w:r w:rsidRPr="00974949">
        <w:rPr>
          <w:rFonts w:ascii="Trebuchet MS" w:hAnsi="Trebuchet MS" w:cs="Times New Roman"/>
          <w:color w:val="000000"/>
          <w:sz w:val="28"/>
          <w:szCs w:val="28"/>
          <w:lang w:eastAsia="it-IT"/>
        </w:rPr>
        <w:t xml:space="preserve">alla </w:t>
      </w:r>
      <w:r w:rsidRPr="00974949">
        <w:rPr>
          <w:rFonts w:ascii="Trebuchet MS" w:hAnsi="Trebuchet MS" w:cs="Times New Roman"/>
          <w:b/>
          <w:color w:val="000000"/>
          <w:sz w:val="28"/>
          <w:szCs w:val="28"/>
          <w:lang w:eastAsia="it-IT"/>
        </w:rPr>
        <w:t>Galleria Nazionale d’Arte Moderna e Contemporanea</w:t>
      </w:r>
      <w:r w:rsidRPr="00974949">
        <w:rPr>
          <w:rFonts w:ascii="Trebuchet MS" w:hAnsi="Trebuchet MS" w:cs="Times New Roman"/>
          <w:color w:val="000000"/>
          <w:sz w:val="28"/>
          <w:szCs w:val="28"/>
          <w:lang w:eastAsia="it-IT"/>
        </w:rPr>
        <w:t xml:space="preserve"> di Roma, </w:t>
      </w:r>
    </w:p>
    <w:p w14:paraId="53A9101D" w14:textId="0BCCD416" w:rsidR="00974949" w:rsidRPr="00974949" w:rsidRDefault="00974949" w:rsidP="00974949">
      <w:pPr>
        <w:jc w:val="center"/>
        <w:rPr>
          <w:rFonts w:ascii="Trebuchet MS" w:hAnsi="Trebuchet MS" w:cs="Times New Roman"/>
          <w:b/>
          <w:sz w:val="28"/>
          <w:szCs w:val="28"/>
        </w:rPr>
      </w:pPr>
      <w:r w:rsidRPr="00974949">
        <w:rPr>
          <w:rFonts w:ascii="Trebuchet MS" w:hAnsi="Trebuchet MS" w:cs="Times New Roman"/>
          <w:b/>
          <w:color w:val="000000"/>
          <w:sz w:val="28"/>
          <w:szCs w:val="28"/>
          <w:lang w:eastAsia="it-IT"/>
        </w:rPr>
        <w:t>dal 16 aprile al 2 giugno 2019</w:t>
      </w:r>
    </w:p>
    <w:p w14:paraId="70F77027" w14:textId="5F967E8E" w:rsidR="00974949" w:rsidRDefault="00974949" w:rsidP="007660DC">
      <w:pPr>
        <w:jc w:val="center"/>
        <w:rPr>
          <w:rFonts w:ascii="Trebuchet MS" w:hAnsi="Trebuchet MS" w:cs="Times New Roman"/>
          <w:b/>
          <w:sz w:val="32"/>
          <w:szCs w:val="32"/>
        </w:rPr>
      </w:pPr>
    </w:p>
    <w:p w14:paraId="2B81E720" w14:textId="77777777" w:rsidR="00974949" w:rsidRDefault="00974949" w:rsidP="007660DC">
      <w:pPr>
        <w:jc w:val="center"/>
        <w:rPr>
          <w:rFonts w:ascii="Trebuchet MS" w:hAnsi="Trebuchet MS" w:cs="Times New Roman"/>
          <w:b/>
          <w:sz w:val="32"/>
          <w:szCs w:val="32"/>
        </w:rPr>
      </w:pPr>
    </w:p>
    <w:p w14:paraId="7DFAF0BB" w14:textId="77777777" w:rsidR="007660DC" w:rsidRPr="00E43C41" w:rsidRDefault="007660DC" w:rsidP="007660DC">
      <w:pPr>
        <w:jc w:val="center"/>
        <w:rPr>
          <w:rFonts w:ascii="Trebuchet MS" w:hAnsi="Trebuchet MS" w:cs="Times New Roman"/>
          <w:b/>
          <w:sz w:val="16"/>
          <w:szCs w:val="16"/>
        </w:rPr>
      </w:pPr>
    </w:p>
    <w:p w14:paraId="02E88C6E" w14:textId="77777777" w:rsidR="00974949" w:rsidRDefault="00974949" w:rsidP="00FE709B">
      <w:pPr>
        <w:shd w:val="clear" w:color="auto" w:fill="FFFFFF"/>
        <w:jc w:val="both"/>
        <w:rPr>
          <w:rFonts w:ascii="Trebuchet MS" w:hAnsi="Trebuchet MS" w:cs="Times New Roman"/>
          <w:color w:val="000000"/>
          <w:lang w:eastAsia="it-IT"/>
        </w:rPr>
      </w:pPr>
      <w:bookmarkStart w:id="1" w:name="_GoBack"/>
      <w:bookmarkEnd w:id="1"/>
    </w:p>
    <w:p w14:paraId="351F5F50" w14:textId="77777777" w:rsidR="00974949" w:rsidRDefault="00974949" w:rsidP="00FE709B">
      <w:pPr>
        <w:shd w:val="clear" w:color="auto" w:fill="FFFFFF"/>
        <w:jc w:val="both"/>
        <w:rPr>
          <w:rFonts w:ascii="Trebuchet MS" w:hAnsi="Trebuchet MS" w:cs="Times New Roman"/>
          <w:color w:val="000000"/>
          <w:lang w:eastAsia="it-IT"/>
        </w:rPr>
      </w:pPr>
    </w:p>
    <w:p w14:paraId="69AD0F9D" w14:textId="54E1FE98" w:rsidR="00E43C41" w:rsidRPr="00974949" w:rsidRDefault="00E43C41" w:rsidP="000C062D">
      <w:pPr>
        <w:shd w:val="clear" w:color="auto" w:fill="FFFFFF"/>
        <w:jc w:val="both"/>
        <w:rPr>
          <w:rFonts w:ascii="Trebuchet MS" w:hAnsi="Trebuchet MS" w:cs="Times New Roman"/>
          <w:b/>
          <w:color w:val="000000"/>
          <w:lang w:eastAsia="it-IT"/>
        </w:rPr>
      </w:pPr>
      <w:r>
        <w:rPr>
          <w:rFonts w:ascii="Trebuchet MS" w:hAnsi="Trebuchet MS" w:cs="Times New Roman"/>
          <w:color w:val="000000"/>
          <w:lang w:eastAsia="it-IT"/>
        </w:rPr>
        <w:t xml:space="preserve">Cosmopolita per scelta, fotoreporter indipendente tra i primi a varcare la cortina di ferro e a raccontarla al mondo occidentale, la mostra </w:t>
      </w:r>
      <w:r w:rsidR="00FE709B" w:rsidRPr="00974949">
        <w:rPr>
          <w:rFonts w:ascii="Trebuchet MS" w:hAnsi="Trebuchet MS" w:cs="Times New Roman"/>
          <w:b/>
          <w:color w:val="000000"/>
          <w:lang w:eastAsia="it-IT"/>
        </w:rPr>
        <w:t xml:space="preserve">LONTANO – Caio Mario </w:t>
      </w:r>
      <w:proofErr w:type="spellStart"/>
      <w:r w:rsidR="00FE709B" w:rsidRPr="00974949">
        <w:rPr>
          <w:rFonts w:ascii="Trebuchet MS" w:hAnsi="Trebuchet MS" w:cs="Times New Roman"/>
          <w:b/>
          <w:color w:val="000000"/>
          <w:lang w:eastAsia="it-IT"/>
        </w:rPr>
        <w:t>Garrubba</w:t>
      </w:r>
      <w:proofErr w:type="spellEnd"/>
      <w:r w:rsidR="00FE709B" w:rsidRPr="00974949">
        <w:rPr>
          <w:rFonts w:ascii="Trebuchet MS" w:hAnsi="Trebuchet MS" w:cs="Times New Roman"/>
          <w:b/>
          <w:color w:val="000000"/>
          <w:lang w:eastAsia="it-IT"/>
        </w:rPr>
        <w:t xml:space="preserve"> FOTOGRAFIE</w:t>
      </w:r>
      <w:r w:rsidR="00FE709B">
        <w:rPr>
          <w:rFonts w:ascii="Trebuchet MS" w:hAnsi="Trebuchet MS" w:cs="Times New Roman"/>
          <w:color w:val="000000"/>
          <w:lang w:eastAsia="it-IT"/>
        </w:rPr>
        <w:t xml:space="preserve">, promossa e </w:t>
      </w:r>
      <w:r w:rsidR="00FE709B" w:rsidRPr="00974949">
        <w:rPr>
          <w:rFonts w:ascii="Trebuchet MS" w:hAnsi="Trebuchet MS" w:cs="Times New Roman"/>
          <w:b/>
          <w:color w:val="000000"/>
          <w:lang w:eastAsia="it-IT"/>
        </w:rPr>
        <w:t>organizzata da Istituto Luce Cinecittà</w:t>
      </w:r>
      <w:r w:rsidR="00FE709B">
        <w:rPr>
          <w:rFonts w:ascii="Trebuchet MS" w:hAnsi="Trebuchet MS" w:cs="Times New Roman"/>
          <w:color w:val="000000"/>
          <w:lang w:eastAsia="it-IT"/>
        </w:rPr>
        <w:t xml:space="preserve">, alla </w:t>
      </w:r>
      <w:r w:rsidR="00FE709B" w:rsidRPr="00974949">
        <w:rPr>
          <w:rFonts w:ascii="Trebuchet MS" w:hAnsi="Trebuchet MS" w:cs="Times New Roman"/>
          <w:b/>
          <w:color w:val="000000"/>
          <w:lang w:eastAsia="it-IT"/>
        </w:rPr>
        <w:t>Galleria Nazionale d’Arte Moderna e Contemporanea</w:t>
      </w:r>
      <w:r w:rsidR="00FE709B">
        <w:rPr>
          <w:rFonts w:ascii="Trebuchet MS" w:hAnsi="Trebuchet MS" w:cs="Times New Roman"/>
          <w:color w:val="000000"/>
          <w:lang w:eastAsia="it-IT"/>
        </w:rPr>
        <w:t xml:space="preserve"> di Roma, </w:t>
      </w:r>
      <w:r w:rsidR="00FE709B" w:rsidRPr="00974949">
        <w:rPr>
          <w:rFonts w:ascii="Trebuchet MS" w:hAnsi="Trebuchet MS" w:cs="Times New Roman"/>
          <w:b/>
          <w:color w:val="000000"/>
          <w:lang w:eastAsia="it-IT"/>
        </w:rPr>
        <w:t>dal 16 aprile al 2 giugno 2019</w:t>
      </w:r>
      <w:r w:rsidR="00BD48FF">
        <w:rPr>
          <w:rFonts w:ascii="Trebuchet MS" w:hAnsi="Trebuchet MS" w:cs="Times New Roman"/>
          <w:color w:val="000000"/>
          <w:lang w:eastAsia="it-IT"/>
        </w:rPr>
        <w:t xml:space="preserve">, </w:t>
      </w:r>
      <w:r w:rsidR="00FE709B">
        <w:rPr>
          <w:rFonts w:ascii="Trebuchet MS" w:hAnsi="Trebuchet MS" w:cs="Times New Roman"/>
          <w:color w:val="000000"/>
          <w:lang w:eastAsia="it-IT"/>
        </w:rPr>
        <w:t xml:space="preserve"> </w:t>
      </w:r>
      <w:r w:rsidRPr="00FE709B">
        <w:rPr>
          <w:rFonts w:ascii="Trebuchet MS" w:hAnsi="Trebuchet MS" w:cs="Times New Roman"/>
          <w:b/>
          <w:color w:val="000000"/>
          <w:lang w:eastAsia="it-IT"/>
        </w:rPr>
        <w:t xml:space="preserve">mette in luce la produzione di un </w:t>
      </w:r>
      <w:r w:rsidR="000C062D" w:rsidRPr="00FE709B">
        <w:rPr>
          <w:rFonts w:ascii="Trebuchet MS" w:hAnsi="Trebuchet MS" w:cs="Times New Roman"/>
          <w:b/>
          <w:color w:val="000000"/>
          <w:lang w:eastAsia="it-IT"/>
        </w:rPr>
        <w:t xml:space="preserve">autore </w:t>
      </w:r>
      <w:r w:rsidRPr="00FE709B">
        <w:rPr>
          <w:rFonts w:ascii="Trebuchet MS" w:hAnsi="Trebuchet MS" w:cs="Times New Roman"/>
          <w:b/>
          <w:color w:val="000000"/>
          <w:lang w:eastAsia="it-IT"/>
        </w:rPr>
        <w:t>italiano amato da Cartier-Bresson, stimato</w:t>
      </w:r>
      <w:r w:rsidR="00FE709B">
        <w:rPr>
          <w:rFonts w:ascii="Trebuchet MS" w:hAnsi="Trebuchet MS" w:cs="Times New Roman"/>
          <w:color w:val="000000"/>
          <w:lang w:eastAsia="it-IT"/>
        </w:rPr>
        <w:t xml:space="preserve"> </w:t>
      </w:r>
      <w:r w:rsidR="00FE709B" w:rsidRPr="00FE709B">
        <w:rPr>
          <w:rFonts w:ascii="Trebuchet MS" w:hAnsi="Trebuchet MS" w:cs="Times New Roman"/>
          <w:b/>
          <w:color w:val="000000"/>
          <w:lang w:eastAsia="it-IT"/>
        </w:rPr>
        <w:t>come un autentico maestro</w:t>
      </w:r>
      <w:r>
        <w:rPr>
          <w:rFonts w:ascii="Trebuchet MS" w:hAnsi="Trebuchet MS" w:cs="Times New Roman"/>
          <w:color w:val="000000"/>
          <w:lang w:eastAsia="it-IT"/>
        </w:rPr>
        <w:t xml:space="preserve"> a livello internazionale da scuole, riviste e studi, ancora troppo poco conosciuto in Italia. </w:t>
      </w:r>
    </w:p>
    <w:p w14:paraId="2E2D5277" w14:textId="77777777" w:rsidR="00FE709B" w:rsidRDefault="00E43C41" w:rsidP="000C062D">
      <w:pPr>
        <w:jc w:val="both"/>
        <w:rPr>
          <w:rFonts w:ascii="Trebuchet MS" w:hAnsi="Trebuchet MS" w:cs="Times New Roman"/>
          <w:color w:val="000000"/>
          <w:lang w:eastAsia="it-IT"/>
        </w:rPr>
      </w:pPr>
      <w:r>
        <w:rPr>
          <w:rFonts w:ascii="Trebuchet MS" w:hAnsi="Trebuchet MS" w:cs="Times New Roman"/>
          <w:color w:val="000000"/>
          <w:lang w:eastAsia="it-IT"/>
        </w:rPr>
        <w:t xml:space="preserve">Foto di storia e soprattutto storie personali, dagli anni ’50 ai ’70, dalla Berlino del Muro all’Unione Sovietica, dalla Cina di Mao, all’American dream di JFK (e di Nixon), passando per l’Asia che si affacciava al mondo alla Napoli che lo metteva in scena. Un atlante di </w:t>
      </w:r>
      <w:r w:rsidRPr="00E43C41">
        <w:rPr>
          <w:rFonts w:ascii="Trebuchet MS" w:hAnsi="Trebuchet MS" w:cs="Times New Roman"/>
          <w:i/>
          <w:color w:val="000000"/>
          <w:lang w:eastAsia="it-IT"/>
        </w:rPr>
        <w:t>anni interessanti</w:t>
      </w:r>
      <w:r>
        <w:rPr>
          <w:rFonts w:ascii="Trebuchet MS" w:hAnsi="Trebuchet MS" w:cs="Times New Roman"/>
          <w:color w:val="000000"/>
          <w:lang w:eastAsia="it-IT"/>
        </w:rPr>
        <w:t xml:space="preserve">, di muri e guerre fredde, </w:t>
      </w:r>
      <w:r w:rsidR="000C062D">
        <w:rPr>
          <w:rFonts w:ascii="Trebuchet MS" w:hAnsi="Trebuchet MS" w:cs="Times New Roman"/>
          <w:color w:val="000000"/>
          <w:lang w:eastAsia="it-IT"/>
        </w:rPr>
        <w:t>e</w:t>
      </w:r>
      <w:r>
        <w:rPr>
          <w:rFonts w:ascii="Trebuchet MS" w:hAnsi="Trebuchet MS" w:cs="Times New Roman"/>
          <w:color w:val="000000"/>
          <w:lang w:eastAsia="it-IT"/>
        </w:rPr>
        <w:t xml:space="preserve"> di amori e balli, di rivoluzioni sociali e piccole rivolte quotidiane. </w:t>
      </w:r>
    </w:p>
    <w:p w14:paraId="7D42CE74" w14:textId="1D597F2E" w:rsidR="00A924ED" w:rsidRDefault="00FE709B" w:rsidP="000C062D">
      <w:pPr>
        <w:jc w:val="both"/>
        <w:rPr>
          <w:rFonts w:ascii="Trebuchet MS" w:hAnsi="Trebuchet MS" w:cs="Times New Roman"/>
          <w:color w:val="000000"/>
          <w:lang w:eastAsia="it-IT"/>
        </w:rPr>
      </w:pPr>
      <w:r>
        <w:rPr>
          <w:rFonts w:ascii="Trebuchet MS" w:hAnsi="Trebuchet MS" w:cs="Times New Roman"/>
          <w:color w:val="000000"/>
          <w:lang w:eastAsia="it-IT"/>
        </w:rPr>
        <w:t xml:space="preserve">Gli scatti di </w:t>
      </w:r>
      <w:proofErr w:type="spellStart"/>
      <w:r w:rsidR="001F0D92">
        <w:rPr>
          <w:rFonts w:ascii="Trebuchet MS" w:hAnsi="Trebuchet MS" w:cs="Times New Roman"/>
          <w:color w:val="000000"/>
          <w:lang w:eastAsia="it-IT"/>
        </w:rPr>
        <w:t>Garrubba</w:t>
      </w:r>
      <w:proofErr w:type="spellEnd"/>
      <w:r w:rsidR="001F0D92">
        <w:rPr>
          <w:rFonts w:ascii="Trebuchet MS" w:hAnsi="Trebuchet MS" w:cs="Times New Roman"/>
          <w:color w:val="000000"/>
          <w:lang w:eastAsia="it-IT"/>
        </w:rPr>
        <w:t xml:space="preserve">, </w:t>
      </w:r>
      <w:r w:rsidR="00BD48FF">
        <w:rPr>
          <w:rFonts w:ascii="Trebuchet MS" w:hAnsi="Trebuchet MS" w:cs="Times New Roman"/>
          <w:color w:val="000000"/>
          <w:lang w:eastAsia="it-IT"/>
        </w:rPr>
        <w:t>armato della fedele Leica</w:t>
      </w:r>
      <w:r w:rsidR="001F0D92">
        <w:rPr>
          <w:rFonts w:ascii="Trebuchet MS" w:hAnsi="Trebuchet MS" w:cs="Times New Roman"/>
          <w:color w:val="000000"/>
          <w:lang w:eastAsia="it-IT"/>
        </w:rPr>
        <w:t>,</w:t>
      </w:r>
      <w:r>
        <w:rPr>
          <w:rFonts w:ascii="Trebuchet MS" w:hAnsi="Trebuchet MS" w:cs="Times New Roman"/>
          <w:color w:val="000000"/>
          <w:lang w:eastAsia="it-IT"/>
        </w:rPr>
        <w:t xml:space="preserve"> ci mostra</w:t>
      </w:r>
      <w:r w:rsidR="001F0D92">
        <w:rPr>
          <w:rFonts w:ascii="Trebuchet MS" w:hAnsi="Trebuchet MS" w:cs="Times New Roman"/>
          <w:color w:val="000000"/>
          <w:lang w:eastAsia="it-IT"/>
        </w:rPr>
        <w:t>no</w:t>
      </w:r>
      <w:r>
        <w:rPr>
          <w:rFonts w:ascii="Trebuchet MS" w:hAnsi="Trebuchet MS" w:cs="Times New Roman"/>
          <w:color w:val="000000"/>
          <w:lang w:eastAsia="it-IT"/>
        </w:rPr>
        <w:t xml:space="preserve"> il volto del potere a due passi: Mao e </w:t>
      </w:r>
      <w:proofErr w:type="spellStart"/>
      <w:r w:rsidR="00BD48FF">
        <w:rPr>
          <w:rFonts w:ascii="Trebuchet MS" w:hAnsi="Trebuchet MS" w:cs="Times New Roman"/>
          <w:color w:val="000000"/>
          <w:lang w:eastAsia="it-IT"/>
        </w:rPr>
        <w:t>Chruščëv</w:t>
      </w:r>
      <w:proofErr w:type="spellEnd"/>
      <w:r w:rsidR="00BD48FF">
        <w:rPr>
          <w:rFonts w:ascii="Trebuchet MS" w:hAnsi="Trebuchet MS" w:cs="Times New Roman"/>
          <w:color w:val="000000"/>
          <w:lang w:eastAsia="it-IT"/>
        </w:rPr>
        <w:t>, Kennedy, dittatori e politici, e un’umanità vitale e vivace alle prese con il turbine della Storia. Un’umanità straordinariamente colta di sorpresa nell’atto di vivere.</w:t>
      </w:r>
    </w:p>
    <w:p w14:paraId="71D4CF42" w14:textId="77777777" w:rsidR="001F0D92" w:rsidRDefault="00E43C41" w:rsidP="000C062D">
      <w:pPr>
        <w:jc w:val="both"/>
        <w:rPr>
          <w:rFonts w:ascii="Trebuchet MS" w:hAnsi="Trebuchet MS" w:cs="Times New Roman"/>
          <w:color w:val="000000"/>
          <w:lang w:eastAsia="it-IT"/>
        </w:rPr>
      </w:pPr>
      <w:r>
        <w:rPr>
          <w:rFonts w:ascii="Trebuchet MS" w:hAnsi="Trebuchet MS" w:cs="Times New Roman"/>
          <w:color w:val="000000"/>
          <w:lang w:eastAsia="it-IT"/>
        </w:rPr>
        <w:t>Un mondo che è il nostro, e che ci sorprende vedere mai così nitido e umano.</w:t>
      </w:r>
      <w:r w:rsidR="001F0D92">
        <w:rPr>
          <w:rFonts w:ascii="Trebuchet MS" w:hAnsi="Trebuchet MS" w:cs="Times New Roman"/>
          <w:color w:val="000000"/>
          <w:lang w:eastAsia="it-IT"/>
        </w:rPr>
        <w:t xml:space="preserve"> E come ci suggerisce il titolo dell’esposizione, un mondo immortalato in tanti diversi ‘altrove’ affascinanti, nello spazio e anche nel tempo. E soprattutto, una mostra che ci fa vedere quanto lontano può arrivare una grande fotografia.</w:t>
      </w:r>
    </w:p>
    <w:p w14:paraId="5AECEC0D" w14:textId="0D70BB44" w:rsidR="00270484" w:rsidRDefault="000C062D" w:rsidP="000C062D">
      <w:pPr>
        <w:jc w:val="both"/>
        <w:rPr>
          <w:rFonts w:ascii="Trebuchet MS" w:hAnsi="Trebuchet MS" w:cs="Times New Roman"/>
          <w:color w:val="000000"/>
          <w:lang w:eastAsia="it-IT"/>
        </w:rPr>
      </w:pPr>
      <w:r>
        <w:rPr>
          <w:rFonts w:ascii="Trebuchet MS" w:hAnsi="Trebuchet MS" w:cs="Times New Roman"/>
          <w:color w:val="000000"/>
          <w:lang w:eastAsia="it-IT"/>
        </w:rPr>
        <w:t xml:space="preserve">Tra scatti in bianco e nero e colori, provini, filmati, appunti di lavoro, una mostra imperdibile di un autore da </w:t>
      </w:r>
      <w:proofErr w:type="spellStart"/>
      <w:r>
        <w:rPr>
          <w:rFonts w:ascii="Trebuchet MS" w:hAnsi="Trebuchet MS" w:cs="Times New Roman"/>
          <w:color w:val="000000"/>
          <w:lang w:eastAsia="it-IT"/>
        </w:rPr>
        <w:t>ri</w:t>
      </w:r>
      <w:proofErr w:type="spellEnd"/>
      <w:r>
        <w:rPr>
          <w:rFonts w:ascii="Trebuchet MS" w:hAnsi="Trebuchet MS" w:cs="Times New Roman"/>
          <w:color w:val="000000"/>
          <w:lang w:eastAsia="it-IT"/>
        </w:rPr>
        <w:t>-conoscere.</w:t>
      </w:r>
    </w:p>
    <w:p w14:paraId="44FC249B" w14:textId="181519D7" w:rsidR="00BD48FF" w:rsidRDefault="00BD48FF" w:rsidP="000C062D">
      <w:pPr>
        <w:jc w:val="both"/>
        <w:rPr>
          <w:rFonts w:ascii="Trebuchet MS" w:hAnsi="Trebuchet MS" w:cs="Times New Roman"/>
          <w:color w:val="000000"/>
          <w:lang w:eastAsia="it-IT"/>
        </w:rPr>
      </w:pPr>
    </w:p>
    <w:p w14:paraId="7C8D042D" w14:textId="51199F68" w:rsidR="00BD48FF" w:rsidRDefault="00BD48FF" w:rsidP="00BD48FF">
      <w:pPr>
        <w:shd w:val="clear" w:color="auto" w:fill="FFFFFF"/>
        <w:jc w:val="both"/>
        <w:rPr>
          <w:rFonts w:ascii="Trebuchet MS" w:hAnsi="Trebuchet MS" w:cs="Times New Roman"/>
          <w:color w:val="000000"/>
          <w:lang w:eastAsia="it-IT"/>
        </w:rPr>
      </w:pPr>
      <w:r>
        <w:rPr>
          <w:rFonts w:ascii="Trebuchet MS" w:hAnsi="Trebuchet MS" w:cs="Times New Roman"/>
          <w:color w:val="000000"/>
          <w:lang w:eastAsia="it-IT"/>
        </w:rPr>
        <w:t xml:space="preserve">Il percorso espositivo presenta inoltre una suggestiva raccolta di materiali ‘di laboratorio’: provini, negativi, tagli d’autore, e un inedito documentario </w:t>
      </w:r>
      <w:r>
        <w:rPr>
          <w:rFonts w:ascii="Trebuchet MS" w:hAnsi="Trebuchet MS" w:cs="Times New Roman"/>
          <w:b/>
          <w:color w:val="000000"/>
          <w:lang w:eastAsia="it-IT"/>
        </w:rPr>
        <w:t xml:space="preserve">Alla </w:t>
      </w:r>
      <w:proofErr w:type="spellStart"/>
      <w:r>
        <w:rPr>
          <w:rFonts w:ascii="Trebuchet MS" w:eastAsia="Frutiger-Light" w:hAnsi="Trebuchet MS" w:cs="Frutiger-Light"/>
          <w:b/>
        </w:rPr>
        <w:t>Folomietova</w:t>
      </w:r>
      <w:proofErr w:type="spellEnd"/>
      <w:r>
        <w:rPr>
          <w:rFonts w:ascii="Trebuchet MS" w:eastAsia="Frutiger-Light" w:hAnsi="Trebuchet MS" w:cs="Frutiger-Light"/>
          <w:b/>
        </w:rPr>
        <w:t xml:space="preserve"> </w:t>
      </w:r>
      <w:proofErr w:type="spellStart"/>
      <w:r>
        <w:rPr>
          <w:rFonts w:ascii="Trebuchet MS" w:eastAsia="Frutiger-Light" w:hAnsi="Trebuchet MS" w:cs="Frutiger-Light"/>
          <w:b/>
        </w:rPr>
        <w:t>Garrubba</w:t>
      </w:r>
      <w:proofErr w:type="spellEnd"/>
      <w:r>
        <w:rPr>
          <w:rFonts w:ascii="Trebuchet MS" w:eastAsia="Frutiger-Light" w:hAnsi="Trebuchet MS" w:cs="Frutiger-Light"/>
        </w:rPr>
        <w:t xml:space="preserve">, la moglie e collaboratrice fondamentale di una vita, scomparsa nel </w:t>
      </w:r>
      <w:r w:rsidR="008B5342">
        <w:rPr>
          <w:rFonts w:ascii="Trebuchet MS" w:eastAsia="Frutiger-Light" w:hAnsi="Trebuchet MS" w:cs="Frutiger-Light"/>
        </w:rPr>
        <w:t>g</w:t>
      </w:r>
      <w:r>
        <w:rPr>
          <w:rFonts w:ascii="Trebuchet MS" w:eastAsia="Frutiger-Light" w:hAnsi="Trebuchet MS" w:cs="Frutiger-Light"/>
        </w:rPr>
        <w:t xml:space="preserve">ennaio di quest’anno, racconta il profilo umano e professionale di </w:t>
      </w:r>
      <w:proofErr w:type="spellStart"/>
      <w:r>
        <w:rPr>
          <w:rFonts w:ascii="Trebuchet MS" w:eastAsia="Frutiger-Light" w:hAnsi="Trebuchet MS" w:cs="Frutiger-Light"/>
        </w:rPr>
        <w:t>Garrubba</w:t>
      </w:r>
      <w:proofErr w:type="spellEnd"/>
      <w:r>
        <w:rPr>
          <w:rFonts w:ascii="Trebuchet MS" w:eastAsia="Frutiger-Light" w:hAnsi="Trebuchet MS" w:cs="Frutiger-Light"/>
        </w:rPr>
        <w:t xml:space="preserve">. </w:t>
      </w:r>
    </w:p>
    <w:p w14:paraId="5717ADBC" w14:textId="4270E1E9" w:rsidR="00BD48FF" w:rsidRDefault="00BD48FF" w:rsidP="000C062D">
      <w:pPr>
        <w:jc w:val="both"/>
        <w:rPr>
          <w:rFonts w:ascii="Trebuchet MS" w:hAnsi="Trebuchet MS" w:cs="Times New Roman"/>
          <w:color w:val="000000"/>
          <w:lang w:eastAsia="it-IT"/>
        </w:rPr>
      </w:pPr>
    </w:p>
    <w:p w14:paraId="7F976E99" w14:textId="71C8255F" w:rsidR="00BD48FF" w:rsidRDefault="00BD48FF" w:rsidP="000C062D">
      <w:pPr>
        <w:jc w:val="both"/>
        <w:rPr>
          <w:rFonts w:ascii="Trebuchet MS" w:hAnsi="Trebuchet MS" w:cs="Times New Roman"/>
          <w:color w:val="000000"/>
          <w:lang w:eastAsia="it-IT"/>
        </w:rPr>
      </w:pPr>
      <w:r>
        <w:rPr>
          <w:rFonts w:ascii="Trebuchet MS" w:hAnsi="Trebuchet MS" w:cs="Times New Roman"/>
          <w:color w:val="000000"/>
          <w:lang w:eastAsia="it-IT"/>
        </w:rPr>
        <w:t xml:space="preserve">Accompagna la mostra un catalogo, edito da </w:t>
      </w:r>
      <w:r>
        <w:rPr>
          <w:rFonts w:ascii="Trebuchet MS" w:hAnsi="Trebuchet MS" w:cs="Times New Roman"/>
          <w:b/>
          <w:color w:val="000000"/>
          <w:lang w:eastAsia="it-IT"/>
        </w:rPr>
        <w:t>Contrasto</w:t>
      </w:r>
      <w:r>
        <w:rPr>
          <w:rFonts w:ascii="Trebuchet MS" w:hAnsi="Trebuchet MS" w:cs="Times New Roman"/>
          <w:color w:val="000000"/>
          <w:lang w:eastAsia="it-IT"/>
        </w:rPr>
        <w:t xml:space="preserve"> e </w:t>
      </w:r>
      <w:r>
        <w:rPr>
          <w:rFonts w:ascii="Trebuchet MS" w:hAnsi="Trebuchet MS" w:cs="Times New Roman"/>
          <w:b/>
          <w:color w:val="000000"/>
          <w:lang w:eastAsia="it-IT"/>
        </w:rPr>
        <w:t>Istituto Luce-Cinecittà</w:t>
      </w:r>
      <w:r>
        <w:rPr>
          <w:rFonts w:ascii="Trebuchet MS" w:hAnsi="Trebuchet MS" w:cs="Times New Roman"/>
          <w:color w:val="000000"/>
          <w:lang w:eastAsia="it-IT"/>
        </w:rPr>
        <w:t>, con tutte le fotografie in esposizione, e i saggi dei curatori.</w:t>
      </w:r>
    </w:p>
    <w:p w14:paraId="264EA134" w14:textId="38389FD1" w:rsidR="00BD48FF" w:rsidRDefault="00BD48FF" w:rsidP="000C062D">
      <w:pPr>
        <w:jc w:val="both"/>
        <w:rPr>
          <w:rFonts w:ascii="Trebuchet MS" w:hAnsi="Trebuchet MS" w:cs="Times New Roman"/>
          <w:color w:val="000000"/>
          <w:lang w:eastAsia="it-IT"/>
        </w:rPr>
      </w:pPr>
    </w:p>
    <w:p w14:paraId="32035F11" w14:textId="459A7D8F" w:rsidR="00BD48FF" w:rsidRPr="00BD48FF" w:rsidRDefault="00BD48FF" w:rsidP="00BD48FF">
      <w:pPr>
        <w:jc w:val="both"/>
        <w:rPr>
          <w:rFonts w:ascii="Trebuchet MS" w:hAnsi="Trebuchet MS" w:cs="Times New Roman"/>
          <w:b/>
          <w:bCs/>
          <w:color w:val="000000"/>
          <w:u w:val="single"/>
          <w:lang w:eastAsia="it-IT"/>
        </w:rPr>
      </w:pPr>
      <w:r w:rsidRPr="00BD48FF">
        <w:rPr>
          <w:rFonts w:ascii="Trebuchet MS" w:hAnsi="Trebuchet MS" w:cs="Times New Roman"/>
          <w:b/>
          <w:bCs/>
          <w:color w:val="000000"/>
          <w:u w:val="single"/>
          <w:lang w:eastAsia="it-IT"/>
        </w:rPr>
        <w:t xml:space="preserve">Mostra e libro saranno presentati alla stampa </w:t>
      </w:r>
      <w:r>
        <w:rPr>
          <w:rFonts w:ascii="Trebuchet MS" w:hAnsi="Trebuchet MS" w:cs="Times New Roman"/>
          <w:b/>
          <w:bCs/>
          <w:color w:val="000000"/>
          <w:u w:val="single"/>
          <w:lang w:eastAsia="it-IT"/>
        </w:rPr>
        <w:t>Lunedì 15 aprile</w:t>
      </w:r>
      <w:r w:rsidRPr="00BD48FF">
        <w:rPr>
          <w:rFonts w:ascii="Trebuchet MS" w:hAnsi="Trebuchet MS" w:cs="Times New Roman"/>
          <w:b/>
          <w:bCs/>
          <w:color w:val="000000"/>
          <w:u w:val="single"/>
          <w:lang w:eastAsia="it-IT"/>
        </w:rPr>
        <w:t>, alle 1</w:t>
      </w:r>
      <w:r w:rsidR="00D33169">
        <w:rPr>
          <w:rFonts w:ascii="Trebuchet MS" w:hAnsi="Trebuchet MS" w:cs="Times New Roman"/>
          <w:b/>
          <w:bCs/>
          <w:color w:val="000000"/>
          <w:u w:val="single"/>
          <w:lang w:eastAsia="it-IT"/>
        </w:rPr>
        <w:t>2</w:t>
      </w:r>
      <w:r w:rsidRPr="00BD48FF">
        <w:rPr>
          <w:rFonts w:ascii="Trebuchet MS" w:hAnsi="Trebuchet MS" w:cs="Times New Roman"/>
          <w:b/>
          <w:bCs/>
          <w:color w:val="000000"/>
          <w:u w:val="single"/>
          <w:lang w:eastAsia="it-IT"/>
        </w:rPr>
        <w:t xml:space="preserve">.00, </w:t>
      </w:r>
      <w:r>
        <w:rPr>
          <w:rFonts w:ascii="Trebuchet MS" w:hAnsi="Trebuchet MS" w:cs="Times New Roman"/>
          <w:b/>
          <w:bCs/>
          <w:color w:val="000000"/>
          <w:u w:val="single"/>
          <w:lang w:eastAsia="it-IT"/>
        </w:rPr>
        <w:t xml:space="preserve">presso la </w:t>
      </w:r>
      <w:r w:rsidRPr="00BD48FF">
        <w:rPr>
          <w:rFonts w:ascii="Trebuchet MS" w:hAnsi="Trebuchet MS" w:cs="Times New Roman"/>
          <w:b/>
          <w:bCs/>
          <w:color w:val="000000"/>
          <w:u w:val="single"/>
          <w:lang w:eastAsia="it-IT"/>
        </w:rPr>
        <w:t>Galleria Nazionale d’Arte Moderna e Contemporanea</w:t>
      </w:r>
      <w:r>
        <w:rPr>
          <w:rFonts w:ascii="Trebuchet MS" w:hAnsi="Trebuchet MS" w:cs="Times New Roman"/>
          <w:b/>
          <w:bCs/>
          <w:color w:val="000000"/>
          <w:u w:val="single"/>
          <w:lang w:eastAsia="it-IT"/>
        </w:rPr>
        <w:t xml:space="preserve">, </w:t>
      </w:r>
      <w:r w:rsidRPr="00BD48FF">
        <w:rPr>
          <w:rFonts w:ascii="Trebuchet MS" w:hAnsi="Trebuchet MS" w:cs="Times New Roman"/>
          <w:bCs/>
          <w:color w:val="000000"/>
          <w:lang w:eastAsia="it-IT"/>
        </w:rPr>
        <w:t>Via</w:t>
      </w:r>
      <w:r w:rsidR="00CB16EC">
        <w:rPr>
          <w:rFonts w:ascii="Trebuchet MS" w:hAnsi="Trebuchet MS" w:cs="Times New Roman"/>
          <w:bCs/>
          <w:color w:val="000000"/>
          <w:lang w:eastAsia="it-IT"/>
        </w:rPr>
        <w:t>le</w:t>
      </w:r>
      <w:r w:rsidRPr="00BD48FF">
        <w:rPr>
          <w:rFonts w:ascii="Trebuchet MS" w:hAnsi="Trebuchet MS" w:cs="Times New Roman"/>
          <w:bCs/>
          <w:color w:val="000000"/>
          <w:lang w:eastAsia="it-IT"/>
        </w:rPr>
        <w:t xml:space="preserve"> delle Belle Arti, 131</w:t>
      </w:r>
    </w:p>
    <w:p w14:paraId="3E74F8D1" w14:textId="222F1375" w:rsidR="00BD48FF" w:rsidRDefault="00BD48FF" w:rsidP="000C062D">
      <w:pPr>
        <w:jc w:val="both"/>
        <w:rPr>
          <w:rFonts w:ascii="Trebuchet MS" w:hAnsi="Trebuchet MS" w:cs="Times New Roman"/>
          <w:color w:val="000000"/>
          <w:lang w:eastAsia="it-IT"/>
        </w:rPr>
      </w:pPr>
    </w:p>
    <w:p w14:paraId="13B60EBA" w14:textId="28C82E78" w:rsidR="000C062D" w:rsidRDefault="000C062D" w:rsidP="000C062D">
      <w:pPr>
        <w:jc w:val="both"/>
        <w:rPr>
          <w:rFonts w:ascii="Trebuchet MS" w:hAnsi="Trebuchet MS" w:cs="Times New Roman"/>
          <w:color w:val="000000"/>
          <w:lang w:eastAsia="it-IT"/>
        </w:rPr>
      </w:pPr>
    </w:p>
    <w:p w14:paraId="22AB8B23" w14:textId="77777777" w:rsidR="00FE709B" w:rsidRDefault="00FE709B" w:rsidP="000C062D">
      <w:pPr>
        <w:jc w:val="both"/>
        <w:rPr>
          <w:rFonts w:ascii="Trebuchet MS" w:hAnsi="Trebuchet MS" w:cs="Times New Roman"/>
          <w:color w:val="000000"/>
          <w:lang w:eastAsia="it-IT"/>
        </w:rPr>
      </w:pPr>
    </w:p>
    <w:p w14:paraId="68762F6C" w14:textId="77777777" w:rsidR="00D33169" w:rsidRDefault="00BD48FF" w:rsidP="00BD48FF">
      <w:pPr>
        <w:jc w:val="center"/>
        <w:rPr>
          <w:b/>
          <w:color w:val="C00000"/>
          <w:sz w:val="28"/>
          <w:szCs w:val="28"/>
        </w:rPr>
      </w:pPr>
      <w:r w:rsidRPr="00BD48FF">
        <w:rPr>
          <w:b/>
          <w:color w:val="C00000"/>
          <w:sz w:val="28"/>
          <w:szCs w:val="28"/>
        </w:rPr>
        <w:t xml:space="preserve">Per confermare la propria presenza </w:t>
      </w:r>
      <w:r w:rsidR="00D33169">
        <w:rPr>
          <w:b/>
          <w:color w:val="C00000"/>
          <w:sz w:val="28"/>
          <w:szCs w:val="28"/>
        </w:rPr>
        <w:t>all’incontro</w:t>
      </w:r>
      <w:r w:rsidRPr="00BD48FF">
        <w:rPr>
          <w:b/>
          <w:color w:val="C00000"/>
          <w:sz w:val="28"/>
          <w:szCs w:val="28"/>
        </w:rPr>
        <w:t xml:space="preserve">, </w:t>
      </w:r>
    </w:p>
    <w:p w14:paraId="531300F6" w14:textId="71E139E0" w:rsidR="000C062D" w:rsidRPr="00BD48FF" w:rsidRDefault="00BD48FF" w:rsidP="00BD48FF">
      <w:pPr>
        <w:jc w:val="center"/>
        <w:rPr>
          <w:b/>
          <w:color w:val="C00000"/>
          <w:sz w:val="28"/>
          <w:szCs w:val="28"/>
        </w:rPr>
      </w:pPr>
      <w:r w:rsidRPr="00BD48FF">
        <w:rPr>
          <w:b/>
          <w:color w:val="C00000"/>
          <w:sz w:val="28"/>
          <w:szCs w:val="28"/>
        </w:rPr>
        <w:t>si prega di rispondere a</w:t>
      </w:r>
      <w:r w:rsidR="00D33169">
        <w:rPr>
          <w:b/>
          <w:color w:val="C00000"/>
          <w:sz w:val="28"/>
          <w:szCs w:val="28"/>
        </w:rPr>
        <w:t xml:space="preserve"> questa </w:t>
      </w:r>
      <w:r w:rsidRPr="00BD48FF">
        <w:rPr>
          <w:b/>
          <w:color w:val="C00000"/>
          <w:sz w:val="28"/>
          <w:szCs w:val="28"/>
        </w:rPr>
        <w:t>e-mail</w:t>
      </w:r>
    </w:p>
    <w:sectPr w:rsidR="000C062D" w:rsidRPr="00BD48FF" w:rsidSect="007660DC">
      <w:pgSz w:w="11906" w:h="16838"/>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Frutiger-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84"/>
    <w:rsid w:val="000B023E"/>
    <w:rsid w:val="000C062D"/>
    <w:rsid w:val="001F0D92"/>
    <w:rsid w:val="00270484"/>
    <w:rsid w:val="007660DC"/>
    <w:rsid w:val="008B5342"/>
    <w:rsid w:val="00974949"/>
    <w:rsid w:val="00A924ED"/>
    <w:rsid w:val="00BD48FF"/>
    <w:rsid w:val="00CB16EC"/>
    <w:rsid w:val="00D33169"/>
    <w:rsid w:val="00E43C41"/>
    <w:rsid w:val="00FE7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AD5F"/>
  <w15:chartTrackingRefBased/>
  <w15:docId w15:val="{8DA8F06A-7548-4B62-B3F7-599768E0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60DC"/>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60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7268">
      <w:bodyDiv w:val="1"/>
      <w:marLeft w:val="0"/>
      <w:marRight w:val="0"/>
      <w:marTop w:val="0"/>
      <w:marBottom w:val="0"/>
      <w:divBdr>
        <w:top w:val="none" w:sz="0" w:space="0" w:color="auto"/>
        <w:left w:val="none" w:sz="0" w:space="0" w:color="auto"/>
        <w:bottom w:val="none" w:sz="0" w:space="0" w:color="auto"/>
        <w:right w:val="none" w:sz="0" w:space="0" w:color="auto"/>
      </w:divBdr>
    </w:div>
    <w:div w:id="59133294">
      <w:bodyDiv w:val="1"/>
      <w:marLeft w:val="0"/>
      <w:marRight w:val="0"/>
      <w:marTop w:val="0"/>
      <w:marBottom w:val="0"/>
      <w:divBdr>
        <w:top w:val="none" w:sz="0" w:space="0" w:color="auto"/>
        <w:left w:val="none" w:sz="0" w:space="0" w:color="auto"/>
        <w:bottom w:val="none" w:sz="0" w:space="0" w:color="auto"/>
        <w:right w:val="none" w:sz="0" w:space="0" w:color="auto"/>
      </w:divBdr>
    </w:div>
    <w:div w:id="1076826852">
      <w:bodyDiv w:val="1"/>
      <w:marLeft w:val="0"/>
      <w:marRight w:val="0"/>
      <w:marTop w:val="0"/>
      <w:marBottom w:val="0"/>
      <w:divBdr>
        <w:top w:val="none" w:sz="0" w:space="0" w:color="auto"/>
        <w:left w:val="none" w:sz="0" w:space="0" w:color="auto"/>
        <w:bottom w:val="none" w:sz="0" w:space="0" w:color="auto"/>
        <w:right w:val="none" w:sz="0" w:space="0" w:color="auto"/>
      </w:divBdr>
    </w:div>
    <w:div w:id="2095742506">
      <w:bodyDiv w:val="1"/>
      <w:marLeft w:val="0"/>
      <w:marRight w:val="0"/>
      <w:marTop w:val="0"/>
      <w:marBottom w:val="0"/>
      <w:divBdr>
        <w:top w:val="none" w:sz="0" w:space="0" w:color="auto"/>
        <w:left w:val="none" w:sz="0" w:space="0" w:color="auto"/>
        <w:bottom w:val="none" w:sz="0" w:space="0" w:color="auto"/>
        <w:right w:val="none" w:sz="0" w:space="0" w:color="auto"/>
      </w:divBdr>
    </w:div>
    <w:div w:id="2101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484</Words>
  <Characters>2764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Pellegrini</dc:creator>
  <cp:keywords/>
  <dc:description/>
  <cp:lastModifiedBy>Marlon Pellegrini</cp:lastModifiedBy>
  <cp:revision>5</cp:revision>
  <dcterms:created xsi:type="dcterms:W3CDTF">2019-04-10T09:38:00Z</dcterms:created>
  <dcterms:modified xsi:type="dcterms:W3CDTF">2019-04-11T08:10:00Z</dcterms:modified>
</cp:coreProperties>
</file>