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A51E5" w14:textId="77777777" w:rsidR="00335C3E" w:rsidRDefault="00335C3E" w:rsidP="001E6A87">
      <w:pPr>
        <w:pStyle w:val="Titolo"/>
        <w:rPr>
          <w:rFonts w:eastAsia="Helvetica"/>
        </w:rPr>
      </w:pPr>
    </w:p>
    <w:p w14:paraId="572487B2" w14:textId="77777777" w:rsidR="00335C3E" w:rsidRDefault="00335C3E">
      <w:pPr>
        <w:pStyle w:val="Corpo"/>
        <w:jc w:val="both"/>
        <w:rPr>
          <w:rFonts w:ascii="Helvetica" w:eastAsia="Helvetica" w:hAnsi="Helvetica" w:cs="Helvetica"/>
          <w:sz w:val="20"/>
          <w:szCs w:val="20"/>
        </w:rPr>
      </w:pPr>
    </w:p>
    <w:p w14:paraId="2F7698C6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73CFA6FD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 xml:space="preserve">La Galleria Gaburro ospita a Milano fino al 22 gennaio 2027 la nuova mostra personale di </w:t>
      </w:r>
      <w:proofErr w:type="spellStart"/>
      <w:r>
        <w:rPr>
          <w:rFonts w:ascii="Helvetica" w:hAnsi="Helvetica"/>
        </w:rPr>
        <w:t>Jan</w:t>
      </w:r>
      <w:proofErr w:type="spellEnd"/>
      <w:r>
        <w:rPr>
          <w:rFonts w:ascii="Helvetica" w:hAnsi="Helvetica"/>
        </w:rPr>
        <w:t xml:space="preserve"> Fabre,</w:t>
      </w:r>
      <w:r>
        <w:rPr>
          <w:rFonts w:ascii="Helvetica" w:hAnsi="Helvetica"/>
        </w:rPr>
        <w:t> </w:t>
      </w:r>
      <w:r>
        <w:rPr>
          <w:rFonts w:ascii="Helvetica" w:hAnsi="Helvetica"/>
        </w:rPr>
        <w:t xml:space="preserve">Death </w:t>
      </w:r>
      <w:proofErr w:type="spellStart"/>
      <w:r>
        <w:rPr>
          <w:rFonts w:ascii="Helvetica" w:hAnsi="Helvetica"/>
        </w:rPr>
        <w:t>Keeps</w:t>
      </w:r>
      <w:proofErr w:type="spellEnd"/>
      <w:r>
        <w:rPr>
          <w:rFonts w:ascii="Helvetica" w:hAnsi="Helvetica"/>
        </w:rPr>
        <w:t xml:space="preserve"> me </w:t>
      </w:r>
      <w:proofErr w:type="spellStart"/>
      <w:r>
        <w:rPr>
          <w:rFonts w:ascii="Helvetica" w:hAnsi="Helvetica"/>
        </w:rPr>
        <w:t>Awake</w:t>
      </w:r>
      <w:proofErr w:type="spellEnd"/>
      <w:r>
        <w:rPr>
          <w:rFonts w:ascii="Helvetica" w:hAnsi="Helvetica"/>
        </w:rPr>
        <w:t xml:space="preserve"> (La morte mi tiene sveglio), a cura di</w:t>
      </w:r>
      <w:r>
        <w:rPr>
          <w:rFonts w:ascii="Helvetica" w:hAnsi="Helvetica"/>
        </w:rPr>
        <w:t> </w:t>
      </w:r>
      <w:r>
        <w:rPr>
          <w:rFonts w:ascii="Helvetica" w:hAnsi="Helvetica"/>
        </w:rPr>
        <w:t>Melania Rossi.</w:t>
      </w:r>
    </w:p>
    <w:p w14:paraId="0046278F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r>
        <w:rPr>
          <w:rFonts w:ascii="Helvetica" w:eastAsia="Helvetica" w:hAnsi="Helvetica" w:cs="Helvetica"/>
        </w:rPr>
        <w:br/>
      </w:r>
      <w:r>
        <w:rPr>
          <w:rFonts w:ascii="Helvetica" w:hAnsi="Helvetica"/>
        </w:rPr>
        <w:t xml:space="preserve">L'esposizione riunisce una speciale serie di opere presentate insieme per la prima volta, tra cui alcune inedite e altre storiche, realizzate interamente con </w:t>
      </w:r>
      <w:r>
        <w:rPr>
          <w:rFonts w:ascii="Helvetica" w:hAnsi="Helvetica"/>
          <w:b/>
          <w:bCs/>
        </w:rPr>
        <w:t>elitre di scarabeo gioiello</w:t>
      </w:r>
      <w:r>
        <w:rPr>
          <w:rFonts w:ascii="Helvetica" w:hAnsi="Helvetica"/>
        </w:rPr>
        <w:t>, il materiale organico e iridescente che costituisce uno degli element</w:t>
      </w:r>
      <w:r>
        <w:rPr>
          <w:rFonts w:ascii="Helvetica" w:hAnsi="Helvetica"/>
        </w:rPr>
        <w:t>i pi</w:t>
      </w:r>
      <w:r>
        <w:rPr>
          <w:rFonts w:ascii="Helvetica" w:hAnsi="Helvetica"/>
        </w:rPr>
        <w:t xml:space="preserve">ù </w:t>
      </w:r>
      <w:r>
        <w:rPr>
          <w:rFonts w:ascii="Helvetica" w:hAnsi="Helvetica"/>
        </w:rPr>
        <w:t>iconici della ricerca del genio d</w:t>
      </w:r>
      <w:r>
        <w:rPr>
          <w:rFonts w:ascii="Helvetica" w:hAnsi="Helvetica"/>
        </w:rPr>
        <w:t>’</w:t>
      </w:r>
      <w:r>
        <w:rPr>
          <w:rFonts w:ascii="Helvetica" w:hAnsi="Helvetica"/>
        </w:rPr>
        <w:t>avanguardia belga.</w:t>
      </w:r>
      <w:r>
        <w:rPr>
          <w:rFonts w:ascii="Helvetica" w:hAnsi="Helvetica"/>
        </w:rPr>
        <w:t xml:space="preserve">  </w:t>
      </w:r>
    </w:p>
    <w:p w14:paraId="1E683EF1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20435A8D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>Attraverso questa tecnica, che ha dato vita ad alcune delle sue installazioni pi</w:t>
      </w:r>
      <w:r>
        <w:rPr>
          <w:rFonts w:ascii="Helvetica" w:hAnsi="Helvetica"/>
        </w:rPr>
        <w:t xml:space="preserve">ù </w:t>
      </w:r>
      <w:r>
        <w:rPr>
          <w:rFonts w:ascii="Helvetica" w:hAnsi="Helvetica"/>
        </w:rPr>
        <w:t xml:space="preserve">celebri a livello mondiale (come </w:t>
      </w:r>
      <w:r>
        <w:rPr>
          <w:rFonts w:ascii="Helvetica" w:hAnsi="Helvetica"/>
          <w:i/>
          <w:iCs/>
          <w:lang w:val="en-US"/>
        </w:rPr>
        <w:t xml:space="preserve">Heaven of Delight </w:t>
      </w:r>
      <w:r>
        <w:rPr>
          <w:rFonts w:ascii="Helvetica" w:hAnsi="Helvetica"/>
        </w:rPr>
        <w:t>(2002), installata permanentemente nel Palazzo Reale di Bruxe</w:t>
      </w:r>
      <w:r>
        <w:rPr>
          <w:rFonts w:ascii="Helvetica" w:hAnsi="Helvetica"/>
        </w:rPr>
        <w:t xml:space="preserve">lles), Fabre continua a trasformare la </w:t>
      </w:r>
      <w:r>
        <w:rPr>
          <w:rFonts w:ascii="Helvetica" w:hAnsi="Helvetica"/>
          <w:b/>
          <w:bCs/>
        </w:rPr>
        <w:t>materia naturale</w:t>
      </w:r>
      <w:r>
        <w:rPr>
          <w:rFonts w:ascii="Helvetica" w:hAnsi="Helvetica"/>
          <w:lang w:val="en-US"/>
        </w:rPr>
        <w:t xml:space="preserve"> in </w:t>
      </w:r>
      <w:r>
        <w:rPr>
          <w:rFonts w:ascii="Helvetica" w:hAnsi="Helvetica"/>
          <w:b/>
          <w:bCs/>
        </w:rPr>
        <w:t>una superficie vibrante di luce</w:t>
      </w:r>
      <w:r>
        <w:rPr>
          <w:rFonts w:ascii="Helvetica" w:hAnsi="Helvetica"/>
        </w:rPr>
        <w:t xml:space="preserve">, dove la </w:t>
      </w:r>
      <w:r>
        <w:rPr>
          <w:rFonts w:ascii="Helvetica" w:hAnsi="Helvetica"/>
          <w:b/>
          <w:bCs/>
        </w:rPr>
        <w:t>preziosit</w:t>
      </w:r>
      <w:r>
        <w:rPr>
          <w:rFonts w:ascii="Helvetica" w:hAnsi="Helvetica"/>
          <w:b/>
          <w:bCs/>
        </w:rPr>
        <w:t>à</w:t>
      </w:r>
      <w:r>
        <w:rPr>
          <w:rFonts w:ascii="Helvetica" w:hAnsi="Helvetica"/>
        </w:rPr>
        <w:t xml:space="preserve"> della corazza dell'insetto diventa metafora della </w:t>
      </w:r>
      <w:r>
        <w:rPr>
          <w:rFonts w:ascii="Helvetica" w:hAnsi="Helvetica"/>
          <w:b/>
          <w:bCs/>
        </w:rPr>
        <w:t>fragilit</w:t>
      </w:r>
      <w:r>
        <w:rPr>
          <w:rFonts w:ascii="Helvetica" w:hAnsi="Helvetica"/>
          <w:b/>
          <w:bCs/>
        </w:rPr>
        <w:t>à</w:t>
      </w:r>
      <w:r>
        <w:rPr>
          <w:rFonts w:ascii="Helvetica" w:hAnsi="Helvetica"/>
        </w:rPr>
        <w:t xml:space="preserve"> e della </w:t>
      </w:r>
      <w:r>
        <w:rPr>
          <w:rFonts w:ascii="Helvetica" w:hAnsi="Helvetica"/>
          <w:b/>
          <w:bCs/>
        </w:rPr>
        <w:t>resistenza</w:t>
      </w:r>
      <w:r>
        <w:rPr>
          <w:rFonts w:ascii="Helvetica" w:hAnsi="Helvetica"/>
        </w:rPr>
        <w:t xml:space="preserve"> dell'esistenza umana. </w:t>
      </w:r>
    </w:p>
    <w:p w14:paraId="52F5A186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34426467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>Le opere esposte mettono in scena un campo</w:t>
      </w:r>
      <w:r>
        <w:rPr>
          <w:rFonts w:ascii="Helvetica" w:hAnsi="Helvetica"/>
        </w:rPr>
        <w:t xml:space="preserve"> energetico in cui ogni pezzo rappresenta una diversa intensit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 xml:space="preserve">della stessa forza vitale: il ciclo vita-morte-rinascita. Il concetto di metamorfosi </w:t>
      </w:r>
      <w:r>
        <w:rPr>
          <w:rFonts w:ascii="Helvetica" w:hAnsi="Helvetica"/>
        </w:rPr>
        <w:t>è</w:t>
      </w:r>
      <w:r>
        <w:rPr>
          <w:rFonts w:ascii="Helvetica" w:hAnsi="Helvetica"/>
        </w:rPr>
        <w:t>, infatti, centrale nell</w:t>
      </w:r>
      <w:r>
        <w:rPr>
          <w:rFonts w:ascii="Helvetica" w:hAnsi="Helvetica"/>
        </w:rPr>
        <w:t>’</w:t>
      </w:r>
      <w:r>
        <w:rPr>
          <w:rFonts w:ascii="Helvetica" w:hAnsi="Helvetica"/>
        </w:rPr>
        <w:t>universo artistico di Fabre e in questa mostra si lega visivamente sia a dati bio</w:t>
      </w:r>
      <w:r>
        <w:rPr>
          <w:rFonts w:ascii="Helvetica" w:hAnsi="Helvetica"/>
        </w:rPr>
        <w:t xml:space="preserve">grafici sia a tematiche spirituali, mitiche, storiche e filosofiche. </w:t>
      </w:r>
    </w:p>
    <w:p w14:paraId="72128B45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4C75DDB0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>Il titolo della mostra deriva da uno scritto contenuto nei</w:t>
      </w:r>
      <w:r>
        <w:rPr>
          <w:rFonts w:ascii="Helvetica" w:hAnsi="Helvetica"/>
        </w:rPr>
        <w:t> </w:t>
      </w:r>
      <w:r>
        <w:rPr>
          <w:rFonts w:ascii="Helvetica" w:hAnsi="Helvetica"/>
          <w:i/>
          <w:iCs/>
        </w:rPr>
        <w:t>Giornali notturni</w:t>
      </w:r>
      <w:r>
        <w:rPr>
          <w:rFonts w:ascii="Helvetica" w:hAnsi="Helvetica"/>
          <w:i/>
          <w:iCs/>
        </w:rPr>
        <w:t> </w:t>
      </w:r>
      <w:r>
        <w:rPr>
          <w:rFonts w:ascii="Helvetica" w:hAnsi="Helvetica"/>
        </w:rPr>
        <w:t xml:space="preserve">dell'artista, pubblicati in Italia da </w:t>
      </w:r>
      <w:proofErr w:type="spellStart"/>
      <w:r>
        <w:rPr>
          <w:rFonts w:ascii="Helvetica" w:hAnsi="Helvetica"/>
        </w:rPr>
        <w:t>Cronopio</w:t>
      </w:r>
      <w:proofErr w:type="spellEnd"/>
      <w:r>
        <w:rPr>
          <w:rFonts w:ascii="Helvetica" w:hAnsi="Helvetica"/>
        </w:rPr>
        <w:t>:</w:t>
      </w:r>
      <w:r>
        <w:rPr>
          <w:rFonts w:ascii="Helvetica" w:hAnsi="Helvetica"/>
        </w:rPr>
        <w:t> </w:t>
      </w:r>
    </w:p>
    <w:p w14:paraId="60C67A15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39466CF8" w14:textId="77777777" w:rsidR="00335C3E" w:rsidRDefault="001E6A87">
      <w:pPr>
        <w:pStyle w:val="Corpo"/>
        <w:jc w:val="both"/>
        <w:rPr>
          <w:rFonts w:ascii="Helvetica" w:eastAsia="Helvetica" w:hAnsi="Helvetica" w:cs="Helvetica"/>
          <w:b/>
          <w:bCs/>
        </w:rPr>
      </w:pPr>
      <w:r>
        <w:rPr>
          <w:rFonts w:ascii="Helvetica" w:hAnsi="Helvetica"/>
          <w:b/>
          <w:bCs/>
          <w:lang w:val="en-US"/>
        </w:rPr>
        <w:t>BOGOTA</w:t>
      </w:r>
      <w:r>
        <w:rPr>
          <w:rFonts w:ascii="Helvetica" w:hAnsi="Helvetica"/>
          <w:b/>
          <w:bCs/>
        </w:rPr>
        <w:t>́</w:t>
      </w:r>
      <w:r>
        <w:rPr>
          <w:rFonts w:ascii="Helvetica" w:hAnsi="Helvetica"/>
          <w:b/>
          <w:bCs/>
        </w:rPr>
        <w:t>, 6 APRILE 2000</w:t>
      </w:r>
    </w:p>
    <w:p w14:paraId="5DCF2ACD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6FA9E9F7" w14:textId="77777777" w:rsidR="00335C3E" w:rsidRDefault="001E6A87">
      <w:pPr>
        <w:pStyle w:val="Corpo"/>
        <w:jc w:val="both"/>
        <w:rPr>
          <w:rFonts w:ascii="Helvetica" w:eastAsia="Helvetica" w:hAnsi="Helvetica" w:cs="Helvetica"/>
          <w:i/>
          <w:iCs/>
        </w:rPr>
      </w:pPr>
      <w:r>
        <w:rPr>
          <w:rFonts w:ascii="Helvetica" w:hAnsi="Helvetica"/>
          <w:i/>
          <w:iCs/>
        </w:rPr>
        <w:t xml:space="preserve">La morte mi tiene sveglio, </w:t>
      </w:r>
      <w:r>
        <w:rPr>
          <w:rFonts w:ascii="Helvetica" w:hAnsi="Helvetica"/>
          <w:i/>
          <w:iCs/>
        </w:rPr>
        <w:t>attento.</w:t>
      </w:r>
      <w:r>
        <w:rPr>
          <w:rFonts w:ascii="Helvetica" w:eastAsia="Helvetica" w:hAnsi="Helvetica" w:cs="Helvetica"/>
          <w:i/>
          <w:iCs/>
        </w:rPr>
        <w:br/>
      </w:r>
      <w:r>
        <w:rPr>
          <w:rFonts w:ascii="Helvetica" w:hAnsi="Helvetica"/>
          <w:i/>
          <w:iCs/>
        </w:rPr>
        <w:t>Senza la morte, non c</w:t>
      </w:r>
      <w:r>
        <w:rPr>
          <w:rFonts w:ascii="Helvetica" w:hAnsi="Helvetica"/>
          <w:i/>
          <w:iCs/>
        </w:rPr>
        <w:t>’</w:t>
      </w:r>
      <w:r>
        <w:rPr>
          <w:rFonts w:ascii="Helvetica" w:hAnsi="Helvetica"/>
          <w:i/>
          <w:iCs/>
        </w:rPr>
        <w:t>e</w:t>
      </w:r>
      <w:r>
        <w:rPr>
          <w:rFonts w:ascii="Helvetica" w:hAnsi="Helvetica"/>
          <w:i/>
          <w:iCs/>
        </w:rPr>
        <w:t xml:space="preserve">̀ </w:t>
      </w:r>
      <w:r>
        <w:rPr>
          <w:rFonts w:ascii="Helvetica" w:hAnsi="Helvetica"/>
          <w:i/>
          <w:iCs/>
        </w:rPr>
        <w:t>consapevolezza.</w:t>
      </w:r>
      <w:r>
        <w:rPr>
          <w:rFonts w:ascii="Helvetica" w:eastAsia="Helvetica" w:hAnsi="Helvetica" w:cs="Helvetica"/>
          <w:i/>
          <w:iCs/>
        </w:rPr>
        <w:br/>
      </w:r>
      <w:r>
        <w:rPr>
          <w:rFonts w:ascii="Helvetica" w:hAnsi="Helvetica"/>
          <w:i/>
          <w:iCs/>
        </w:rPr>
        <w:t>Il concetto di morte e</w:t>
      </w:r>
      <w:r>
        <w:rPr>
          <w:rFonts w:ascii="Helvetica" w:hAnsi="Helvetica"/>
          <w:i/>
          <w:iCs/>
        </w:rPr>
        <w:t xml:space="preserve">̀ </w:t>
      </w:r>
      <w:r>
        <w:rPr>
          <w:rFonts w:ascii="Helvetica" w:hAnsi="Helvetica"/>
          <w:i/>
          <w:iCs/>
        </w:rPr>
        <w:t xml:space="preserve">stato abusato dai sistemi politici occidentali e dalla scienza occidentale come qualcosa di negativo, come qualcosa di violento. </w:t>
      </w:r>
    </w:p>
    <w:p w14:paraId="64818D5B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5918DA29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>In questa riflessione Fabre ribalta la concezione o</w:t>
      </w:r>
      <w:r>
        <w:rPr>
          <w:rFonts w:ascii="Helvetica" w:hAnsi="Helvetica"/>
        </w:rPr>
        <w:t>ccidentale della morte come semplice negazione della vita. La morte diventa, invece, una forza generativa, ci</w:t>
      </w:r>
      <w:r>
        <w:rPr>
          <w:rFonts w:ascii="Helvetica" w:hAnsi="Helvetica"/>
        </w:rPr>
        <w:t xml:space="preserve">ò </w:t>
      </w:r>
      <w:r>
        <w:rPr>
          <w:rFonts w:ascii="Helvetica" w:hAnsi="Helvetica"/>
        </w:rPr>
        <w:t xml:space="preserve">che mantiene desta </w:t>
      </w:r>
      <w:r>
        <w:rPr>
          <w:rFonts w:ascii="Helvetica" w:hAnsi="Helvetica"/>
        </w:rPr>
        <w:lastRenderedPageBreak/>
        <w:t>la coscienza, impedisce ogni assuefazione e costringe l'essere umano a rimanere in cammino, nella continua ricerca di signific</w:t>
      </w:r>
      <w:r>
        <w:rPr>
          <w:rFonts w:ascii="Helvetica" w:hAnsi="Helvetica"/>
        </w:rPr>
        <w:t xml:space="preserve">ato, di bellezza e di consapevolezza. </w:t>
      </w:r>
    </w:p>
    <w:p w14:paraId="29764BA2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3A405F8B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 xml:space="preserve">L'intera esposizione </w:t>
      </w:r>
      <w:r>
        <w:rPr>
          <w:rFonts w:ascii="Helvetica" w:hAnsi="Helvetica"/>
        </w:rPr>
        <w:t xml:space="preserve">è </w:t>
      </w:r>
      <w:r>
        <w:rPr>
          <w:rFonts w:ascii="Helvetica" w:hAnsi="Helvetica"/>
        </w:rPr>
        <w:t>attraversata da un'atmosfera sospesa, insonne e silenziosa. L'insonnia, esperienza che accompagna Fabre fin dall'infanzia, non rappresenta soltanto una condizione biografica, ma si configura co</w:t>
      </w:r>
      <w:r>
        <w:rPr>
          <w:rFonts w:ascii="Helvetica" w:hAnsi="Helvetica"/>
        </w:rPr>
        <w:t xml:space="preserve">me lo spazio mentale privilegiato della creazione. </w:t>
      </w:r>
      <w:r>
        <w:rPr>
          <w:rFonts w:ascii="Helvetica" w:hAnsi="Helvetica"/>
        </w:rPr>
        <w:t xml:space="preserve">È </w:t>
      </w:r>
      <w:r>
        <w:rPr>
          <w:rFonts w:ascii="Helvetica" w:hAnsi="Helvetica"/>
        </w:rPr>
        <w:t>il tempo in cui la razionalit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non si dissolve completamente nel sonno e l'immaginazione pu</w:t>
      </w:r>
      <w:r>
        <w:rPr>
          <w:rFonts w:ascii="Helvetica" w:hAnsi="Helvetica"/>
        </w:rPr>
        <w:t xml:space="preserve">ò </w:t>
      </w:r>
      <w:r>
        <w:rPr>
          <w:rFonts w:ascii="Helvetica" w:hAnsi="Helvetica"/>
        </w:rPr>
        <w:t xml:space="preserve">generare immagini archetipiche, visioni capaci di mettere in relazione il corpo e lo spirito, la materia e il </w:t>
      </w:r>
      <w:r>
        <w:rPr>
          <w:rFonts w:ascii="Helvetica" w:hAnsi="Helvetica"/>
        </w:rPr>
        <w:t>simbolo.</w:t>
      </w:r>
    </w:p>
    <w:p w14:paraId="529E1B3B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16878811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>Le opere si dispongono come elementi di una cosmologia personale. Una croce come albero della vita; teschi che richiamano la tradizione della</w:t>
      </w:r>
      <w:r>
        <w:rPr>
          <w:rFonts w:ascii="Helvetica" w:hAnsi="Helvetica"/>
        </w:rPr>
        <w:t> </w:t>
      </w:r>
      <w:r>
        <w:rPr>
          <w:rFonts w:ascii="Helvetica" w:hAnsi="Helvetica"/>
        </w:rPr>
        <w:t>vanitas</w:t>
      </w:r>
      <w:r>
        <w:rPr>
          <w:rFonts w:ascii="Helvetica" w:hAnsi="Helvetica"/>
        </w:rPr>
        <w:t> </w:t>
      </w:r>
      <w:r>
        <w:rPr>
          <w:rFonts w:ascii="Helvetica" w:hAnsi="Helvetica"/>
        </w:rPr>
        <w:t>ma si fanno anche reliquie della memoria storica; una nicchia-slitta e un'urna destinate a trasp</w:t>
      </w:r>
      <w:r>
        <w:rPr>
          <w:rFonts w:ascii="Helvetica" w:hAnsi="Helvetica"/>
        </w:rPr>
        <w:t>ortare o custodire tanto la materia quanto lo spirito; forme sferiche che evocano il continuo equilibrio tra gravit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ed elevazione. Ogni immagine rende visibile la costante tensione tra forze opposte: permanenza e trasformazione, peso e leggerezza, finitud</w:t>
      </w:r>
      <w:r>
        <w:rPr>
          <w:rFonts w:ascii="Helvetica" w:hAnsi="Helvetica"/>
        </w:rPr>
        <w:t>ine e desiderio di trascendenza.</w:t>
      </w:r>
    </w:p>
    <w:p w14:paraId="687BC1A6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6EC0F676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>Al centro di questa riflessione ritorna una delle figure simboliche pi</w:t>
      </w:r>
      <w:r>
        <w:rPr>
          <w:rFonts w:ascii="Helvetica" w:hAnsi="Helvetica"/>
        </w:rPr>
        <w:t xml:space="preserve">ù </w:t>
      </w:r>
      <w:r>
        <w:rPr>
          <w:rFonts w:ascii="Helvetica" w:hAnsi="Helvetica"/>
        </w:rPr>
        <w:t>care a Fabre: lo scarabeo. L</w:t>
      </w:r>
      <w:r>
        <w:rPr>
          <w:rFonts w:ascii="Helvetica" w:hAnsi="Helvetica"/>
        </w:rPr>
        <w:t>’</w:t>
      </w:r>
      <w:r>
        <w:rPr>
          <w:rFonts w:ascii="Helvetica" w:hAnsi="Helvetica"/>
        </w:rPr>
        <w:t xml:space="preserve">artista ha tratto ispirazione dagli antichi dipinti fiamminghi, in cui lo scarabeo veniva rappresentato come simbolo </w:t>
      </w:r>
      <w:proofErr w:type="gramStart"/>
      <w:r>
        <w:rPr>
          <w:rFonts w:ascii="Helvetica" w:hAnsi="Helvetica"/>
        </w:rPr>
        <w:t>di  rinascita</w:t>
      </w:r>
      <w:proofErr w:type="gramEnd"/>
      <w:r>
        <w:rPr>
          <w:rFonts w:ascii="Helvetica" w:hAnsi="Helvetica"/>
        </w:rPr>
        <w:t>. Nell'immaginario di Fabre, assume anche il valore di una moderna incarnazione del mito di Sisifo, l'eroe condannato a spinge</w:t>
      </w:r>
      <w:r>
        <w:rPr>
          <w:rFonts w:ascii="Helvetica" w:hAnsi="Helvetica"/>
        </w:rPr>
        <w:t xml:space="preserve">re eternamente il proprio masso per aver sfidato Thanatos. </w:t>
      </w:r>
    </w:p>
    <w:p w14:paraId="7BBC020D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76A7B038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>Come lo scarabeo stercorario trascina verso l'alto una sfera immensamente pi</w:t>
      </w:r>
      <w:r>
        <w:rPr>
          <w:rFonts w:ascii="Helvetica" w:hAnsi="Helvetica"/>
        </w:rPr>
        <w:t xml:space="preserve">ù </w:t>
      </w:r>
      <w:r>
        <w:rPr>
          <w:rFonts w:ascii="Helvetica" w:hAnsi="Helvetica"/>
        </w:rPr>
        <w:t>pesante del proprio corpo, Sisifo continua ostinatamente il proprio movimento ascensionale, trasformando la fatica in</w:t>
      </w:r>
      <w:r>
        <w:rPr>
          <w:rFonts w:ascii="Helvetica" w:hAnsi="Helvetica"/>
        </w:rPr>
        <w:t xml:space="preserve"> un gesto di libert</w:t>
      </w:r>
      <w:r>
        <w:rPr>
          <w:rFonts w:ascii="Helvetica" w:hAnsi="Helvetica"/>
        </w:rPr>
        <w:t>à</w:t>
      </w:r>
      <w:r>
        <w:rPr>
          <w:rFonts w:ascii="Helvetica" w:hAnsi="Helvetica"/>
        </w:rPr>
        <w:t xml:space="preserve">. Albert Camus scriveva che </w:t>
      </w:r>
      <w:r>
        <w:rPr>
          <w:rFonts w:ascii="Helvetica" w:hAnsi="Helvetica"/>
        </w:rPr>
        <w:t>«</w:t>
      </w:r>
      <w:r>
        <w:rPr>
          <w:rFonts w:ascii="Helvetica" w:hAnsi="Helvetica"/>
        </w:rPr>
        <w:t xml:space="preserve">il destino gli appartiene. Il macigno </w:t>
      </w:r>
      <w:r>
        <w:rPr>
          <w:rFonts w:ascii="Helvetica" w:hAnsi="Helvetica"/>
        </w:rPr>
        <w:t xml:space="preserve">è </w:t>
      </w:r>
      <w:r>
        <w:rPr>
          <w:rFonts w:ascii="Helvetica" w:hAnsi="Helvetica"/>
        </w:rPr>
        <w:t>cosa sua</w:t>
      </w:r>
      <w:r>
        <w:rPr>
          <w:rFonts w:ascii="Helvetica" w:hAnsi="Helvetica"/>
        </w:rPr>
        <w:t>»</w:t>
      </w:r>
      <w:r>
        <w:rPr>
          <w:rFonts w:ascii="Helvetica" w:hAnsi="Helvetica"/>
        </w:rPr>
        <w:t>, immaginando Sisifo felice proprio nella fedelt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al proprio compito. Allo stesso modo, lo scarabeo di Fabre diventa immagine della vitale perseveranza creati</w:t>
      </w:r>
      <w:r>
        <w:rPr>
          <w:rFonts w:ascii="Helvetica" w:hAnsi="Helvetica"/>
        </w:rPr>
        <w:t xml:space="preserve">va e la sua sfera, il suo peso, </w:t>
      </w:r>
      <w:r>
        <w:rPr>
          <w:rFonts w:ascii="Helvetica" w:hAnsi="Helvetica"/>
        </w:rPr>
        <w:t xml:space="preserve">è </w:t>
      </w:r>
      <w:r>
        <w:rPr>
          <w:rFonts w:ascii="Helvetica" w:hAnsi="Helvetica"/>
        </w:rPr>
        <w:t>rappresentata in mostra nell</w:t>
      </w:r>
      <w:r>
        <w:rPr>
          <w:rFonts w:ascii="Helvetica" w:hAnsi="Helvetica"/>
        </w:rPr>
        <w:t>’</w:t>
      </w:r>
      <w:r>
        <w:rPr>
          <w:rFonts w:ascii="Helvetica" w:hAnsi="Helvetica"/>
        </w:rPr>
        <w:t xml:space="preserve">opera centrale, </w:t>
      </w:r>
      <w:r>
        <w:rPr>
          <w:rFonts w:ascii="Helvetica" w:hAnsi="Helvetica"/>
          <w:i/>
          <w:iCs/>
          <w:lang w:val="en-US"/>
        </w:rPr>
        <w:t>A sphere of sleeplessness</w:t>
      </w:r>
      <w:r>
        <w:rPr>
          <w:rFonts w:ascii="Helvetica" w:hAnsi="Helvetica"/>
        </w:rPr>
        <w:t xml:space="preserve">. </w:t>
      </w:r>
    </w:p>
    <w:p w14:paraId="1A204C28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64165F17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>Per Fabre, l</w:t>
      </w:r>
      <w:r>
        <w:rPr>
          <w:rFonts w:ascii="Helvetica" w:hAnsi="Helvetica"/>
        </w:rPr>
        <w:t>’</w:t>
      </w:r>
      <w:r>
        <w:rPr>
          <w:rFonts w:ascii="Helvetica" w:hAnsi="Helvetica"/>
        </w:rPr>
        <w:t xml:space="preserve">immagine della sfera-globo si collega anche al concetto di </w:t>
      </w:r>
      <w:r>
        <w:rPr>
          <w:rFonts w:ascii="Helvetica" w:hAnsi="Helvetica"/>
        </w:rPr>
        <w:t>“</w:t>
      </w:r>
      <w:r>
        <w:rPr>
          <w:rFonts w:ascii="Helvetica" w:hAnsi="Helvetica"/>
          <w:lang w:val="es-ES_tradnl"/>
        </w:rPr>
        <w:t>problema</w:t>
      </w:r>
      <w:r>
        <w:rPr>
          <w:rFonts w:ascii="Helvetica" w:hAnsi="Helvetica"/>
        </w:rPr>
        <w:t>”</w:t>
      </w:r>
      <w:r>
        <w:rPr>
          <w:rFonts w:ascii="Helvetica" w:hAnsi="Helvetica"/>
        </w:rPr>
        <w:t>, qualcosa che ci si pone davanti e dobbiamo continuamente spinger</w:t>
      </w:r>
      <w:r>
        <w:rPr>
          <w:rFonts w:ascii="Helvetica" w:hAnsi="Helvetica"/>
        </w:rPr>
        <w:t>e davanti a noi. Anche in questo caso, l</w:t>
      </w:r>
      <w:r>
        <w:rPr>
          <w:rFonts w:ascii="Helvetica" w:hAnsi="Helvetica"/>
        </w:rPr>
        <w:t>’</w:t>
      </w:r>
      <w:r>
        <w:rPr>
          <w:rFonts w:ascii="Helvetica" w:hAnsi="Helvetica"/>
        </w:rPr>
        <w:t xml:space="preserve">artista attinge ad un significato antico: </w:t>
      </w:r>
      <w:proofErr w:type="spellStart"/>
      <w:r>
        <w:rPr>
          <w:rFonts w:ascii="Helvetica" w:hAnsi="Helvetica"/>
        </w:rPr>
        <w:t>pr</w:t>
      </w:r>
      <w:r>
        <w:rPr>
          <w:rFonts w:ascii="Helvetica" w:hAnsi="Helvetica"/>
        </w:rPr>
        <w:t>ó</w:t>
      </w:r>
      <w:r>
        <w:rPr>
          <w:rFonts w:ascii="Helvetica" w:hAnsi="Helvetica"/>
        </w:rPr>
        <w:t>bl</w:t>
      </w:r>
      <w:r>
        <w:rPr>
          <w:rFonts w:ascii="Helvetica" w:hAnsi="Helvetica"/>
        </w:rPr>
        <w:t>ē</w:t>
      </w:r>
      <w:r>
        <w:rPr>
          <w:rFonts w:ascii="Helvetica" w:hAnsi="Helvetica"/>
        </w:rPr>
        <w:t>ma</w:t>
      </w:r>
      <w:proofErr w:type="spellEnd"/>
      <w:r>
        <w:rPr>
          <w:rFonts w:ascii="Helvetica" w:hAnsi="Helvetica"/>
        </w:rPr>
        <w:t> </w:t>
      </w:r>
      <w:r>
        <w:rPr>
          <w:rFonts w:ascii="Helvetica" w:hAnsi="Helvetica"/>
        </w:rPr>
        <w:t xml:space="preserve">deriva dal </w:t>
      </w:r>
    </w:p>
    <w:p w14:paraId="494AD6E9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57239584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proofErr w:type="spellStart"/>
      <w:proofErr w:type="gramStart"/>
      <w:r>
        <w:rPr>
          <w:rFonts w:ascii="Helvetica" w:hAnsi="Helvetica"/>
          <w:lang w:val="fr-FR"/>
        </w:rPr>
        <w:lastRenderedPageBreak/>
        <w:t>greco</w:t>
      </w:r>
      <w:proofErr w:type="spellEnd"/>
      <w:proofErr w:type="gramEnd"/>
      <w:r>
        <w:rPr>
          <w:rFonts w:ascii="Helvetica" w:hAnsi="Helvetica"/>
        </w:rPr>
        <w:t> </w:t>
      </w:r>
      <w:proofErr w:type="spellStart"/>
      <w:r>
        <w:rPr>
          <w:rFonts w:ascii="Helvetica" w:hAnsi="Helvetica"/>
        </w:rPr>
        <w:t>prob</w:t>
      </w:r>
      <w:r>
        <w:rPr>
          <w:rFonts w:ascii="Helvetica" w:hAnsi="Helvetica"/>
        </w:rPr>
        <w:t>á</w:t>
      </w:r>
      <w:r>
        <w:rPr>
          <w:rFonts w:ascii="Helvetica" w:hAnsi="Helvetica"/>
        </w:rPr>
        <w:t>ll</w:t>
      </w:r>
      <w:r>
        <w:rPr>
          <w:rFonts w:ascii="Helvetica" w:hAnsi="Helvetica"/>
        </w:rPr>
        <w:t>ō</w:t>
      </w:r>
      <w:proofErr w:type="spellEnd"/>
      <w:r>
        <w:rPr>
          <w:rFonts w:ascii="Helvetica" w:hAnsi="Helvetica"/>
        </w:rPr>
        <w:t> </w:t>
      </w:r>
      <w:r>
        <w:rPr>
          <w:rFonts w:ascii="Helvetica" w:hAnsi="Helvetica"/>
        </w:rPr>
        <w:t xml:space="preserve">(pro-, "davanti", e </w:t>
      </w:r>
      <w:proofErr w:type="spellStart"/>
      <w:r>
        <w:rPr>
          <w:rFonts w:ascii="Helvetica" w:hAnsi="Helvetica"/>
        </w:rPr>
        <w:t>b</w:t>
      </w:r>
      <w:r>
        <w:rPr>
          <w:rFonts w:ascii="Helvetica" w:hAnsi="Helvetica"/>
        </w:rPr>
        <w:t>á</w:t>
      </w:r>
      <w:r>
        <w:rPr>
          <w:rFonts w:ascii="Helvetica" w:hAnsi="Helvetica"/>
        </w:rPr>
        <w:t>ll</w:t>
      </w:r>
      <w:r>
        <w:rPr>
          <w:rFonts w:ascii="Helvetica" w:hAnsi="Helvetica"/>
        </w:rPr>
        <w:t>ō</w:t>
      </w:r>
      <w:proofErr w:type="spellEnd"/>
      <w:r>
        <w:rPr>
          <w:rFonts w:ascii="Helvetica" w:hAnsi="Helvetica"/>
        </w:rPr>
        <w:t>, "gettare") e indica letteralmente un ostacolo fisico, una barriera o un masso lungo il cammino.</w:t>
      </w:r>
    </w:p>
    <w:p w14:paraId="0B2BBFE0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286C9C77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 xml:space="preserve">Questa tensione </w:t>
      </w:r>
      <w:r>
        <w:rPr>
          <w:rFonts w:ascii="Helvetica" w:hAnsi="Helvetica"/>
        </w:rPr>
        <w:t xml:space="preserve">è </w:t>
      </w:r>
      <w:r>
        <w:rPr>
          <w:rFonts w:ascii="Helvetica" w:hAnsi="Helvetica"/>
        </w:rPr>
        <w:t xml:space="preserve">inscritta nella natura stessa delle elitre </w:t>
      </w:r>
      <w:proofErr w:type="gramStart"/>
      <w:r>
        <w:rPr>
          <w:rFonts w:ascii="Helvetica" w:hAnsi="Helvetica"/>
        </w:rPr>
        <w:t>degli scarabeo</w:t>
      </w:r>
      <w:proofErr w:type="gramEnd"/>
      <w:r>
        <w:rPr>
          <w:rFonts w:ascii="Helvetica" w:hAnsi="Helvetica"/>
        </w:rPr>
        <w:t xml:space="preserve"> gioiello. Le loro superfici iridescenti non producono il colore attraverso pigmenti, ma rifrangono la luce restituendola in continue variazioni cromatiche. Ci</w:t>
      </w:r>
      <w:r>
        <w:rPr>
          <w:rFonts w:ascii="Helvetica" w:hAnsi="Helvetica"/>
        </w:rPr>
        <w:t xml:space="preserve">ò </w:t>
      </w:r>
      <w:r>
        <w:rPr>
          <w:rFonts w:ascii="Helvetica" w:hAnsi="Helvetica"/>
        </w:rPr>
        <w:t>che apparteneva all'</w:t>
      </w:r>
      <w:r>
        <w:rPr>
          <w:rFonts w:ascii="Helvetica" w:hAnsi="Helvetica"/>
        </w:rPr>
        <w:t>esoscheletro protettivo dell'animale si trasforma nelle mani dell'artista in una pelle luminosa, capace di coniugare forza e vulnerabilit</w:t>
      </w:r>
      <w:r>
        <w:rPr>
          <w:rFonts w:ascii="Helvetica" w:hAnsi="Helvetica"/>
        </w:rPr>
        <w:t>à</w:t>
      </w:r>
      <w:r>
        <w:rPr>
          <w:rFonts w:ascii="Helvetica" w:hAnsi="Helvetica"/>
        </w:rPr>
        <w:t>, splendore e precariet</w:t>
      </w:r>
      <w:r>
        <w:rPr>
          <w:rFonts w:ascii="Helvetica" w:hAnsi="Helvetica"/>
        </w:rPr>
        <w:t>à</w:t>
      </w:r>
      <w:r>
        <w:rPr>
          <w:rFonts w:ascii="Helvetica" w:hAnsi="Helvetica"/>
        </w:rPr>
        <w:t xml:space="preserve">. </w:t>
      </w:r>
    </w:p>
    <w:p w14:paraId="69BB3B86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4EE769A8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>Animali ancestrali, presenti nell'immaginario simbolico di numerose civilt</w:t>
      </w:r>
      <w:r>
        <w:rPr>
          <w:rFonts w:ascii="Helvetica" w:hAnsi="Helvetica"/>
        </w:rPr>
        <w:t>à</w:t>
      </w:r>
      <w:r>
        <w:rPr>
          <w:rFonts w:ascii="Helvetica" w:hAnsi="Helvetica"/>
        </w:rPr>
        <w:t xml:space="preserve">, gli scarabei </w:t>
      </w:r>
      <w:r>
        <w:rPr>
          <w:rFonts w:ascii="Helvetica" w:hAnsi="Helvetica"/>
        </w:rPr>
        <w:t>incarnano il dialogo tra il mondo ctonio e quello celeste, tra la terra e il cosmo, tra la mortalit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e l'idea di immortalit</w:t>
      </w:r>
      <w:r>
        <w:rPr>
          <w:rFonts w:ascii="Helvetica" w:hAnsi="Helvetica"/>
        </w:rPr>
        <w:t>à</w:t>
      </w:r>
      <w:r>
        <w:rPr>
          <w:rFonts w:ascii="Helvetica" w:hAnsi="Helvetica"/>
        </w:rPr>
        <w:t xml:space="preserve">. Nelle opere di </w:t>
      </w:r>
      <w:proofErr w:type="spellStart"/>
      <w:r>
        <w:rPr>
          <w:rFonts w:ascii="Helvetica" w:hAnsi="Helvetica"/>
        </w:rPr>
        <w:t>Jan</w:t>
      </w:r>
      <w:proofErr w:type="spellEnd"/>
      <w:r>
        <w:rPr>
          <w:rFonts w:ascii="Helvetica" w:hAnsi="Helvetica"/>
        </w:rPr>
        <w:t xml:space="preserve"> Fabre essi diventano una materia vivente della memoria, una superficie che trattiene il tempo.</w:t>
      </w:r>
    </w:p>
    <w:p w14:paraId="1ECD340A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41522D96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>Con</w:t>
      </w:r>
      <w:r>
        <w:rPr>
          <w:rFonts w:ascii="Helvetica" w:hAnsi="Helvetica"/>
        </w:rPr>
        <w:t> </w:t>
      </w:r>
      <w:r>
        <w:rPr>
          <w:rFonts w:ascii="Helvetica" w:hAnsi="Helvetica"/>
          <w:i/>
          <w:iCs/>
        </w:rPr>
        <w:t xml:space="preserve">Death </w:t>
      </w:r>
      <w:proofErr w:type="spellStart"/>
      <w:r>
        <w:rPr>
          <w:rFonts w:ascii="Helvetica" w:hAnsi="Helvetica"/>
          <w:i/>
          <w:iCs/>
        </w:rPr>
        <w:t>Keeps</w:t>
      </w:r>
      <w:proofErr w:type="spellEnd"/>
      <w:r>
        <w:rPr>
          <w:rFonts w:ascii="Helvetica" w:hAnsi="Helvetica"/>
          <w:i/>
          <w:iCs/>
        </w:rPr>
        <w:t xml:space="preserve"> me </w:t>
      </w:r>
      <w:proofErr w:type="spellStart"/>
      <w:r>
        <w:rPr>
          <w:rFonts w:ascii="Helvetica" w:hAnsi="Helvetica"/>
          <w:i/>
          <w:iCs/>
        </w:rPr>
        <w:t>Awake</w:t>
      </w:r>
      <w:proofErr w:type="spellEnd"/>
      <w:r>
        <w:rPr>
          <w:rFonts w:ascii="Helvetica" w:hAnsi="Helvetica"/>
          <w:i/>
          <w:iCs/>
        </w:rPr>
        <w:t xml:space="preserve"> (La morte mi tiene sveglio)</w:t>
      </w:r>
      <w:r>
        <w:rPr>
          <w:rFonts w:ascii="Helvetica" w:hAnsi="Helvetica"/>
        </w:rPr>
        <w:t>, Fabre costruisce un percorso di intensa forza poetica e spirituale in cui la morte non coincide con la fine, ma con una soglia di trasformazione. Le opere invitano a confrontarsi con ci</w:t>
      </w:r>
      <w:r>
        <w:rPr>
          <w:rFonts w:ascii="Helvetica" w:hAnsi="Helvetica"/>
        </w:rPr>
        <w:t xml:space="preserve">ò </w:t>
      </w:r>
      <w:r>
        <w:rPr>
          <w:rFonts w:ascii="Helvetica" w:hAnsi="Helvetica"/>
        </w:rPr>
        <w:t>che pi</w:t>
      </w:r>
      <w:r>
        <w:rPr>
          <w:rFonts w:ascii="Helvetica" w:hAnsi="Helvetica"/>
        </w:rPr>
        <w:t xml:space="preserve">ù </w:t>
      </w:r>
      <w:r>
        <w:rPr>
          <w:rFonts w:ascii="Helvetica" w:hAnsi="Helvetica"/>
        </w:rPr>
        <w:t xml:space="preserve">intimamente </w:t>
      </w:r>
      <w:r>
        <w:rPr>
          <w:rFonts w:ascii="Helvetica" w:hAnsi="Helvetica"/>
        </w:rPr>
        <w:t>definisce l'esperienza umana: il limite, il desiderio di superarlo e la continua metamorfosi che rende possibile ogni nuova forma di vita e di pensiero.</w:t>
      </w:r>
    </w:p>
    <w:p w14:paraId="08ABB80D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3EC0750F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>Informazioni</w:t>
      </w:r>
    </w:p>
    <w:p w14:paraId="78578BF9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51A1D341" w14:textId="77777777" w:rsidR="00335C3E" w:rsidRDefault="001E6A87">
      <w:pPr>
        <w:pStyle w:val="Corpo"/>
        <w:jc w:val="both"/>
        <w:rPr>
          <w:rFonts w:ascii="Helvetica" w:eastAsia="Helvetica" w:hAnsi="Helvetica" w:cs="Helvetica"/>
          <w:b/>
          <w:bCs/>
        </w:rPr>
      </w:pPr>
      <w:r>
        <w:rPr>
          <w:rFonts w:ascii="Helvetica" w:hAnsi="Helvetica"/>
          <w:b/>
          <w:bCs/>
          <w:i/>
          <w:iCs/>
          <w:lang w:val="de-DE"/>
        </w:rPr>
        <w:t>Jan Fabre</w:t>
      </w:r>
      <w:r>
        <w:rPr>
          <w:rFonts w:ascii="Helvetica" w:eastAsia="Helvetica" w:hAnsi="Helvetica" w:cs="Helvetica"/>
          <w:b/>
          <w:bCs/>
        </w:rPr>
        <w:br/>
      </w:r>
      <w:r>
        <w:rPr>
          <w:rFonts w:ascii="Helvetica" w:hAnsi="Helvetica"/>
          <w:b/>
          <w:bCs/>
          <w:i/>
          <w:iCs/>
          <w:lang w:val="en-US"/>
        </w:rPr>
        <w:t>Death Keeps me Awake</w:t>
      </w:r>
    </w:p>
    <w:p w14:paraId="483251EF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 xml:space="preserve">08.10.2026 </w:t>
      </w:r>
      <w:r>
        <w:rPr>
          <w:rFonts w:ascii="Helvetica" w:hAnsi="Helvetica"/>
          <w:shd w:val="clear" w:color="auto" w:fill="FFFFFF"/>
        </w:rPr>
        <w:t xml:space="preserve">– </w:t>
      </w:r>
      <w:r>
        <w:rPr>
          <w:rFonts w:ascii="Helvetica" w:hAnsi="Helvetica"/>
        </w:rPr>
        <w:t>22.01.2027</w:t>
      </w:r>
      <w:r>
        <w:rPr>
          <w:rFonts w:ascii="Helvetica" w:eastAsia="Helvetica" w:hAnsi="Helvetica" w:cs="Helvetica"/>
        </w:rPr>
        <w:br/>
      </w:r>
      <w:r>
        <w:rPr>
          <w:rFonts w:ascii="Helvetica" w:eastAsia="Helvetica" w:hAnsi="Helvetica" w:cs="Helvetica"/>
        </w:rPr>
        <w:br/>
      </w:r>
      <w:r>
        <w:rPr>
          <w:rFonts w:ascii="Helvetica" w:hAnsi="Helvetica"/>
        </w:rPr>
        <w:t xml:space="preserve">a cura di </w:t>
      </w:r>
      <w:r>
        <w:rPr>
          <w:rFonts w:ascii="Helvetica" w:hAnsi="Helvetica"/>
          <w:b/>
          <w:bCs/>
        </w:rPr>
        <w:t>Melania Rossi</w:t>
      </w:r>
    </w:p>
    <w:p w14:paraId="4D7E1830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7972C585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>Galleri</w:t>
      </w:r>
      <w:r>
        <w:rPr>
          <w:rFonts w:ascii="Helvetica" w:hAnsi="Helvetica"/>
        </w:rPr>
        <w:t>a Gaburro</w:t>
      </w:r>
      <w:r>
        <w:rPr>
          <w:rFonts w:ascii="Helvetica" w:eastAsia="Helvetica" w:hAnsi="Helvetica" w:cs="Helvetica"/>
        </w:rPr>
        <w:br/>
      </w:r>
      <w:r>
        <w:rPr>
          <w:rFonts w:ascii="Helvetica" w:hAnsi="Helvetica"/>
        </w:rPr>
        <w:t>via Cerva 25, Milano</w:t>
      </w:r>
    </w:p>
    <w:p w14:paraId="43108896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6C54B356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  <w:lang w:val="en-US"/>
        </w:rPr>
        <w:t>Opening</w:t>
      </w:r>
    </w:p>
    <w:p w14:paraId="0870EA13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>mercoled</w:t>
      </w:r>
      <w:r>
        <w:rPr>
          <w:rFonts w:ascii="Helvetica" w:hAnsi="Helvetica"/>
        </w:rPr>
        <w:t xml:space="preserve">ì </w:t>
      </w:r>
      <w:r>
        <w:rPr>
          <w:rFonts w:ascii="Helvetica" w:hAnsi="Helvetica"/>
        </w:rPr>
        <w:t>7 ottobre 2026</w:t>
      </w:r>
      <w:r>
        <w:rPr>
          <w:rFonts w:ascii="Helvetica" w:eastAsia="Helvetica" w:hAnsi="Helvetica" w:cs="Helvetica"/>
        </w:rPr>
        <w:br/>
      </w:r>
      <w:r>
        <w:rPr>
          <w:rFonts w:ascii="Helvetica" w:hAnsi="Helvetica"/>
        </w:rPr>
        <w:t>dalle ore 18.30 alle ore 21.00</w:t>
      </w:r>
      <w:r>
        <w:rPr>
          <w:rFonts w:ascii="Helvetica" w:eastAsia="Helvetica" w:hAnsi="Helvetica" w:cs="Helvetica"/>
        </w:rPr>
        <w:br/>
      </w:r>
      <w:r>
        <w:rPr>
          <w:rFonts w:ascii="Helvetica" w:hAnsi="Helvetica"/>
        </w:rPr>
        <w:t>ingresso libero</w:t>
      </w:r>
      <w:r>
        <w:rPr>
          <w:rFonts w:ascii="Helvetica" w:eastAsia="Helvetica" w:hAnsi="Helvetica" w:cs="Helvetica"/>
        </w:rPr>
        <w:br/>
      </w:r>
      <w:r>
        <w:rPr>
          <w:rFonts w:ascii="Helvetica" w:eastAsia="Helvetica" w:hAnsi="Helvetica" w:cs="Helvetica"/>
        </w:rPr>
        <w:br/>
      </w:r>
      <w:r>
        <w:rPr>
          <w:rFonts w:ascii="Helvetica" w:hAnsi="Helvetica"/>
        </w:rPr>
        <w:lastRenderedPageBreak/>
        <w:t>Galleria Gaburro</w:t>
      </w:r>
      <w:r>
        <w:rPr>
          <w:rFonts w:ascii="Helvetica" w:eastAsia="Helvetica" w:hAnsi="Helvetica" w:cs="Helvetica"/>
        </w:rPr>
        <w:br/>
      </w:r>
      <w:r>
        <w:rPr>
          <w:rFonts w:ascii="Helvetica" w:hAnsi="Helvetica"/>
        </w:rPr>
        <w:t>via Cerva 25, Milano</w:t>
      </w:r>
      <w:r>
        <w:rPr>
          <w:rFonts w:ascii="Helvetica" w:eastAsia="Helvetica" w:hAnsi="Helvetica" w:cs="Helvetica"/>
        </w:rPr>
        <w:br/>
      </w:r>
      <w:r>
        <w:rPr>
          <w:rFonts w:ascii="Helvetica" w:hAnsi="Helvetica"/>
        </w:rPr>
        <w:t>info@galleriagaburro.com</w:t>
      </w:r>
      <w:r>
        <w:rPr>
          <w:rFonts w:ascii="Helvetica" w:eastAsia="Helvetica" w:hAnsi="Helvetica" w:cs="Helvetica"/>
        </w:rPr>
        <w:br/>
      </w:r>
      <w:r>
        <w:rPr>
          <w:rFonts w:ascii="Helvetica" w:hAnsi="Helvetica"/>
        </w:rPr>
        <w:t>galleriagaburro.com</w:t>
      </w:r>
    </w:p>
    <w:p w14:paraId="6ED089E1" w14:textId="77777777" w:rsidR="00335C3E" w:rsidRDefault="001E6A87">
      <w:pPr>
        <w:pStyle w:val="Corpo"/>
        <w:spacing w:line="264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t>(+39) 02 99262529</w:t>
      </w:r>
    </w:p>
    <w:p w14:paraId="514678AB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179022BF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>Orari</w:t>
      </w:r>
      <w:r>
        <w:rPr>
          <w:rFonts w:ascii="Helvetica" w:hAnsi="Helvetica"/>
        </w:rPr>
        <w:t> </w:t>
      </w:r>
      <w:r>
        <w:rPr>
          <w:rFonts w:ascii="Helvetica" w:hAnsi="Helvetica"/>
        </w:rPr>
        <w:t>di apertura</w:t>
      </w:r>
    </w:p>
    <w:p w14:paraId="0F91BF13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>Dal luned</w:t>
      </w:r>
      <w:r>
        <w:rPr>
          <w:rFonts w:ascii="Helvetica" w:hAnsi="Helvetica"/>
        </w:rPr>
        <w:t xml:space="preserve">ì </w:t>
      </w:r>
      <w:r>
        <w:rPr>
          <w:rFonts w:ascii="Helvetica" w:hAnsi="Helvetica"/>
        </w:rPr>
        <w:t xml:space="preserve">al </w:t>
      </w:r>
      <w:r>
        <w:rPr>
          <w:rFonts w:ascii="Helvetica" w:hAnsi="Helvetica"/>
        </w:rPr>
        <w:t>venerd</w:t>
      </w:r>
      <w:r>
        <w:rPr>
          <w:rFonts w:ascii="Helvetica" w:hAnsi="Helvetica"/>
        </w:rPr>
        <w:t>ì</w:t>
      </w:r>
      <w:r>
        <w:rPr>
          <w:rFonts w:ascii="Helvetica" w:eastAsia="Helvetica" w:hAnsi="Helvetica" w:cs="Helvetica"/>
        </w:rPr>
        <w:br/>
      </w:r>
      <w:r>
        <w:rPr>
          <w:rFonts w:ascii="Helvetica" w:hAnsi="Helvetica"/>
        </w:rPr>
        <w:t>10.00-13.00 / 14.00-19.00</w:t>
      </w:r>
    </w:p>
    <w:p w14:paraId="655BEC87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>Ingresso libero</w:t>
      </w:r>
    </w:p>
    <w:p w14:paraId="128DF2D4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6AA96530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>Ufficio stampa</w:t>
      </w:r>
    </w:p>
    <w:p w14:paraId="7F9BC8C9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proofErr w:type="spellStart"/>
      <w:r>
        <w:rPr>
          <w:rFonts w:ascii="Helvetica" w:hAnsi="Helvetica"/>
        </w:rPr>
        <w:t>Leeloo</w:t>
      </w:r>
      <w:proofErr w:type="spellEnd"/>
      <w:r>
        <w:rPr>
          <w:rFonts w:ascii="Helvetica" w:hAnsi="Helvetica"/>
        </w:rPr>
        <w:t xml:space="preserve"> Comunicazione</w:t>
      </w:r>
      <w:r>
        <w:rPr>
          <w:rFonts w:ascii="Helvetica" w:eastAsia="Helvetica" w:hAnsi="Helvetica" w:cs="Helvetica"/>
        </w:rPr>
        <w:br/>
      </w:r>
      <w:hyperlink r:id="rId6" w:history="1">
        <w:r>
          <w:rPr>
            <w:rStyle w:val="Hyperlink0"/>
            <w:rFonts w:ascii="Helvetica" w:hAnsi="Helvetica"/>
          </w:rPr>
          <w:t>ufficiostampa.leeloo@gmail.com</w:t>
        </w:r>
      </w:hyperlink>
    </w:p>
    <w:p w14:paraId="1672CBDF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>331 6176325 - 388 1066358 - 338 3898673</w:t>
      </w:r>
    </w:p>
    <w:p w14:paraId="4D03DF6F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289F92B9" w14:textId="77777777" w:rsidR="00335C3E" w:rsidRDefault="001E6A87">
      <w:pPr>
        <w:pStyle w:val="Corpo"/>
        <w:jc w:val="both"/>
        <w:rPr>
          <w:rFonts w:ascii="Helvetica" w:eastAsia="Helvetica" w:hAnsi="Helvetica" w:cs="Helvetica"/>
          <w:b/>
          <w:bCs/>
        </w:rPr>
      </w:pPr>
      <w:r>
        <w:rPr>
          <w:rFonts w:ascii="Helvetica" w:hAnsi="Helvetica"/>
          <w:b/>
          <w:bCs/>
        </w:rPr>
        <w:t>Biografie</w:t>
      </w:r>
    </w:p>
    <w:p w14:paraId="0CCC7E2E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1C115C51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proofErr w:type="spellStart"/>
      <w:r>
        <w:rPr>
          <w:rFonts w:ascii="Helvetica" w:hAnsi="Helvetica"/>
        </w:rPr>
        <w:t>Jan</w:t>
      </w:r>
      <w:proofErr w:type="spellEnd"/>
      <w:r>
        <w:rPr>
          <w:rFonts w:ascii="Helvetica" w:hAnsi="Helvetica"/>
        </w:rPr>
        <w:t xml:space="preserve"> Fabre </w:t>
      </w:r>
      <w:r>
        <w:rPr>
          <w:rFonts w:ascii="Helvetica" w:hAnsi="Helvetica"/>
        </w:rPr>
        <w:t xml:space="preserve">è </w:t>
      </w:r>
      <w:r>
        <w:rPr>
          <w:rFonts w:ascii="Helvetica" w:hAnsi="Helvetica"/>
        </w:rPr>
        <w:t xml:space="preserve">un artista </w:t>
      </w:r>
      <w:r>
        <w:rPr>
          <w:rFonts w:ascii="Helvetica" w:hAnsi="Helvetica"/>
        </w:rPr>
        <w:t>visivo e performativo, creatore teatrale e autore belga, tra le figure pi</w:t>
      </w:r>
      <w:r>
        <w:rPr>
          <w:rFonts w:ascii="Helvetica" w:hAnsi="Helvetica"/>
        </w:rPr>
        <w:t xml:space="preserve">ù </w:t>
      </w:r>
      <w:r>
        <w:rPr>
          <w:rFonts w:ascii="Helvetica" w:hAnsi="Helvetica"/>
        </w:rPr>
        <w:t>influenti della scena contemporanea internazionale. Nato ad Anversa nel 1958, si forma presso l</w:t>
      </w:r>
      <w:r>
        <w:rPr>
          <w:rFonts w:ascii="Helvetica" w:hAnsi="Helvetica"/>
        </w:rPr>
        <w:t>’</w:t>
      </w:r>
      <w:r>
        <w:rPr>
          <w:rFonts w:ascii="Helvetica" w:hAnsi="Helvetica"/>
        </w:rPr>
        <w:t xml:space="preserve">Istituto di Arti Decorative e successivamente alla Royal Academy of Fine </w:t>
      </w:r>
      <w:proofErr w:type="spellStart"/>
      <w:r>
        <w:rPr>
          <w:rFonts w:ascii="Helvetica" w:hAnsi="Helvetica"/>
        </w:rPr>
        <w:t>Arts</w:t>
      </w:r>
      <w:proofErr w:type="spellEnd"/>
      <w:r>
        <w:rPr>
          <w:rFonts w:ascii="Helvetica" w:hAnsi="Helvetica"/>
        </w:rPr>
        <w:t xml:space="preserve"> della s</w:t>
      </w:r>
      <w:r>
        <w:rPr>
          <w:rFonts w:ascii="Helvetica" w:hAnsi="Helvetica"/>
        </w:rPr>
        <w:t>ua citt</w:t>
      </w:r>
      <w:r>
        <w:rPr>
          <w:rFonts w:ascii="Helvetica" w:hAnsi="Helvetica"/>
        </w:rPr>
        <w:t>à</w:t>
      </w:r>
      <w:r>
        <w:rPr>
          <w:rFonts w:ascii="Helvetica" w:hAnsi="Helvetica"/>
        </w:rPr>
        <w:t>. Fin dagli esordi, negli anni Ottanta, sviluppa una pratica multidisciplinare che attraversa disegno, scultura, performance, installazione, film e teatro, con una forte tensione verso il concetto di metamorfosi. La sua ricerca esplora i confini tr</w:t>
      </w:r>
      <w:r>
        <w:rPr>
          <w:rFonts w:ascii="Helvetica" w:hAnsi="Helvetica"/>
        </w:rPr>
        <w:t>a vita e morte, bellezza e vulnerabilit</w:t>
      </w:r>
      <w:r>
        <w:rPr>
          <w:rFonts w:ascii="Helvetica" w:hAnsi="Helvetica"/>
        </w:rPr>
        <w:t>à</w:t>
      </w:r>
      <w:r>
        <w:rPr>
          <w:rFonts w:ascii="Helvetica" w:hAnsi="Helvetica"/>
          <w:lang w:val="pt-PT"/>
        </w:rPr>
        <w:t>, eros e spiritualit</w:t>
      </w:r>
      <w:r>
        <w:rPr>
          <w:rFonts w:ascii="Helvetica" w:hAnsi="Helvetica"/>
        </w:rPr>
        <w:t>à</w:t>
      </w:r>
      <w:r>
        <w:rPr>
          <w:rFonts w:ascii="Helvetica" w:hAnsi="Helvetica"/>
        </w:rPr>
        <w:t>, dove il corpo ha un posto centrale, utilizzando anche materiali inconsueti come gusci di scarabeo, sangue, ossa e fluidi corporei. L</w:t>
      </w:r>
      <w:r>
        <w:rPr>
          <w:rFonts w:ascii="Helvetica" w:hAnsi="Helvetica"/>
        </w:rPr>
        <w:t>’</w:t>
      </w:r>
      <w:r>
        <w:rPr>
          <w:rFonts w:ascii="Helvetica" w:hAnsi="Helvetica"/>
        </w:rPr>
        <w:t xml:space="preserve">opera di Fabre si distingue per una dimensione visionaria e </w:t>
      </w:r>
      <w:r>
        <w:rPr>
          <w:rFonts w:ascii="Helvetica" w:hAnsi="Helvetica"/>
        </w:rPr>
        <w:t>teatrale, in cui l</w:t>
      </w:r>
      <w:r>
        <w:rPr>
          <w:rFonts w:ascii="Helvetica" w:hAnsi="Helvetica"/>
        </w:rPr>
        <w:t>’</w:t>
      </w:r>
      <w:r>
        <w:rPr>
          <w:rFonts w:ascii="Helvetica" w:hAnsi="Helvetica"/>
        </w:rPr>
        <w:t xml:space="preserve">elemento estetico convive con una riflessione etica ed esistenziale. Fabre ha esposto in importanti istituzioni internazionali, tra cui la </w:t>
      </w:r>
      <w:proofErr w:type="spellStart"/>
      <w:r>
        <w:rPr>
          <w:rFonts w:ascii="Helvetica" w:hAnsi="Helvetica"/>
        </w:rPr>
        <w:t>Kunsthaus</w:t>
      </w:r>
      <w:proofErr w:type="spellEnd"/>
      <w:r>
        <w:rPr>
          <w:rFonts w:ascii="Helvetica" w:hAnsi="Helvetica"/>
        </w:rPr>
        <w:t xml:space="preserve"> di Bregenz (2008), il </w:t>
      </w:r>
      <w:proofErr w:type="spellStart"/>
      <w:r>
        <w:rPr>
          <w:rFonts w:ascii="Helvetica" w:hAnsi="Helvetica"/>
        </w:rPr>
        <w:t>Kr</w:t>
      </w:r>
      <w:r>
        <w:rPr>
          <w:rFonts w:ascii="Helvetica" w:hAnsi="Helvetica"/>
        </w:rPr>
        <w:t>ö</w:t>
      </w:r>
      <w:r>
        <w:rPr>
          <w:rFonts w:ascii="Helvetica" w:hAnsi="Helvetica"/>
        </w:rPr>
        <w:t>ller</w:t>
      </w:r>
      <w:proofErr w:type="spellEnd"/>
      <w:r>
        <w:rPr>
          <w:rFonts w:ascii="Helvetica" w:hAnsi="Helvetica"/>
        </w:rPr>
        <w:t>-M</w:t>
      </w:r>
      <w:r>
        <w:rPr>
          <w:rFonts w:ascii="Helvetica" w:hAnsi="Helvetica"/>
        </w:rPr>
        <w:t>ü</w:t>
      </w:r>
      <w:r>
        <w:rPr>
          <w:rFonts w:ascii="Helvetica" w:hAnsi="Helvetica"/>
        </w:rPr>
        <w:t>ller Museum (2011), il MAXXI di Roma (2013), il MAC di L</w:t>
      </w:r>
      <w:r>
        <w:rPr>
          <w:rFonts w:ascii="Helvetica" w:hAnsi="Helvetica"/>
        </w:rPr>
        <w:t xml:space="preserve">yon (2016), Leopold Museum a Vienna (2017) etc.; </w:t>
      </w:r>
      <w:r>
        <w:rPr>
          <w:rFonts w:ascii="Helvetica" w:hAnsi="Helvetica"/>
        </w:rPr>
        <w:t xml:space="preserve">è </w:t>
      </w:r>
      <w:r>
        <w:rPr>
          <w:rFonts w:ascii="Helvetica" w:hAnsi="Helvetica"/>
        </w:rPr>
        <w:t>stato il primo artista vivente ad avere una mostra personale al Louvre di Parigi (2008) e al Museo di Stato Ermitage di San Pietroburgo (2016). Ha inoltre partecipato pi</w:t>
      </w:r>
      <w:r>
        <w:rPr>
          <w:rFonts w:ascii="Helvetica" w:hAnsi="Helvetica"/>
        </w:rPr>
        <w:t xml:space="preserve">ù </w:t>
      </w:r>
      <w:r>
        <w:rPr>
          <w:rFonts w:ascii="Helvetica" w:hAnsi="Helvetica"/>
        </w:rPr>
        <w:t xml:space="preserve">volte alla Biennale di Venezia, a </w:t>
      </w:r>
      <w:r>
        <w:rPr>
          <w:rFonts w:ascii="Helvetica" w:hAnsi="Helvetica"/>
        </w:rPr>
        <w:t xml:space="preserve">Documenta a Kassel e ad altre rassegne </w:t>
      </w:r>
    </w:p>
    <w:p w14:paraId="610F4C57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22F0994C" w14:textId="77777777" w:rsidR="00335C3E" w:rsidRDefault="001E6A87">
      <w:pPr>
        <w:pStyle w:val="Corpo"/>
        <w:jc w:val="both"/>
        <w:rPr>
          <w:rFonts w:ascii="Helvetica" w:eastAsia="Helvetica" w:hAnsi="Helvetica" w:cs="Helvetica"/>
        </w:rPr>
      </w:pPr>
      <w:r>
        <w:rPr>
          <w:rFonts w:ascii="Helvetica" w:hAnsi="Helvetica"/>
        </w:rPr>
        <w:t>internazionali. Le sue opere fanno parte di prestigiose collezioni pubbliche e private in Europa, Stati Uniti e Asia. In occasione della 61. Esposizione Internazionale d</w:t>
      </w:r>
      <w:r>
        <w:rPr>
          <w:rFonts w:ascii="Helvetica" w:hAnsi="Helvetica"/>
        </w:rPr>
        <w:t>’</w:t>
      </w:r>
      <w:r>
        <w:rPr>
          <w:rFonts w:ascii="Helvetica" w:hAnsi="Helvetica"/>
          <w:lang w:val="pt-PT"/>
        </w:rPr>
        <w:t xml:space="preserve">Arte </w:t>
      </w:r>
      <w:r>
        <w:rPr>
          <w:rFonts w:ascii="Helvetica" w:hAnsi="Helvetica"/>
        </w:rPr>
        <w:t xml:space="preserve">– </w:t>
      </w:r>
      <w:r>
        <w:rPr>
          <w:rFonts w:ascii="Helvetica" w:hAnsi="Helvetica"/>
        </w:rPr>
        <w:t xml:space="preserve">La </w:t>
      </w:r>
      <w:r>
        <w:rPr>
          <w:rFonts w:ascii="Helvetica" w:hAnsi="Helvetica"/>
        </w:rPr>
        <w:lastRenderedPageBreak/>
        <w:t xml:space="preserve">Biennale di Venezia, </w:t>
      </w:r>
      <w:proofErr w:type="spellStart"/>
      <w:r>
        <w:rPr>
          <w:rFonts w:ascii="Helvetica" w:hAnsi="Helvetica"/>
        </w:rPr>
        <w:t>Jan</w:t>
      </w:r>
      <w:proofErr w:type="spellEnd"/>
      <w:r>
        <w:rPr>
          <w:rFonts w:ascii="Helvetica" w:hAnsi="Helvetica"/>
        </w:rPr>
        <w:t xml:space="preserve"> Fabre ha </w:t>
      </w:r>
      <w:r>
        <w:rPr>
          <w:rFonts w:ascii="Helvetica" w:hAnsi="Helvetica"/>
        </w:rPr>
        <w:t>presentato tre nuove sculture in bronzo in dialogo con il monumentale ciclo pittorico di Tintoretto alla Scuola Grande di San Rocco (in corso fino al 22 novembre 2026).</w:t>
      </w:r>
    </w:p>
    <w:p w14:paraId="0335BD79" w14:textId="77777777" w:rsidR="00335C3E" w:rsidRDefault="00335C3E">
      <w:pPr>
        <w:pStyle w:val="Corpo"/>
        <w:jc w:val="both"/>
        <w:rPr>
          <w:rFonts w:ascii="Helvetica" w:eastAsia="Helvetica" w:hAnsi="Helvetica" w:cs="Helvetica"/>
        </w:rPr>
      </w:pPr>
    </w:p>
    <w:p w14:paraId="3FB27BA9" w14:textId="77777777" w:rsidR="00335C3E" w:rsidRDefault="001E6A87">
      <w:pPr>
        <w:pStyle w:val="Corpo"/>
        <w:jc w:val="both"/>
      </w:pPr>
      <w:r>
        <w:rPr>
          <w:rFonts w:ascii="Helvetica" w:hAnsi="Helvetica"/>
          <w:b/>
          <w:bCs/>
        </w:rPr>
        <w:t>Melania Rossi</w:t>
      </w:r>
      <w:r>
        <w:rPr>
          <w:rFonts w:ascii="Helvetica" w:hAnsi="Helvetica"/>
        </w:rPr>
        <w:t xml:space="preserve"> è </w:t>
      </w:r>
      <w:r>
        <w:rPr>
          <w:rFonts w:ascii="Helvetica" w:hAnsi="Helvetica"/>
        </w:rPr>
        <w:t>storica dell</w:t>
      </w:r>
      <w:r>
        <w:rPr>
          <w:rFonts w:ascii="Helvetica" w:hAnsi="Helvetica"/>
        </w:rPr>
        <w:t>’</w:t>
      </w:r>
      <w:r>
        <w:rPr>
          <w:rFonts w:ascii="Helvetica" w:hAnsi="Helvetica"/>
        </w:rPr>
        <w:t>arte e curatrice. Laureata in Lettere con indirizzo stori</w:t>
      </w:r>
      <w:r>
        <w:rPr>
          <w:rFonts w:ascii="Helvetica" w:hAnsi="Helvetica"/>
        </w:rPr>
        <w:t xml:space="preserve">co artistico, consegue un master universitario in </w:t>
      </w:r>
      <w:r>
        <w:rPr>
          <w:rFonts w:ascii="Helvetica" w:hAnsi="Helvetica"/>
        </w:rPr>
        <w:t>“</w:t>
      </w:r>
      <w:r>
        <w:rPr>
          <w:rFonts w:ascii="Helvetica" w:hAnsi="Helvetica"/>
        </w:rPr>
        <w:t>Comunicazione multimediale, pubblicit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istituzionale e creazione di eventi</w:t>
      </w:r>
      <w:r>
        <w:rPr>
          <w:rFonts w:ascii="Helvetica" w:hAnsi="Helvetica"/>
        </w:rPr>
        <w:t xml:space="preserve">” </w:t>
      </w:r>
      <w:r>
        <w:rPr>
          <w:rFonts w:ascii="Helvetica" w:hAnsi="Helvetica"/>
          <w:lang w:val="en-US"/>
        </w:rPr>
        <w:t xml:space="preserve">ed </w:t>
      </w:r>
      <w:r>
        <w:rPr>
          <w:rFonts w:ascii="Helvetica" w:hAnsi="Helvetica"/>
        </w:rPr>
        <w:t xml:space="preserve">è </w:t>
      </w:r>
      <w:r>
        <w:rPr>
          <w:rFonts w:ascii="Helvetica" w:hAnsi="Helvetica"/>
        </w:rPr>
        <w:t>stata docente presso la Facolt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di Lettere di Firenze con un corso sulla divulgazione artistica. Cura mostre in spazi pubbli</w:t>
      </w:r>
      <w:r>
        <w:rPr>
          <w:rFonts w:ascii="Helvetica" w:hAnsi="Helvetica"/>
        </w:rPr>
        <w:t>ci e privati in Italia e all</w:t>
      </w:r>
      <w:r>
        <w:rPr>
          <w:rFonts w:ascii="Helvetica" w:hAnsi="Helvetica"/>
        </w:rPr>
        <w:t>’</w:t>
      </w:r>
      <w:r>
        <w:rPr>
          <w:rFonts w:ascii="Helvetica" w:hAnsi="Helvetica"/>
        </w:rPr>
        <w:t xml:space="preserve">estero, progetti su larga scala come </w:t>
      </w:r>
      <w:r>
        <w:rPr>
          <w:rFonts w:ascii="Helvetica" w:hAnsi="Helvetica"/>
        </w:rPr>
        <w:t>“</w:t>
      </w:r>
      <w:proofErr w:type="spellStart"/>
      <w:r>
        <w:rPr>
          <w:rFonts w:ascii="Helvetica" w:hAnsi="Helvetica"/>
        </w:rPr>
        <w:t>Jan</w:t>
      </w:r>
      <w:proofErr w:type="spellEnd"/>
      <w:r>
        <w:rPr>
          <w:rFonts w:ascii="Helvetica" w:hAnsi="Helvetica"/>
        </w:rPr>
        <w:t xml:space="preserve"> Fabre. Spiritual </w:t>
      </w:r>
      <w:proofErr w:type="spellStart"/>
      <w:r>
        <w:rPr>
          <w:rFonts w:ascii="Helvetica" w:hAnsi="Helvetica"/>
        </w:rPr>
        <w:t>Guards</w:t>
      </w:r>
      <w:proofErr w:type="spellEnd"/>
      <w:r>
        <w:rPr>
          <w:rFonts w:ascii="Helvetica" w:hAnsi="Helvetica"/>
        </w:rPr>
        <w:t xml:space="preserve">” </w:t>
      </w:r>
      <w:r>
        <w:rPr>
          <w:rFonts w:ascii="Helvetica" w:hAnsi="Helvetica"/>
        </w:rPr>
        <w:t xml:space="preserve">co-curato con Joanna De </w:t>
      </w:r>
      <w:proofErr w:type="spellStart"/>
      <w:r>
        <w:rPr>
          <w:rFonts w:ascii="Helvetica" w:hAnsi="Helvetica"/>
        </w:rPr>
        <w:t>Vos</w:t>
      </w:r>
      <w:proofErr w:type="spellEnd"/>
      <w:r>
        <w:rPr>
          <w:rFonts w:ascii="Helvetica" w:hAnsi="Helvetica"/>
        </w:rPr>
        <w:t xml:space="preserve"> (Forte di Belvedere, Palazzo Vecchio, Piazza della Signoria, Firenze 2016) e installazioni permanenti in istituzioni come il Pio Mon</w:t>
      </w:r>
      <w:r>
        <w:rPr>
          <w:rFonts w:ascii="Helvetica" w:hAnsi="Helvetica"/>
        </w:rPr>
        <w:t>te della Misericordia e la Cappella di San Gennaro a Napoli. Ha ideato e co-curato esposizioni nell</w:t>
      </w:r>
      <w:r>
        <w:rPr>
          <w:rFonts w:ascii="Helvetica" w:hAnsi="Helvetica"/>
        </w:rPr>
        <w:t>’</w:t>
      </w:r>
      <w:r>
        <w:rPr>
          <w:rFonts w:ascii="Helvetica" w:hAnsi="Helvetica"/>
        </w:rPr>
        <w:t xml:space="preserve">ambito di festival e biennali internazionali tra cui </w:t>
      </w:r>
      <w:proofErr w:type="spellStart"/>
      <w:r>
        <w:rPr>
          <w:rFonts w:ascii="Helvetica" w:hAnsi="Helvetica"/>
        </w:rPr>
        <w:t>Romaeuropa</w:t>
      </w:r>
      <w:proofErr w:type="spellEnd"/>
      <w:r>
        <w:rPr>
          <w:rFonts w:ascii="Helvetica" w:hAnsi="Helvetica"/>
        </w:rPr>
        <w:t xml:space="preserve">, Biennale di Venezia e Manifesta. Come curatrice indipendente si </w:t>
      </w:r>
      <w:r>
        <w:rPr>
          <w:rFonts w:ascii="Helvetica" w:hAnsi="Helvetica"/>
        </w:rPr>
        <w:t xml:space="preserve">è </w:t>
      </w:r>
      <w:r>
        <w:rPr>
          <w:rFonts w:ascii="Helvetica" w:hAnsi="Helvetica"/>
        </w:rPr>
        <w:t>specializzata nella creaz</w:t>
      </w:r>
      <w:r>
        <w:rPr>
          <w:rFonts w:ascii="Helvetica" w:hAnsi="Helvetica"/>
        </w:rPr>
        <w:t>ione di progetti espositivi d</w:t>
      </w:r>
      <w:r>
        <w:rPr>
          <w:rFonts w:ascii="Helvetica" w:hAnsi="Helvetica"/>
        </w:rPr>
        <w:t>’</w:t>
      </w:r>
      <w:r>
        <w:rPr>
          <w:rFonts w:ascii="Helvetica" w:hAnsi="Helvetica"/>
        </w:rPr>
        <w:t>arte contemporanea in luoghi fortemente connotati, spesso in dialogo con arte antica o moderna. Tra le mostre pi</w:t>
      </w:r>
      <w:r>
        <w:rPr>
          <w:rFonts w:ascii="Helvetica" w:hAnsi="Helvetica"/>
        </w:rPr>
        <w:t xml:space="preserve">ù </w:t>
      </w:r>
      <w:r>
        <w:rPr>
          <w:rFonts w:ascii="Helvetica" w:hAnsi="Helvetica"/>
        </w:rPr>
        <w:t xml:space="preserve">recenti si segnalano: </w:t>
      </w:r>
      <w:r>
        <w:rPr>
          <w:rFonts w:ascii="Helvetica" w:hAnsi="Helvetica"/>
        </w:rPr>
        <w:t>“</w:t>
      </w:r>
      <w:proofErr w:type="spellStart"/>
      <w:r>
        <w:rPr>
          <w:rFonts w:ascii="Helvetica" w:hAnsi="Helvetica"/>
        </w:rPr>
        <w:t>Naturae</w:t>
      </w:r>
      <w:proofErr w:type="spellEnd"/>
      <w:r>
        <w:rPr>
          <w:rFonts w:ascii="Helvetica" w:hAnsi="Helvetica"/>
        </w:rPr>
        <w:t>. Ambienti di arte contemporanea</w:t>
      </w:r>
      <w:r>
        <w:rPr>
          <w:rFonts w:ascii="Helvetica" w:hAnsi="Helvetica"/>
        </w:rPr>
        <w:t xml:space="preserve">” </w:t>
      </w:r>
      <w:r>
        <w:rPr>
          <w:rFonts w:ascii="Helvetica" w:hAnsi="Helvetica"/>
        </w:rPr>
        <w:t xml:space="preserve">(Castello di Miramare, Trieste, 2024- 2025), </w:t>
      </w:r>
      <w:r>
        <w:rPr>
          <w:rFonts w:ascii="Helvetica" w:hAnsi="Helvetica"/>
        </w:rPr>
        <w:t>“</w:t>
      </w:r>
      <w:r>
        <w:rPr>
          <w:rFonts w:ascii="Helvetica" w:hAnsi="Helvetica"/>
        </w:rPr>
        <w:t>Ar</w:t>
      </w:r>
      <w:r>
        <w:rPr>
          <w:rFonts w:ascii="Helvetica" w:hAnsi="Helvetica"/>
        </w:rPr>
        <w:t>cheologia da spiaggia</w:t>
      </w:r>
      <w:r>
        <w:rPr>
          <w:rFonts w:ascii="Helvetica" w:hAnsi="Helvetica"/>
        </w:rPr>
        <w:t xml:space="preserve">” </w:t>
      </w:r>
      <w:r>
        <w:rPr>
          <w:rFonts w:ascii="Helvetica" w:hAnsi="Helvetica"/>
        </w:rPr>
        <w:t xml:space="preserve">(Museo Archeologico Nazionale, Napoli 2022), </w:t>
      </w:r>
      <w:r>
        <w:rPr>
          <w:rFonts w:ascii="Helvetica" w:hAnsi="Helvetica"/>
        </w:rPr>
        <w:t>“</w:t>
      </w:r>
      <w:r>
        <w:rPr>
          <w:rFonts w:ascii="Helvetica" w:hAnsi="Helvetica"/>
        </w:rPr>
        <w:t>Nasi per l</w:t>
      </w:r>
      <w:r>
        <w:rPr>
          <w:rFonts w:ascii="Helvetica" w:hAnsi="Helvetica"/>
        </w:rPr>
        <w:t>’</w:t>
      </w:r>
      <w:r>
        <w:rPr>
          <w:rFonts w:ascii="Helvetica" w:hAnsi="Helvetica"/>
        </w:rPr>
        <w:t>arte</w:t>
      </w:r>
      <w:r>
        <w:rPr>
          <w:rFonts w:ascii="Helvetica" w:hAnsi="Helvetica"/>
        </w:rPr>
        <w:t>”</w:t>
      </w:r>
      <w:r>
        <w:rPr>
          <w:rFonts w:ascii="Helvetica" w:hAnsi="Helvetica"/>
        </w:rPr>
        <w:t xml:space="preserve">, co-curata con Joanna De </w:t>
      </w:r>
      <w:proofErr w:type="spellStart"/>
      <w:r>
        <w:rPr>
          <w:rFonts w:ascii="Helvetica" w:hAnsi="Helvetica"/>
        </w:rPr>
        <w:t>Vos</w:t>
      </w:r>
      <w:proofErr w:type="spellEnd"/>
      <w:r>
        <w:rPr>
          <w:rFonts w:ascii="Helvetica" w:hAnsi="Helvetica"/>
        </w:rPr>
        <w:t xml:space="preserve"> (Palazzo Merulana, Roma 2023). Come autrice e storica dell</w:t>
      </w:r>
      <w:r>
        <w:rPr>
          <w:rFonts w:ascii="Helvetica" w:hAnsi="Helvetica"/>
        </w:rPr>
        <w:t>’</w:t>
      </w:r>
      <w:r>
        <w:rPr>
          <w:rFonts w:ascii="Helvetica" w:hAnsi="Helvetica"/>
        </w:rPr>
        <w:t>arte, redige testi per mostre e collezioni museali, e scrive su riviste specializz</w:t>
      </w:r>
      <w:r>
        <w:rPr>
          <w:rFonts w:ascii="Helvetica" w:hAnsi="Helvetica"/>
        </w:rPr>
        <w:t xml:space="preserve">ate. Suoi saggi critici sono stati pubblicati da: </w:t>
      </w:r>
      <w:proofErr w:type="spellStart"/>
      <w:r>
        <w:rPr>
          <w:rFonts w:ascii="Helvetica" w:hAnsi="Helvetica"/>
        </w:rPr>
        <w:t>Fondation</w:t>
      </w:r>
      <w:proofErr w:type="spellEnd"/>
      <w:r>
        <w:rPr>
          <w:rFonts w:ascii="Helvetica" w:hAnsi="Helvetica"/>
        </w:rPr>
        <w:t xml:space="preserve"> </w:t>
      </w:r>
      <w:proofErr w:type="spellStart"/>
      <w:r>
        <w:rPr>
          <w:rFonts w:ascii="Helvetica" w:hAnsi="Helvetica"/>
        </w:rPr>
        <w:t>Maeght</w:t>
      </w:r>
      <w:proofErr w:type="spellEnd"/>
      <w:r>
        <w:rPr>
          <w:rFonts w:ascii="Helvetica" w:hAnsi="Helvetica"/>
        </w:rPr>
        <w:t xml:space="preserve">, </w:t>
      </w:r>
      <w:proofErr w:type="spellStart"/>
      <w:r>
        <w:rPr>
          <w:rFonts w:ascii="Helvetica" w:hAnsi="Helvetica"/>
        </w:rPr>
        <w:t>Pinchuk</w:t>
      </w:r>
      <w:proofErr w:type="spellEnd"/>
      <w:r>
        <w:rPr>
          <w:rFonts w:ascii="Helvetica" w:hAnsi="Helvetica"/>
        </w:rPr>
        <w:t xml:space="preserve"> Art centre, Hermitage State Museum, </w:t>
      </w:r>
      <w:proofErr w:type="spellStart"/>
      <w:r>
        <w:rPr>
          <w:rFonts w:ascii="Helvetica" w:hAnsi="Helvetica"/>
        </w:rPr>
        <w:t>Kasteel</w:t>
      </w:r>
      <w:proofErr w:type="spellEnd"/>
      <w:r>
        <w:rPr>
          <w:rFonts w:ascii="Helvetica" w:hAnsi="Helvetica"/>
        </w:rPr>
        <w:t xml:space="preserve"> van </w:t>
      </w:r>
      <w:proofErr w:type="spellStart"/>
      <w:r>
        <w:rPr>
          <w:rFonts w:ascii="Helvetica" w:hAnsi="Helvetica"/>
        </w:rPr>
        <w:t>Gaasbek</w:t>
      </w:r>
      <w:proofErr w:type="spellEnd"/>
      <w:r>
        <w:rPr>
          <w:rFonts w:ascii="Helvetica" w:hAnsi="Helvetica"/>
        </w:rPr>
        <w:t>. Da sempre interessata alla contaminazione dei linguaggi, realizza documentari d</w:t>
      </w:r>
      <w:r>
        <w:rPr>
          <w:rFonts w:ascii="Helvetica" w:hAnsi="Helvetica"/>
        </w:rPr>
        <w:t>’</w:t>
      </w:r>
      <w:r>
        <w:rPr>
          <w:rFonts w:ascii="Helvetica" w:hAnsi="Helvetica"/>
        </w:rPr>
        <w:t>arte per la televisione italiana. Sostenitr</w:t>
      </w:r>
      <w:r>
        <w:rPr>
          <w:rFonts w:ascii="Helvetica" w:hAnsi="Helvetica"/>
        </w:rPr>
        <w:t>ice della convergenza dei saperi, ha scelto una linea curatoriale che comprenda diverse ricerche sia in campo umanistico sia scientifico, ispirate e legate alle diverse pratiche degli artisti.</w:t>
      </w:r>
    </w:p>
    <w:sectPr w:rsidR="00335C3E">
      <w:headerReference w:type="default" r:id="rId7"/>
      <w:footerReference w:type="default" r:id="rId8"/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3088E" w14:textId="77777777" w:rsidR="00000000" w:rsidRDefault="001E6A87">
      <w:r>
        <w:separator/>
      </w:r>
    </w:p>
  </w:endnote>
  <w:endnote w:type="continuationSeparator" w:id="0">
    <w:p w14:paraId="0EBD7587" w14:textId="77777777" w:rsidR="00000000" w:rsidRDefault="001E6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85D99" w14:textId="77777777" w:rsidR="00335C3E" w:rsidRDefault="00335C3E">
    <w:pPr>
      <w:pStyle w:val="Corpo"/>
      <w:jc w:val="center"/>
      <w:rPr>
        <w:rFonts w:ascii="Montserrat" w:eastAsia="Montserrat" w:hAnsi="Montserrat" w:cs="Montserrat"/>
        <w:sz w:val="18"/>
        <w:szCs w:val="18"/>
      </w:rPr>
    </w:pPr>
  </w:p>
  <w:p w14:paraId="2EEB6F14" w14:textId="77777777" w:rsidR="00335C3E" w:rsidRDefault="001E6A87">
    <w:pPr>
      <w:pStyle w:val="Corpo"/>
      <w:jc w:val="center"/>
      <w:rPr>
        <w:rFonts w:ascii="Montserrat" w:eastAsia="Montserrat" w:hAnsi="Montserrat" w:cs="Montserrat"/>
        <w:sz w:val="18"/>
        <w:szCs w:val="18"/>
      </w:rPr>
    </w:pPr>
    <w:r>
      <w:rPr>
        <w:rFonts w:ascii="Montserrat" w:eastAsia="Montserrat" w:hAnsi="Montserrat" w:cs="Montserrat"/>
        <w:sz w:val="18"/>
        <w:szCs w:val="18"/>
      </w:rPr>
      <w:t xml:space="preserve">Milano – Via Cerva 25, 20122 Milano, </w:t>
    </w:r>
    <w:r>
      <w:rPr>
        <w:rFonts w:ascii="Montserrat" w:eastAsia="Montserrat" w:hAnsi="Montserrat" w:cs="Montserrat"/>
        <w:sz w:val="18"/>
        <w:szCs w:val="18"/>
      </w:rPr>
      <w:t>tel. +39 02 99262529</w:t>
    </w:r>
  </w:p>
  <w:p w14:paraId="19112A75" w14:textId="77777777" w:rsidR="00335C3E" w:rsidRDefault="001E6A87">
    <w:pPr>
      <w:pStyle w:val="Corpo"/>
      <w:jc w:val="center"/>
      <w:rPr>
        <w:rFonts w:ascii="Montserrat" w:eastAsia="Montserrat" w:hAnsi="Montserrat" w:cs="Montserrat"/>
        <w:sz w:val="18"/>
        <w:szCs w:val="18"/>
      </w:rPr>
    </w:pPr>
    <w:r>
      <w:rPr>
        <w:rFonts w:ascii="Montserrat" w:eastAsia="Montserrat" w:hAnsi="Montserrat" w:cs="Montserrat"/>
        <w:sz w:val="18"/>
        <w:szCs w:val="18"/>
      </w:rPr>
      <w:t>Verona – Via dei Mutilati 7/a, 37122 Verona, tel. +39 045 8000176</w:t>
    </w:r>
  </w:p>
  <w:p w14:paraId="42969C53" w14:textId="77777777" w:rsidR="00335C3E" w:rsidRDefault="00335C3E">
    <w:pPr>
      <w:pStyle w:val="Corpo"/>
      <w:jc w:val="center"/>
      <w:rPr>
        <w:rFonts w:ascii="Montserrat" w:eastAsia="Montserrat" w:hAnsi="Montserrat" w:cs="Montserrat"/>
        <w:sz w:val="18"/>
        <w:szCs w:val="18"/>
      </w:rPr>
    </w:pPr>
  </w:p>
  <w:p w14:paraId="26F8037B" w14:textId="77777777" w:rsidR="00335C3E" w:rsidRDefault="001E6A87">
    <w:pPr>
      <w:pStyle w:val="Corpo"/>
      <w:jc w:val="center"/>
      <w:rPr>
        <w:rFonts w:ascii="Montserrat" w:eastAsia="Montserrat" w:hAnsi="Montserrat" w:cs="Montserrat"/>
        <w:sz w:val="18"/>
        <w:szCs w:val="18"/>
      </w:rPr>
    </w:pPr>
    <w:r>
      <w:rPr>
        <w:rFonts w:ascii="Montserrat" w:eastAsia="Montserrat" w:hAnsi="Montserrat" w:cs="Montserrat"/>
        <w:sz w:val="18"/>
        <w:szCs w:val="18"/>
      </w:rPr>
      <w:t>E-mail: info@galleriagaburro.com</w:t>
    </w:r>
  </w:p>
  <w:p w14:paraId="13AA4BAB" w14:textId="77777777" w:rsidR="00335C3E" w:rsidRDefault="001E6A87">
    <w:pPr>
      <w:pStyle w:val="Corpo"/>
      <w:jc w:val="center"/>
    </w:pPr>
    <w:r>
      <w:rPr>
        <w:rFonts w:ascii="Montserrat" w:eastAsia="Montserrat" w:hAnsi="Montserrat" w:cs="Montserrat"/>
        <w:sz w:val="18"/>
        <w:szCs w:val="18"/>
      </w:rPr>
      <w:t>www.galleriagaburro.com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EDEC9" w14:textId="77777777" w:rsidR="00000000" w:rsidRDefault="001E6A87">
      <w:r>
        <w:separator/>
      </w:r>
    </w:p>
  </w:footnote>
  <w:footnote w:type="continuationSeparator" w:id="0">
    <w:p w14:paraId="7A584C8F" w14:textId="77777777" w:rsidR="00000000" w:rsidRDefault="001E6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5A20D" w14:textId="77777777" w:rsidR="00335C3E" w:rsidRDefault="001E6A87">
    <w:pPr>
      <w:pStyle w:val="Corpo"/>
      <w:tabs>
        <w:tab w:val="right" w:pos="9020"/>
      </w:tabs>
      <w:jc w:val="center"/>
      <w:rPr>
        <w:rFonts w:ascii="Helvetica Neue" w:eastAsia="Helvetica Neue" w:hAnsi="Helvetica Neue" w:cs="Helvetica Neue"/>
        <w:color w:val="1D1D1D"/>
        <w:sz w:val="32"/>
        <w:szCs w:val="32"/>
      </w:rPr>
    </w:pPr>
    <w:r>
      <w:rPr>
        <w:rFonts w:ascii="Arial Unicode MS" w:hAnsi="Arial Unicode MS"/>
      </w:rPr>
      <w:br/>
    </w:r>
    <w:r>
      <w:rPr>
        <w:rFonts w:ascii="Helvetica Neue" w:hAnsi="Helvetica Neue"/>
      </w:rPr>
      <w:br/>
    </w:r>
    <w:r>
      <w:rPr>
        <w:rFonts w:ascii="Helvetica Neue" w:hAnsi="Helvetica Neue"/>
        <w:b/>
        <w:bCs/>
        <w:sz w:val="30"/>
        <w:szCs w:val="30"/>
        <w:lang w:val="de-DE"/>
      </w:rPr>
      <w:t>Jan Fabre</w:t>
    </w:r>
  </w:p>
  <w:p w14:paraId="2B267CFA" w14:textId="77777777" w:rsidR="00335C3E" w:rsidRDefault="001E6A87">
    <w:pPr>
      <w:pStyle w:val="Didefault"/>
      <w:spacing w:before="0" w:line="420" w:lineRule="atLeast"/>
      <w:jc w:val="center"/>
      <w:rPr>
        <w:b/>
        <w:bCs/>
        <w:i/>
        <w:iCs/>
        <w:color w:val="1D1D1D"/>
        <w:sz w:val="32"/>
        <w:szCs w:val="32"/>
        <w:shd w:val="clear" w:color="auto" w:fill="FFFFFF"/>
      </w:rPr>
    </w:pPr>
    <w:r>
      <w:rPr>
        <w:b/>
        <w:bCs/>
        <w:i/>
        <w:iCs/>
        <w:color w:val="CD232C"/>
        <w:sz w:val="36"/>
        <w:szCs w:val="36"/>
        <w:shd w:val="clear" w:color="auto" w:fill="FFFFFF"/>
      </w:rPr>
      <w:t>Death Keeps me Awake</w:t>
    </w:r>
    <w:r>
      <w:rPr>
        <w:b/>
        <w:bCs/>
        <w:i/>
        <w:iCs/>
        <w:color w:val="CD232C"/>
        <w:sz w:val="36"/>
        <w:szCs w:val="36"/>
        <w:shd w:val="clear" w:color="auto" w:fill="FFFFFF"/>
      </w:rPr>
      <w:t> </w:t>
    </w:r>
  </w:p>
  <w:p w14:paraId="7E955BC2" w14:textId="77777777" w:rsidR="00335C3E" w:rsidRDefault="001E6A87">
    <w:pPr>
      <w:pStyle w:val="Didefault"/>
      <w:spacing w:before="0" w:after="320" w:line="280" w:lineRule="atLeast"/>
      <w:jc w:val="center"/>
      <w:rPr>
        <w:color w:val="1D1D1D"/>
        <w:sz w:val="32"/>
        <w:szCs w:val="32"/>
        <w:shd w:val="clear" w:color="auto" w:fill="FFFFFF"/>
      </w:rPr>
    </w:pPr>
    <w:r>
      <w:rPr>
        <w:shd w:val="clear" w:color="auto" w:fill="FFFFFF"/>
        <w:lang w:val="it-IT"/>
      </w:rPr>
      <w:t>a cura di</w:t>
    </w:r>
    <w:r>
      <w:rPr>
        <w:shd w:val="clear" w:color="auto" w:fill="FFFFFF"/>
      </w:rPr>
      <w:t> </w:t>
    </w:r>
    <w:r>
      <w:rPr>
        <w:b/>
        <w:bCs/>
        <w:shd w:val="clear" w:color="auto" w:fill="FFFFFF"/>
        <w:lang w:val="it-IT"/>
      </w:rPr>
      <w:t>Melania Rossi</w:t>
    </w:r>
  </w:p>
  <w:p w14:paraId="42EE129E" w14:textId="77777777" w:rsidR="00335C3E" w:rsidRDefault="001E6A87">
    <w:pPr>
      <w:pStyle w:val="Didefault"/>
      <w:spacing w:before="0" w:line="280" w:lineRule="atLeast"/>
      <w:jc w:val="center"/>
      <w:rPr>
        <w:b/>
        <w:bCs/>
        <w:shd w:val="clear" w:color="auto" w:fill="FFFFFF"/>
      </w:rPr>
    </w:pPr>
    <w:r>
      <w:rPr>
        <w:b/>
        <w:bCs/>
        <w:shd w:val="clear" w:color="auto" w:fill="FFFFFF"/>
        <w:lang w:val="it-IT"/>
      </w:rPr>
      <w:t>La morte come soglia di rinascita:</w:t>
    </w:r>
  </w:p>
  <w:p w14:paraId="424D1C07" w14:textId="77777777" w:rsidR="00335C3E" w:rsidRDefault="001E6A87">
    <w:pPr>
      <w:pStyle w:val="Didefault"/>
      <w:spacing w:before="0" w:line="280" w:lineRule="atLeast"/>
      <w:jc w:val="center"/>
      <w:rPr>
        <w:b/>
        <w:bCs/>
        <w:shd w:val="clear" w:color="auto" w:fill="FFFFFF"/>
      </w:rPr>
    </w:pPr>
    <w:r>
      <w:rPr>
        <w:b/>
        <w:bCs/>
        <w:shd w:val="clear" w:color="auto" w:fill="FFFFFF"/>
      </w:rPr>
      <w:t>l’</w:t>
    </w:r>
    <w:r>
      <w:rPr>
        <w:b/>
        <w:bCs/>
        <w:shd w:val="clear" w:color="auto" w:fill="FFFFFF"/>
        <w:lang w:val="it-IT"/>
      </w:rPr>
      <w:t>artista belga trasforma le elitre iridescenti dello scarabeo</w:t>
    </w:r>
  </w:p>
  <w:p w14:paraId="23391036" w14:textId="77777777" w:rsidR="00335C3E" w:rsidRDefault="001E6A87">
    <w:pPr>
      <w:pStyle w:val="Didefault"/>
      <w:spacing w:before="0" w:line="280" w:lineRule="atLeast"/>
      <w:jc w:val="center"/>
      <w:rPr>
        <w:shd w:val="clear" w:color="auto" w:fill="FFFFFF"/>
      </w:rPr>
    </w:pPr>
    <w:r>
      <w:rPr>
        <w:b/>
        <w:bCs/>
        <w:shd w:val="clear" w:color="auto" w:fill="FFFFFF"/>
      </w:rPr>
      <w:t> </w:t>
    </w:r>
    <w:r>
      <w:rPr>
        <w:b/>
        <w:bCs/>
        <w:shd w:val="clear" w:color="auto" w:fill="FFFFFF"/>
        <w:lang w:val="it-IT"/>
      </w:rPr>
      <w:t>in un universo di luce, memoria e metamorfosi</w:t>
    </w:r>
  </w:p>
  <w:p w14:paraId="5F2FAF06" w14:textId="77777777" w:rsidR="00335C3E" w:rsidRDefault="00335C3E">
    <w:pPr>
      <w:pStyle w:val="Didefault"/>
      <w:spacing w:before="0" w:line="280" w:lineRule="atLeast"/>
      <w:jc w:val="center"/>
      <w:rPr>
        <w:color w:val="1D1D1D"/>
        <w:shd w:val="clear" w:color="auto" w:fill="FFFFFF"/>
      </w:rPr>
    </w:pPr>
  </w:p>
  <w:p w14:paraId="435A56FD" w14:textId="77777777" w:rsidR="00335C3E" w:rsidRDefault="001E6A87">
    <w:pPr>
      <w:pStyle w:val="Didefault"/>
      <w:spacing w:before="0" w:after="320" w:line="280" w:lineRule="atLeast"/>
      <w:jc w:val="center"/>
      <w:rPr>
        <w:b/>
        <w:bCs/>
        <w:shd w:val="clear" w:color="auto" w:fill="FFFFFF"/>
      </w:rPr>
    </w:pPr>
    <w:r>
      <w:rPr>
        <w:b/>
        <w:bCs/>
        <w:shd w:val="clear" w:color="auto" w:fill="FFFFFF"/>
        <w:lang w:val="it-IT"/>
      </w:rPr>
      <w:t>Galleria Gaburro - Milano</w:t>
    </w:r>
  </w:p>
  <w:p w14:paraId="7BC811A1" w14:textId="77777777" w:rsidR="00335C3E" w:rsidRDefault="001E6A87">
    <w:pPr>
      <w:pStyle w:val="Didefault"/>
      <w:spacing w:before="0" w:line="280" w:lineRule="atLeast"/>
      <w:jc w:val="center"/>
    </w:pPr>
    <w:r>
      <w:rPr>
        <w:b/>
        <w:bCs/>
        <w:shd w:val="clear" w:color="auto" w:fill="FFFFFF"/>
        <w:lang w:val="it-IT"/>
      </w:rPr>
      <w:t>Fino al 22 gennaio 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revisionView w:formatting="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C3E"/>
    <w:rsid w:val="001E6A87"/>
    <w:rsid w:val="0033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C4451"/>
  <w15:docId w15:val="{F50B2CB7-AE3B-4DE7-B10D-20BC14E76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ollegamentoipertestuale"/>
    <w:rPr>
      <w:outline w:val="0"/>
      <w:color w:val="0000FF"/>
      <w:u w:val="single" w:color="0000FF"/>
    </w:rPr>
  </w:style>
  <w:style w:type="paragraph" w:styleId="Nessunaspaziatura">
    <w:name w:val="No Spacing"/>
    <w:uiPriority w:val="1"/>
    <w:qFormat/>
    <w:rsid w:val="001E6A87"/>
    <w:rPr>
      <w:sz w:val="24"/>
      <w:szCs w:val="24"/>
      <w:lang w:val="en-US" w:eastAsia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1E6A8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E6A87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fficiostampa.leeloo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1443</Words>
  <Characters>8231</Characters>
  <Application>Microsoft Office Word</Application>
  <DocSecurity>0</DocSecurity>
  <Lines>68</Lines>
  <Paragraphs>19</Paragraphs>
  <ScaleCrop>false</ScaleCrop>
  <Company/>
  <LinksUpToDate>false</LinksUpToDate>
  <CharactersWithSpaces>9655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Bruni</dc:creator>
  <cp:lastModifiedBy>Bruno</cp:lastModifiedBy>
  <cp:revision>2</cp:revision>
  <dcterms:created xsi:type="dcterms:W3CDTF">2026-10-26T12:37:00Z</dcterms:created>
  <dcterms:modified xsi:type="dcterms:W3CDTF">2026-10-26T12:37:00Z</dcterms:modified>
</cp:coreProperties>
</file>