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4C2B7" w14:textId="5076DA7B" w:rsidR="000205D4" w:rsidRPr="00B103FD" w:rsidRDefault="000205D4" w:rsidP="00B103FD">
      <w:pPr>
        <w:pStyle w:val="p1"/>
        <w:jc w:val="both"/>
        <w:rPr>
          <w:rFonts w:ascii="Calibri" w:hAnsi="Calibri" w:cs="Calibri"/>
          <w:sz w:val="18"/>
          <w:szCs w:val="18"/>
        </w:rPr>
      </w:pPr>
      <w:bookmarkStart w:id="0" w:name="OLE_LINK1"/>
      <w:r w:rsidRPr="00B103FD">
        <w:rPr>
          <w:rFonts w:ascii="Calibri" w:hAnsi="Calibri" w:cs="Calibri"/>
          <w:sz w:val="18"/>
          <w:szCs w:val="18"/>
        </w:rPr>
        <w:t>La necessità dell’atto artistico e la spontaneità del risultato che caratterizzano l’arte di KIKKO</w:t>
      </w:r>
      <w:r w:rsidR="00BE3DCD" w:rsidRPr="00B103FD">
        <w:rPr>
          <w:rFonts w:ascii="Calibri" w:hAnsi="Calibri" w:cs="Calibri"/>
          <w:sz w:val="18"/>
          <w:szCs w:val="18"/>
        </w:rPr>
        <w:t xml:space="preserve"> e di Maria Luisa</w:t>
      </w:r>
      <w:r w:rsidRPr="00B103FD">
        <w:rPr>
          <w:rFonts w:ascii="Calibri" w:hAnsi="Calibri" w:cs="Calibri"/>
          <w:sz w:val="18"/>
          <w:szCs w:val="18"/>
        </w:rPr>
        <w:t>, permettono di</w:t>
      </w:r>
      <w:r w:rsidRPr="00B103FD">
        <w:rPr>
          <w:rFonts w:ascii="Calibri" w:hAnsi="Calibri" w:cs="Calibri"/>
          <w:sz w:val="18"/>
          <w:szCs w:val="18"/>
        </w:rPr>
        <w:t xml:space="preserve"> </w:t>
      </w:r>
      <w:r w:rsidRPr="00B103FD">
        <w:rPr>
          <w:rFonts w:ascii="Calibri" w:hAnsi="Calibri" w:cs="Calibri"/>
          <w:sz w:val="18"/>
          <w:szCs w:val="18"/>
        </w:rPr>
        <w:t xml:space="preserve">inserire le </w:t>
      </w:r>
      <w:r w:rsidR="00BE3DCD" w:rsidRPr="00B103FD">
        <w:rPr>
          <w:rFonts w:ascii="Calibri" w:hAnsi="Calibri" w:cs="Calibri"/>
          <w:sz w:val="18"/>
          <w:szCs w:val="18"/>
        </w:rPr>
        <w:t>loro</w:t>
      </w:r>
      <w:r w:rsidRPr="00B103FD">
        <w:rPr>
          <w:rFonts w:ascii="Calibri" w:hAnsi="Calibri" w:cs="Calibri"/>
          <w:sz w:val="18"/>
          <w:szCs w:val="18"/>
        </w:rPr>
        <w:t xml:space="preserve"> opere nel panorama dell’</w:t>
      </w:r>
      <w:r w:rsidRPr="00B103FD">
        <w:rPr>
          <w:rFonts w:ascii="Calibri" w:hAnsi="Calibri" w:cs="Calibri"/>
          <w:sz w:val="18"/>
          <w:szCs w:val="18"/>
        </w:rPr>
        <w:t xml:space="preserve">Art Brut o Outsider Art, </w:t>
      </w:r>
      <w:r w:rsidRPr="00B103FD">
        <w:rPr>
          <w:rFonts w:ascii="Calibri" w:hAnsi="Calibri" w:cs="Calibri"/>
          <w:sz w:val="18"/>
          <w:szCs w:val="18"/>
        </w:rPr>
        <w:t>il cui tratto distintivo, se uno se ne può trovare, è la</w:t>
      </w:r>
      <w:r w:rsidRPr="00B103FD">
        <w:rPr>
          <w:rFonts w:ascii="Calibri" w:hAnsi="Calibri" w:cs="Calibri"/>
          <w:sz w:val="18"/>
          <w:szCs w:val="18"/>
        </w:rPr>
        <w:t xml:space="preserve"> </w:t>
      </w:r>
      <w:r w:rsidRPr="00B103FD">
        <w:rPr>
          <w:rFonts w:ascii="Calibri" w:hAnsi="Calibri" w:cs="Calibri"/>
          <w:sz w:val="18"/>
          <w:szCs w:val="18"/>
        </w:rPr>
        <w:t>genuinità scevra da sovrastrutture</w:t>
      </w:r>
      <w:r w:rsidR="00BE3DCD" w:rsidRPr="00B103FD">
        <w:rPr>
          <w:rFonts w:ascii="Calibri" w:hAnsi="Calibri" w:cs="Calibri"/>
          <w:sz w:val="18"/>
          <w:szCs w:val="18"/>
        </w:rPr>
        <w:t xml:space="preserve">. </w:t>
      </w:r>
    </w:p>
    <w:p w14:paraId="3D2BFCA6" w14:textId="0E00B4A2" w:rsidR="000205D4" w:rsidRPr="00B103FD" w:rsidRDefault="000205D4" w:rsidP="00B103FD">
      <w:pPr>
        <w:pStyle w:val="p1"/>
        <w:jc w:val="both"/>
        <w:rPr>
          <w:rFonts w:ascii="Calibri" w:hAnsi="Calibri" w:cs="Calibri"/>
          <w:sz w:val="18"/>
          <w:szCs w:val="18"/>
        </w:rPr>
      </w:pPr>
      <w:r w:rsidRPr="00B103FD">
        <w:rPr>
          <w:rFonts w:ascii="Calibri" w:hAnsi="Calibri" w:cs="Calibri"/>
          <w:sz w:val="18"/>
          <w:szCs w:val="18"/>
        </w:rPr>
        <w:t>La pittura di KIKKO</w:t>
      </w:r>
      <w:r w:rsidRPr="00B103FD">
        <w:rPr>
          <w:rFonts w:ascii="Calibri" w:hAnsi="Calibri" w:cs="Calibri"/>
          <w:sz w:val="18"/>
          <w:szCs w:val="18"/>
        </w:rPr>
        <w:t xml:space="preserve">, che è sempre stata caratterizzata da colori forti, è giunta ad una fase monocromatica ed essenziale. </w:t>
      </w:r>
    </w:p>
    <w:p w14:paraId="00AEFE63" w14:textId="77777777" w:rsidR="00BE3DCD" w:rsidRPr="00B103FD" w:rsidRDefault="000205D4" w:rsidP="00B103FD">
      <w:pPr>
        <w:pStyle w:val="p1"/>
        <w:jc w:val="both"/>
        <w:rPr>
          <w:rFonts w:ascii="Calibri" w:hAnsi="Calibri" w:cs="Calibri"/>
          <w:sz w:val="18"/>
          <w:szCs w:val="18"/>
        </w:rPr>
      </w:pPr>
      <w:r w:rsidRPr="00B103FD">
        <w:rPr>
          <w:rFonts w:ascii="Calibri" w:hAnsi="Calibri" w:cs="Calibri"/>
          <w:sz w:val="18"/>
          <w:szCs w:val="18"/>
        </w:rPr>
        <w:t>Un unico tratto fatto a pennarello nero su un foglio bianco</w:t>
      </w:r>
      <w:r w:rsidRPr="00B103FD">
        <w:rPr>
          <w:rFonts w:ascii="Calibri" w:hAnsi="Calibri" w:cs="Calibri"/>
          <w:sz w:val="18"/>
          <w:szCs w:val="18"/>
        </w:rPr>
        <w:t>. Figure che emergono dal caos. Segni, occhi, visi,</w:t>
      </w:r>
      <w:r w:rsidRPr="00B103FD">
        <w:rPr>
          <w:rFonts w:ascii="Calibri" w:hAnsi="Calibri" w:cs="Calibri"/>
          <w:sz w:val="18"/>
          <w:szCs w:val="18"/>
        </w:rPr>
        <w:t xml:space="preserve"> </w:t>
      </w:r>
      <w:r w:rsidRPr="00B103FD">
        <w:rPr>
          <w:rFonts w:ascii="Calibri" w:hAnsi="Calibri" w:cs="Calibri"/>
          <w:sz w:val="18"/>
          <w:szCs w:val="18"/>
        </w:rPr>
        <w:t xml:space="preserve">corpi, forse anche parole. </w:t>
      </w:r>
      <w:r w:rsidRPr="00B103FD">
        <w:rPr>
          <w:rFonts w:ascii="Calibri" w:hAnsi="Calibri" w:cs="Calibri"/>
          <w:i/>
          <w:iCs/>
          <w:sz w:val="18"/>
          <w:szCs w:val="18"/>
        </w:rPr>
        <w:t>Orge mortali dopo la bomba atomica</w:t>
      </w:r>
      <w:r w:rsidRPr="00B103FD">
        <w:rPr>
          <w:rFonts w:ascii="Calibri" w:hAnsi="Calibri" w:cs="Calibri"/>
          <w:sz w:val="18"/>
          <w:szCs w:val="18"/>
        </w:rPr>
        <w:t xml:space="preserve">, così le ha definite l’artista stesso, riprendendo il tema delle </w:t>
      </w:r>
      <w:r w:rsidRPr="00B103FD">
        <w:rPr>
          <w:rFonts w:ascii="Calibri" w:hAnsi="Calibri" w:cs="Calibri"/>
          <w:i/>
          <w:iCs/>
          <w:sz w:val="18"/>
          <w:szCs w:val="18"/>
        </w:rPr>
        <w:t>orge mortali</w:t>
      </w:r>
      <w:r w:rsidRPr="00B103FD">
        <w:rPr>
          <w:rFonts w:ascii="Calibri" w:hAnsi="Calibri" w:cs="Calibri"/>
          <w:sz w:val="18"/>
          <w:szCs w:val="18"/>
        </w:rPr>
        <w:t xml:space="preserve"> che compare nei tre quadri di Maria Luisa presenti in questa mostra e che risalgono a diversi anni fa (2017-2020). </w:t>
      </w:r>
    </w:p>
    <w:p w14:paraId="13C81DC6" w14:textId="7E52378E" w:rsidR="00BE3DCD" w:rsidRPr="00B103FD" w:rsidRDefault="00BE3DCD" w:rsidP="00B103FD">
      <w:pPr>
        <w:pStyle w:val="p1"/>
        <w:jc w:val="both"/>
        <w:rPr>
          <w:rFonts w:ascii="Calibri" w:hAnsi="Calibri" w:cs="Calibri"/>
          <w:sz w:val="18"/>
          <w:szCs w:val="18"/>
        </w:rPr>
      </w:pPr>
      <w:r w:rsidRPr="00B103FD">
        <w:rPr>
          <w:rStyle w:val="agcmg"/>
          <w:rFonts w:ascii="Calibri" w:eastAsiaTheme="majorEastAsia" w:hAnsi="Calibri" w:cs="Calibri"/>
          <w:sz w:val="18"/>
          <w:szCs w:val="18"/>
        </w:rPr>
        <w:t>KIKKO e marialuisa tra di loro si chiamano</w:t>
      </w:r>
      <w:r w:rsidRPr="00B103FD">
        <w:rPr>
          <w:rStyle w:val="agcmg"/>
          <w:rFonts w:ascii="Calibri" w:eastAsiaTheme="majorEastAsia" w:hAnsi="Calibri" w:cs="Calibri"/>
          <w:sz w:val="18"/>
          <w:szCs w:val="18"/>
        </w:rPr>
        <w:t xml:space="preserve"> </w:t>
      </w:r>
      <w:r w:rsidRPr="00B103FD">
        <w:rPr>
          <w:rStyle w:val="agcmg"/>
          <w:rFonts w:ascii="Calibri" w:eastAsiaTheme="majorEastAsia" w:hAnsi="Calibri" w:cs="Calibri"/>
          <w:i/>
          <w:iCs/>
          <w:sz w:val="18"/>
          <w:szCs w:val="18"/>
        </w:rPr>
        <w:t xml:space="preserve">soul </w:t>
      </w:r>
      <w:proofErr w:type="spellStart"/>
      <w:r w:rsidRPr="00B103FD">
        <w:rPr>
          <w:rStyle w:val="agcmg"/>
          <w:rFonts w:ascii="Calibri" w:eastAsiaTheme="majorEastAsia" w:hAnsi="Calibri" w:cs="Calibri"/>
          <w:i/>
          <w:iCs/>
          <w:sz w:val="18"/>
          <w:szCs w:val="18"/>
        </w:rPr>
        <w:t>brother</w:t>
      </w:r>
      <w:proofErr w:type="spellEnd"/>
      <w:r w:rsidRPr="00B103FD">
        <w:rPr>
          <w:rStyle w:val="agcmg"/>
          <w:rFonts w:ascii="Calibri" w:eastAsiaTheme="majorEastAsia" w:hAnsi="Calibri" w:cs="Calibri"/>
          <w:i/>
          <w:iCs/>
          <w:sz w:val="18"/>
          <w:szCs w:val="18"/>
        </w:rPr>
        <w:t xml:space="preserve"> </w:t>
      </w:r>
      <w:r w:rsidRPr="00B103FD">
        <w:rPr>
          <w:rStyle w:val="agcmg"/>
          <w:rFonts w:ascii="Calibri" w:eastAsiaTheme="majorEastAsia" w:hAnsi="Calibri" w:cs="Calibri"/>
          <w:sz w:val="18"/>
          <w:szCs w:val="18"/>
        </w:rPr>
        <w:t>e</w:t>
      </w:r>
      <w:r w:rsidRPr="00B103FD">
        <w:rPr>
          <w:rStyle w:val="agcmg"/>
          <w:rFonts w:ascii="Calibri" w:eastAsiaTheme="majorEastAsia" w:hAnsi="Calibri" w:cs="Calibri"/>
          <w:i/>
          <w:iCs/>
          <w:sz w:val="18"/>
          <w:szCs w:val="18"/>
        </w:rPr>
        <w:t xml:space="preserve"> soul sister </w:t>
      </w:r>
      <w:r w:rsidRPr="00B103FD">
        <w:rPr>
          <w:rStyle w:val="agcmg"/>
          <w:rFonts w:ascii="Calibri" w:eastAsiaTheme="majorEastAsia" w:hAnsi="Calibri" w:cs="Calibri"/>
          <w:sz w:val="18"/>
          <w:szCs w:val="18"/>
        </w:rPr>
        <w:t xml:space="preserve">e dai loro quadri si capisce perché. </w:t>
      </w:r>
    </w:p>
    <w:p w14:paraId="7F2B0327" w14:textId="200265B2" w:rsidR="00BE3DCD" w:rsidRPr="00B103FD" w:rsidRDefault="00BE3DCD" w:rsidP="00B103FD">
      <w:pPr>
        <w:pStyle w:val="cvgsua"/>
        <w:spacing w:before="0" w:beforeAutospacing="0" w:after="0" w:afterAutospacing="0"/>
        <w:jc w:val="both"/>
        <w:rPr>
          <w:rStyle w:val="agcmg"/>
          <w:rFonts w:ascii="Calibri" w:eastAsiaTheme="majorEastAsia" w:hAnsi="Calibri" w:cs="Calibri"/>
          <w:sz w:val="18"/>
          <w:szCs w:val="18"/>
        </w:rPr>
      </w:pPr>
      <w:r w:rsidRPr="00B103FD">
        <w:rPr>
          <w:rStyle w:val="agcmg"/>
          <w:rFonts w:ascii="Calibri" w:eastAsiaTheme="majorEastAsia" w:hAnsi="Calibri" w:cs="Calibri"/>
          <w:sz w:val="18"/>
          <w:szCs w:val="18"/>
        </w:rPr>
        <w:t xml:space="preserve">Questa mostra è un dialogo tra anime, una scrittura comune, comprensibile solo a chi ha vissuto nel </w:t>
      </w:r>
      <w:proofErr w:type="spellStart"/>
      <w:r w:rsidRPr="00B103FD">
        <w:rPr>
          <w:rStyle w:val="agcmg"/>
          <w:rFonts w:ascii="Calibri" w:eastAsiaTheme="majorEastAsia" w:hAnsi="Calibri" w:cs="Calibri"/>
          <w:i/>
          <w:iCs/>
          <w:sz w:val="18"/>
          <w:szCs w:val="18"/>
        </w:rPr>
        <w:t>buconero</w:t>
      </w:r>
      <w:proofErr w:type="spellEnd"/>
      <w:r w:rsidRPr="00B103FD">
        <w:rPr>
          <w:rStyle w:val="agcmg"/>
          <w:rFonts w:ascii="Calibri" w:eastAsiaTheme="majorEastAsia" w:hAnsi="Calibri" w:cs="Calibri"/>
          <w:i/>
          <w:iCs/>
          <w:sz w:val="18"/>
          <w:szCs w:val="18"/>
        </w:rPr>
        <w:t xml:space="preserve">: </w:t>
      </w:r>
      <w:r w:rsidRPr="00B103FD">
        <w:rPr>
          <w:rStyle w:val="agcmg"/>
          <w:rFonts w:ascii="Calibri" w:eastAsiaTheme="majorEastAsia" w:hAnsi="Calibri" w:cs="Calibri"/>
          <w:sz w:val="18"/>
          <w:szCs w:val="18"/>
        </w:rPr>
        <w:t>quel luogo dove il linguaggio non esiste più, dove c’è solo carne-animale-anima</w:t>
      </w:r>
      <w:r w:rsidRPr="00B103FD">
        <w:rPr>
          <w:rStyle w:val="agcmg"/>
          <w:rFonts w:ascii="Calibri" w:eastAsiaTheme="majorEastAsia" w:hAnsi="Calibri" w:cs="Calibri"/>
          <w:sz w:val="18"/>
          <w:szCs w:val="18"/>
        </w:rPr>
        <w:t>-</w:t>
      </w:r>
      <w:r w:rsidRPr="00B103FD">
        <w:rPr>
          <w:rStyle w:val="agcmg"/>
          <w:rFonts w:ascii="Calibri" w:eastAsiaTheme="majorEastAsia" w:hAnsi="Calibri" w:cs="Calibri"/>
          <w:sz w:val="18"/>
          <w:szCs w:val="18"/>
        </w:rPr>
        <w:t>Dio, dove non ci sono più neanche le dualità ma solo un’unica orgia mortale di tutto ciò che esiste, prima e dopo la bomba atomica.</w:t>
      </w:r>
    </w:p>
    <w:p w14:paraId="2BE1A7B8" w14:textId="77777777" w:rsidR="00B103FD" w:rsidRDefault="00BE3DCD" w:rsidP="00B103FD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</w:pPr>
      <w:r w:rsidRPr="00B103FD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 xml:space="preserve">Le orge mortali sono effettivamente </w:t>
      </w:r>
      <w:r w:rsidR="00B103FD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 xml:space="preserve">un cumulo </w:t>
      </w:r>
      <w:r w:rsidRPr="00B103FD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 xml:space="preserve">di corpi che non sono del tutto umani ma neanche del tutto alieni, </w:t>
      </w:r>
      <w:r w:rsidR="00B103FD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 xml:space="preserve">che non sono del tutto vivi e nemmeno del tutto morti, </w:t>
      </w:r>
      <w:r w:rsidRPr="00B103FD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 xml:space="preserve">che hanno una </w:t>
      </w:r>
      <w:r w:rsidRPr="00BE3DCD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>un</w:t>
      </w:r>
      <w:r w:rsidR="00B103FD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>’</w:t>
      </w:r>
      <w:proofErr w:type="spellStart"/>
      <w:r w:rsidRPr="00BE3DCD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>ancestralità</w:t>
      </w:r>
      <w:proofErr w:type="spellEnd"/>
      <w:r w:rsidRPr="00BE3DCD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 xml:space="preserve"> tutta loro,</w:t>
      </w:r>
      <w:r w:rsidRPr="00B103FD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 xml:space="preserve"> </w:t>
      </w:r>
      <w:r w:rsidRPr="00BE3DCD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>intima e profondissima</w:t>
      </w:r>
      <w:r w:rsidR="00B103FD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>, che si amano ma anche si repellono a vicenda.</w:t>
      </w:r>
      <w:r w:rsidRPr="00BE3DCD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 xml:space="preserve"> </w:t>
      </w:r>
      <w:r w:rsidR="00B103FD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>H</w:t>
      </w:r>
      <w:r w:rsidRPr="00BE3DCD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>anno a che fare con strati profondi che toccano la</w:t>
      </w:r>
      <w:r w:rsidRPr="00B103FD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 xml:space="preserve"> </w:t>
      </w:r>
      <w:r w:rsidRPr="00BE3DCD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>sessualità nei suoi aspetti più repulsivi e contraddittori: da atto riproduttivo quasi animalesco a</w:t>
      </w:r>
      <w:r w:rsidRPr="00B103FD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 xml:space="preserve"> </w:t>
      </w:r>
      <w:r w:rsidRPr="00BE3DCD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>perversione disarticolata dal sentimento</w:t>
      </w:r>
      <w:r w:rsidR="00B103FD" w:rsidRPr="00B103FD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 xml:space="preserve">, ma anche a momenti di amore </w:t>
      </w:r>
      <w:r w:rsidR="00B103FD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 xml:space="preserve">totale </w:t>
      </w:r>
      <w:r w:rsidR="00B103FD" w:rsidRPr="00B103FD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>e fusione</w:t>
      </w:r>
      <w:r w:rsidRPr="00BE3DCD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 xml:space="preserve">. </w:t>
      </w:r>
    </w:p>
    <w:p w14:paraId="529BFF1C" w14:textId="52810F80" w:rsidR="00BE3DCD" w:rsidRDefault="00B103FD" w:rsidP="00B103FD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 xml:space="preserve">Tutto quello che nei quadri di Maria Luisa ha ancora la parvenza di una forma, nei disegni di KIKKO si dissolve, esplode finalmente; si frantuma ogni logica, si ritorna all’infanzia, all’origine, quella che “ama nascondersi”, come scrive Eraclito, autore preferito di KIKKO. </w:t>
      </w:r>
    </w:p>
    <w:p w14:paraId="6D39DA6B" w14:textId="14677A9A" w:rsidR="00B103FD" w:rsidRDefault="00B103FD" w:rsidP="00B103FD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>Nel tratto</w:t>
      </w:r>
      <w:r w:rsidR="00053710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 xml:space="preserve"> nero continuo di KIKKO, che sembra quasi disegnato in un unico gesto, in un unico respiro, </w:t>
      </w:r>
      <w:r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>c’è una frantumazione di ogni sapere, un dimenticarsi di ogni conosc</w:t>
      </w:r>
      <w:r w:rsidR="00053710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 xml:space="preserve">enza, un’esplosione di ogni possibile struttura, un ritorno alla libertà della Vita. </w:t>
      </w:r>
    </w:p>
    <w:p w14:paraId="761298C2" w14:textId="1A250865" w:rsidR="00B103FD" w:rsidRPr="00BE3DCD" w:rsidRDefault="00B103FD" w:rsidP="00B103FD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>Sarà forse solo la bomba atomica a salvare l’umanità dal suo lento suicidio?</w:t>
      </w:r>
    </w:p>
    <w:bookmarkEnd w:id="0"/>
    <w:p w14:paraId="143D2ACB" w14:textId="77777777" w:rsidR="00BE3DCD" w:rsidRPr="00BE3DCD" w:rsidRDefault="00BE3DCD" w:rsidP="00BE3DCD">
      <w:pPr>
        <w:pStyle w:val="cvgsua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16D80107" w14:textId="3024E149" w:rsidR="000205D4" w:rsidRDefault="000205D4" w:rsidP="00BE3DCD">
      <w:pPr>
        <w:pStyle w:val="p1"/>
        <w:jc w:val="both"/>
      </w:pPr>
    </w:p>
    <w:p w14:paraId="5A7DF4B3" w14:textId="77777777" w:rsidR="000205D4" w:rsidRDefault="000205D4" w:rsidP="00BE3DCD">
      <w:pPr>
        <w:pStyle w:val="p1"/>
        <w:jc w:val="both"/>
      </w:pPr>
    </w:p>
    <w:p w14:paraId="1D022631" w14:textId="77777777" w:rsidR="000205D4" w:rsidRDefault="000205D4" w:rsidP="00BE3DCD">
      <w:pPr>
        <w:pStyle w:val="p2"/>
        <w:jc w:val="both"/>
      </w:pPr>
    </w:p>
    <w:p w14:paraId="5C920512" w14:textId="77777777" w:rsidR="000205D4" w:rsidRPr="008428FB" w:rsidRDefault="000205D4" w:rsidP="00BE3DCD">
      <w:pPr>
        <w:pStyle w:val="p2"/>
        <w:jc w:val="both"/>
        <w:rPr>
          <w:rFonts w:ascii="Calibri" w:hAnsi="Calibri" w:cs="Calibri"/>
          <w:sz w:val="16"/>
          <w:szCs w:val="16"/>
        </w:rPr>
      </w:pPr>
      <w:r w:rsidRPr="008428FB">
        <w:rPr>
          <w:rFonts w:ascii="Calibri" w:hAnsi="Calibri" w:cs="Calibri"/>
          <w:sz w:val="16"/>
          <w:szCs w:val="16"/>
        </w:rPr>
        <w:t>Francesco Giannuzzi, in arte KIKKO, nasce a Biella nel 1967,</w:t>
      </w:r>
      <w:r w:rsidRPr="008428FB">
        <w:rPr>
          <w:rFonts w:ascii="Calibri" w:hAnsi="Calibri" w:cs="Calibri"/>
          <w:sz w:val="16"/>
          <w:szCs w:val="16"/>
        </w:rPr>
        <w:t xml:space="preserve"> </w:t>
      </w:r>
      <w:r w:rsidRPr="008428FB">
        <w:rPr>
          <w:rFonts w:ascii="Calibri" w:hAnsi="Calibri" w:cs="Calibri"/>
          <w:sz w:val="16"/>
          <w:szCs w:val="16"/>
        </w:rPr>
        <w:t>si trasferisce successivamente a Livorno con la famiglia</w:t>
      </w:r>
      <w:r w:rsidRPr="008428FB">
        <w:rPr>
          <w:rFonts w:ascii="Calibri" w:hAnsi="Calibri" w:cs="Calibri"/>
          <w:sz w:val="16"/>
          <w:szCs w:val="16"/>
        </w:rPr>
        <w:t xml:space="preserve"> </w:t>
      </w:r>
      <w:r w:rsidRPr="008428FB">
        <w:rPr>
          <w:rFonts w:ascii="Calibri" w:hAnsi="Calibri" w:cs="Calibri"/>
          <w:sz w:val="16"/>
          <w:szCs w:val="16"/>
        </w:rPr>
        <w:t>dove inizia la sua formazione scolastica, che terminerà tra</w:t>
      </w:r>
      <w:r w:rsidRPr="008428FB">
        <w:rPr>
          <w:rFonts w:ascii="Calibri" w:hAnsi="Calibri" w:cs="Calibri"/>
          <w:sz w:val="16"/>
          <w:szCs w:val="16"/>
        </w:rPr>
        <w:t xml:space="preserve"> </w:t>
      </w:r>
      <w:r w:rsidRPr="008428FB">
        <w:rPr>
          <w:rFonts w:ascii="Calibri" w:hAnsi="Calibri" w:cs="Calibri"/>
          <w:sz w:val="16"/>
          <w:szCs w:val="16"/>
        </w:rPr>
        <w:t>Venezia e l’Isola d’Elba. Nel 1989 si iscrive all’Università di</w:t>
      </w:r>
      <w:r w:rsidRPr="008428FB">
        <w:rPr>
          <w:rFonts w:ascii="Calibri" w:hAnsi="Calibri" w:cs="Calibri"/>
          <w:sz w:val="16"/>
          <w:szCs w:val="16"/>
        </w:rPr>
        <w:t xml:space="preserve"> </w:t>
      </w:r>
      <w:r w:rsidRPr="008428FB">
        <w:rPr>
          <w:rFonts w:ascii="Calibri" w:hAnsi="Calibri" w:cs="Calibri"/>
          <w:sz w:val="16"/>
          <w:szCs w:val="16"/>
        </w:rPr>
        <w:t>Giurisprudenza di Milano. A Milano inizia anche a</w:t>
      </w:r>
      <w:r w:rsidRPr="008428FB">
        <w:rPr>
          <w:rFonts w:ascii="Calibri" w:hAnsi="Calibri" w:cs="Calibri"/>
          <w:sz w:val="16"/>
          <w:szCs w:val="16"/>
        </w:rPr>
        <w:t xml:space="preserve"> </w:t>
      </w:r>
      <w:r w:rsidRPr="008428FB">
        <w:rPr>
          <w:rFonts w:ascii="Calibri" w:hAnsi="Calibri" w:cs="Calibri"/>
          <w:sz w:val="16"/>
          <w:szCs w:val="16"/>
        </w:rPr>
        <w:t xml:space="preserve">dipingere. </w:t>
      </w:r>
      <w:r w:rsidRPr="008428FB">
        <w:rPr>
          <w:rFonts w:ascii="Calibri" w:hAnsi="Calibri" w:cs="Calibri"/>
          <w:sz w:val="16"/>
          <w:szCs w:val="16"/>
        </w:rPr>
        <w:t>P</w:t>
      </w:r>
      <w:r w:rsidRPr="008428FB">
        <w:rPr>
          <w:rFonts w:ascii="Calibri" w:hAnsi="Calibri" w:cs="Calibri"/>
          <w:sz w:val="16"/>
          <w:szCs w:val="16"/>
        </w:rPr>
        <w:t>arte per Parigi poco dopo,</w:t>
      </w:r>
      <w:r w:rsidRPr="008428FB">
        <w:rPr>
          <w:rFonts w:ascii="Calibri" w:hAnsi="Calibri" w:cs="Calibri"/>
          <w:sz w:val="16"/>
          <w:szCs w:val="16"/>
        </w:rPr>
        <w:t xml:space="preserve"> </w:t>
      </w:r>
      <w:r w:rsidRPr="008428FB">
        <w:rPr>
          <w:rFonts w:ascii="Calibri" w:hAnsi="Calibri" w:cs="Calibri"/>
          <w:sz w:val="16"/>
          <w:szCs w:val="16"/>
        </w:rPr>
        <w:t>città in cui vive per tre anni facendo il manovale e lavoretti</w:t>
      </w:r>
      <w:r w:rsidRPr="008428FB">
        <w:rPr>
          <w:rFonts w:ascii="Calibri" w:hAnsi="Calibri" w:cs="Calibri"/>
          <w:sz w:val="16"/>
          <w:szCs w:val="16"/>
        </w:rPr>
        <w:t xml:space="preserve"> </w:t>
      </w:r>
      <w:r w:rsidRPr="008428FB">
        <w:rPr>
          <w:rFonts w:ascii="Calibri" w:hAnsi="Calibri" w:cs="Calibri"/>
          <w:sz w:val="16"/>
          <w:szCs w:val="16"/>
        </w:rPr>
        <w:t>vari e continuando l’attività di pittura. Al ritorno da Parigi</w:t>
      </w:r>
      <w:r w:rsidRPr="008428FB">
        <w:rPr>
          <w:rFonts w:ascii="Calibri" w:hAnsi="Calibri" w:cs="Calibri"/>
          <w:sz w:val="16"/>
          <w:szCs w:val="16"/>
        </w:rPr>
        <w:t xml:space="preserve"> </w:t>
      </w:r>
      <w:r w:rsidRPr="008428FB">
        <w:rPr>
          <w:rFonts w:ascii="Calibri" w:hAnsi="Calibri" w:cs="Calibri"/>
          <w:sz w:val="16"/>
          <w:szCs w:val="16"/>
        </w:rPr>
        <w:t>si ferma ancora per qualche tempo a Milano e vive “on the</w:t>
      </w:r>
      <w:r w:rsidRPr="008428FB">
        <w:rPr>
          <w:rFonts w:ascii="Calibri" w:hAnsi="Calibri" w:cs="Calibri"/>
          <w:sz w:val="16"/>
          <w:szCs w:val="16"/>
        </w:rPr>
        <w:t xml:space="preserve"> </w:t>
      </w:r>
      <w:r w:rsidRPr="008428FB">
        <w:rPr>
          <w:rFonts w:ascii="Calibri" w:hAnsi="Calibri" w:cs="Calibri"/>
          <w:sz w:val="16"/>
          <w:szCs w:val="16"/>
        </w:rPr>
        <w:t>road”; la pittura stessa avviene sulla strada. Dopo un</w:t>
      </w:r>
      <w:r w:rsidRPr="008428FB">
        <w:rPr>
          <w:rFonts w:ascii="Calibri" w:hAnsi="Calibri" w:cs="Calibri"/>
          <w:sz w:val="16"/>
          <w:szCs w:val="16"/>
        </w:rPr>
        <w:t xml:space="preserve"> </w:t>
      </w:r>
      <w:r w:rsidRPr="008428FB">
        <w:rPr>
          <w:rFonts w:ascii="Calibri" w:hAnsi="Calibri" w:cs="Calibri"/>
          <w:sz w:val="16"/>
          <w:szCs w:val="16"/>
        </w:rPr>
        <w:t>periodo di otto anni passato tra disavventure legali,</w:t>
      </w:r>
      <w:r w:rsidRPr="008428FB">
        <w:rPr>
          <w:rFonts w:ascii="Calibri" w:hAnsi="Calibri" w:cs="Calibri"/>
          <w:sz w:val="16"/>
          <w:szCs w:val="16"/>
        </w:rPr>
        <w:t xml:space="preserve"> </w:t>
      </w:r>
      <w:r w:rsidRPr="008428FB">
        <w:rPr>
          <w:rFonts w:ascii="Calibri" w:hAnsi="Calibri" w:cs="Calibri"/>
          <w:sz w:val="16"/>
          <w:szCs w:val="16"/>
        </w:rPr>
        <w:t>eccessi, fughe e pause di riflessione, decide di trasferirsi</w:t>
      </w:r>
      <w:r w:rsidRPr="008428FB">
        <w:rPr>
          <w:rFonts w:ascii="Calibri" w:hAnsi="Calibri" w:cs="Calibri"/>
          <w:sz w:val="16"/>
          <w:szCs w:val="16"/>
        </w:rPr>
        <w:t xml:space="preserve"> </w:t>
      </w:r>
      <w:r w:rsidRPr="008428FB">
        <w:rPr>
          <w:rFonts w:ascii="Calibri" w:hAnsi="Calibri" w:cs="Calibri"/>
          <w:sz w:val="16"/>
          <w:szCs w:val="16"/>
        </w:rPr>
        <w:t>definitivamente all’Isola d’Elba, una meta in cui comunque,</w:t>
      </w:r>
      <w:r w:rsidRPr="008428FB">
        <w:rPr>
          <w:rFonts w:ascii="Calibri" w:hAnsi="Calibri" w:cs="Calibri"/>
          <w:sz w:val="16"/>
          <w:szCs w:val="16"/>
        </w:rPr>
        <w:t xml:space="preserve"> </w:t>
      </w:r>
      <w:r w:rsidRPr="008428FB">
        <w:rPr>
          <w:rFonts w:ascii="Calibri" w:hAnsi="Calibri" w:cs="Calibri"/>
          <w:sz w:val="16"/>
          <w:szCs w:val="16"/>
        </w:rPr>
        <w:t>durante tutta la sia vita, si è recato svariate volte.</w:t>
      </w:r>
      <w:r w:rsidRPr="008428FB">
        <w:rPr>
          <w:rFonts w:ascii="Calibri" w:hAnsi="Calibri" w:cs="Calibri"/>
          <w:sz w:val="16"/>
          <w:szCs w:val="16"/>
        </w:rPr>
        <w:t xml:space="preserve"> </w:t>
      </w:r>
    </w:p>
    <w:p w14:paraId="4EBC74FC" w14:textId="36038DE2" w:rsidR="000205D4" w:rsidRPr="008428FB" w:rsidRDefault="000205D4" w:rsidP="00BE3DCD">
      <w:pPr>
        <w:pStyle w:val="p2"/>
        <w:jc w:val="both"/>
        <w:rPr>
          <w:rFonts w:ascii="Calibri" w:hAnsi="Calibri" w:cs="Calibri"/>
          <w:sz w:val="16"/>
          <w:szCs w:val="16"/>
        </w:rPr>
      </w:pPr>
      <w:r w:rsidRPr="008428FB">
        <w:rPr>
          <w:rFonts w:ascii="Calibri" w:hAnsi="Calibri" w:cs="Calibri"/>
          <w:sz w:val="16"/>
          <w:szCs w:val="16"/>
        </w:rPr>
        <w:t xml:space="preserve">Mostre: Eindhoven 1992; </w:t>
      </w:r>
      <w:proofErr w:type="spellStart"/>
      <w:r w:rsidRPr="008428FB">
        <w:rPr>
          <w:rFonts w:ascii="Calibri" w:hAnsi="Calibri" w:cs="Calibri"/>
          <w:sz w:val="16"/>
          <w:szCs w:val="16"/>
        </w:rPr>
        <w:t>Nowhere</w:t>
      </w:r>
      <w:proofErr w:type="spellEnd"/>
      <w:r w:rsidRPr="008428FB">
        <w:rPr>
          <w:rFonts w:ascii="Calibri" w:hAnsi="Calibri" w:cs="Calibri"/>
          <w:sz w:val="16"/>
          <w:szCs w:val="16"/>
        </w:rPr>
        <w:t xml:space="preserve"> </w:t>
      </w:r>
      <w:proofErr w:type="spellStart"/>
      <w:proofErr w:type="gramStart"/>
      <w:r w:rsidRPr="008428FB">
        <w:rPr>
          <w:rFonts w:ascii="Calibri" w:hAnsi="Calibri" w:cs="Calibri"/>
          <w:sz w:val="16"/>
          <w:szCs w:val="16"/>
        </w:rPr>
        <w:t>Gallery,Milano</w:t>
      </w:r>
      <w:proofErr w:type="spellEnd"/>
      <w:proofErr w:type="gramEnd"/>
      <w:r w:rsidRPr="008428FB">
        <w:rPr>
          <w:rFonts w:ascii="Calibri" w:hAnsi="Calibri" w:cs="Calibri"/>
          <w:sz w:val="16"/>
          <w:szCs w:val="16"/>
        </w:rPr>
        <w:t xml:space="preserve"> 2009; Sala della Gran Guardia, Portoferraio, Isola</w:t>
      </w:r>
      <w:r w:rsidRPr="008428FB">
        <w:rPr>
          <w:rFonts w:ascii="Calibri" w:hAnsi="Calibri" w:cs="Calibri"/>
          <w:sz w:val="16"/>
          <w:szCs w:val="16"/>
        </w:rPr>
        <w:t xml:space="preserve"> </w:t>
      </w:r>
      <w:r w:rsidRPr="008428FB">
        <w:rPr>
          <w:rFonts w:ascii="Calibri" w:hAnsi="Calibri" w:cs="Calibri"/>
          <w:sz w:val="16"/>
          <w:szCs w:val="16"/>
        </w:rPr>
        <w:t>d’Elba 2010 e 2015</w:t>
      </w:r>
      <w:r w:rsidR="00BE3DCD" w:rsidRPr="008428FB">
        <w:rPr>
          <w:rFonts w:ascii="Calibri" w:hAnsi="Calibri" w:cs="Calibri"/>
          <w:sz w:val="16"/>
          <w:szCs w:val="16"/>
        </w:rPr>
        <w:t xml:space="preserve">, 2018 e </w:t>
      </w:r>
      <w:r w:rsidRPr="008428FB">
        <w:rPr>
          <w:rFonts w:ascii="Calibri" w:hAnsi="Calibri" w:cs="Calibri"/>
          <w:sz w:val="16"/>
          <w:szCs w:val="16"/>
        </w:rPr>
        <w:t>202</w:t>
      </w:r>
      <w:r w:rsidR="00BE3DCD" w:rsidRPr="008428FB">
        <w:rPr>
          <w:rFonts w:ascii="Calibri" w:hAnsi="Calibri" w:cs="Calibri"/>
          <w:sz w:val="16"/>
          <w:szCs w:val="16"/>
        </w:rPr>
        <w:t>5</w:t>
      </w:r>
      <w:r w:rsidRPr="008428FB">
        <w:rPr>
          <w:rFonts w:ascii="Calibri" w:hAnsi="Calibri" w:cs="Calibri"/>
          <w:sz w:val="16"/>
          <w:szCs w:val="16"/>
        </w:rPr>
        <w:t xml:space="preserve">; </w:t>
      </w:r>
      <w:proofErr w:type="spellStart"/>
      <w:r w:rsidRPr="008428FB">
        <w:rPr>
          <w:rFonts w:ascii="Calibri" w:hAnsi="Calibri" w:cs="Calibri"/>
          <w:sz w:val="16"/>
          <w:szCs w:val="16"/>
        </w:rPr>
        <w:t>Tj</w:t>
      </w:r>
      <w:proofErr w:type="spellEnd"/>
      <w:r w:rsidRPr="008428FB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8428FB">
        <w:rPr>
          <w:rFonts w:ascii="Calibri" w:hAnsi="Calibri" w:cs="Calibri"/>
          <w:sz w:val="16"/>
          <w:szCs w:val="16"/>
        </w:rPr>
        <w:t>Boulting</w:t>
      </w:r>
      <w:proofErr w:type="spellEnd"/>
      <w:r w:rsidRPr="008428FB">
        <w:rPr>
          <w:rFonts w:ascii="Calibri" w:hAnsi="Calibri" w:cs="Calibri"/>
          <w:sz w:val="16"/>
          <w:szCs w:val="16"/>
        </w:rPr>
        <w:t>, Londra 2014; M&amp;M Gallery,</w:t>
      </w:r>
      <w:r w:rsidRPr="008428FB">
        <w:rPr>
          <w:rFonts w:ascii="Calibri" w:hAnsi="Calibri" w:cs="Calibri"/>
          <w:sz w:val="16"/>
          <w:szCs w:val="16"/>
        </w:rPr>
        <w:t xml:space="preserve"> </w:t>
      </w:r>
      <w:r w:rsidRPr="008428FB">
        <w:rPr>
          <w:rFonts w:ascii="Calibri" w:hAnsi="Calibri" w:cs="Calibri"/>
          <w:sz w:val="16"/>
          <w:szCs w:val="16"/>
        </w:rPr>
        <w:t>Genova, 2016</w:t>
      </w:r>
      <w:r w:rsidRPr="008428FB">
        <w:rPr>
          <w:rFonts w:ascii="Calibri" w:hAnsi="Calibri" w:cs="Calibri"/>
          <w:sz w:val="16"/>
          <w:szCs w:val="16"/>
        </w:rPr>
        <w:t xml:space="preserve">, Outsider Art Fair, Paris 2017; </w:t>
      </w:r>
      <w:r w:rsidR="00BE3DCD" w:rsidRPr="008428FB">
        <w:rPr>
          <w:rFonts w:ascii="Calibri" w:hAnsi="Calibri" w:cs="Calibri"/>
          <w:sz w:val="16"/>
          <w:szCs w:val="16"/>
        </w:rPr>
        <w:t xml:space="preserve">Casa Dante, Roma, 2025. </w:t>
      </w:r>
    </w:p>
    <w:p w14:paraId="523A5010" w14:textId="77777777" w:rsidR="00053710" w:rsidRPr="008428FB" w:rsidRDefault="00053710" w:rsidP="00BE3DCD">
      <w:pPr>
        <w:pStyle w:val="p2"/>
        <w:jc w:val="both"/>
        <w:rPr>
          <w:rFonts w:ascii="Calibri" w:hAnsi="Calibri" w:cs="Calibri"/>
          <w:sz w:val="16"/>
          <w:szCs w:val="16"/>
        </w:rPr>
      </w:pPr>
    </w:p>
    <w:p w14:paraId="377D928B" w14:textId="77777777" w:rsidR="008428FB" w:rsidRPr="008428FB" w:rsidRDefault="008428FB" w:rsidP="008428FB">
      <w:pPr>
        <w:pStyle w:val="p2"/>
        <w:jc w:val="both"/>
        <w:rPr>
          <w:rFonts w:ascii="Calibri" w:hAnsi="Calibri" w:cs="Calibri"/>
          <w:sz w:val="16"/>
          <w:szCs w:val="16"/>
        </w:rPr>
      </w:pPr>
    </w:p>
    <w:p w14:paraId="1454A792" w14:textId="13FD41F2" w:rsidR="008428FB" w:rsidRPr="008428FB" w:rsidRDefault="008428FB" w:rsidP="008428FB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</w:pPr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>Maria Luisa Conserva (ML) nasce a Milano nel 1989, vive a Monza dove frequenta la scuola primaria e secondaria per poi trasferirsi</w:t>
      </w:r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 xml:space="preserve"> </w:t>
      </w:r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 xml:space="preserve">a Pavia dove si iscrive all’Università di Medicina </w:t>
      </w:r>
      <w:r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 xml:space="preserve">dove si </w:t>
      </w:r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>laurea nel 2015 con una tesi sulla Terapeutica Artistica in un reparto</w:t>
      </w:r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 xml:space="preserve"> </w:t>
      </w:r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>psichiatrico</w:t>
      </w:r>
      <w:r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 xml:space="preserve">. </w:t>
      </w:r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>Frequenta</w:t>
      </w:r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 xml:space="preserve">poi </w:t>
      </w:r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>una scuola di psicoterapia psicoanalitica a Milano, IRPA, Istituto di Ricerca Psicoanalitica</w:t>
      </w:r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 xml:space="preserve"> </w:t>
      </w:r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>Applicata. Appassionata di arte ed in particolare di Art Brut, della quale ama la radicale spontaneità, anche Maria Luisa dipinge,</w:t>
      </w:r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 xml:space="preserve"> </w:t>
      </w:r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>seguendo l</w:t>
      </w:r>
      <w:r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 xml:space="preserve">e orme </w:t>
      </w:r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>della madre un po’ inconsciamente, e la sua attività artistica diventa nel</w:t>
      </w:r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 xml:space="preserve"> </w:t>
      </w:r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>tempo un forte ed</w:t>
      </w:r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 xml:space="preserve"> </w:t>
      </w:r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>imprescindibile strumento di ricerca di sé, inscrivendosi in un percorso molto personale. Dipinge per lo più in bianco e nero,</w:t>
      </w:r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 xml:space="preserve"> </w:t>
      </w:r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>raramente a colori, ed ultimamente la sua arte si concentra più che sull’immagine, sulla lettera, in quelle che lei chiama “Scritture”:</w:t>
      </w:r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 xml:space="preserve"> </w:t>
      </w:r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>brevi poesie o pensieri</w:t>
      </w:r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 xml:space="preserve"> </w:t>
      </w:r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>scritti a pennello in nero su fogli A4.</w:t>
      </w:r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 xml:space="preserve"> Ama </w:t>
      </w:r>
      <w:r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 xml:space="preserve">infatti </w:t>
      </w:r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 xml:space="preserve">anche scrivere come mezzo per esprimersi, accanto alla pittura. </w:t>
      </w:r>
    </w:p>
    <w:p w14:paraId="4DDF249B" w14:textId="7DA3BEF3" w:rsidR="008428FB" w:rsidRPr="008428FB" w:rsidRDefault="008428FB" w:rsidP="008428FB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>Mostre:</w:t>
      </w:r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 xml:space="preserve"> Spazio </w:t>
      </w:r>
      <w:proofErr w:type="spellStart"/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>Noa</w:t>
      </w:r>
      <w:proofErr w:type="spellEnd"/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>, Milano 2013 e Spazio Donizzetti50 (</w:t>
      </w:r>
      <w:proofErr w:type="spellStart"/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>DonnArt</w:t>
      </w:r>
      <w:proofErr w:type="spellEnd"/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 xml:space="preserve">) Monza 2016; </w:t>
      </w:r>
      <w:r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 xml:space="preserve">Osteria </w:t>
      </w:r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>Letteraria Sottovento, Pavia 2015</w:t>
      </w:r>
      <w:r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 xml:space="preserve">; </w:t>
      </w:r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 xml:space="preserve">MICROMUSEOMONZA </w:t>
      </w:r>
      <w:r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>in</w:t>
      </w:r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 xml:space="preserve"> </w:t>
      </w:r>
      <w:proofErr w:type="gramStart"/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>Aprile</w:t>
      </w:r>
      <w:proofErr w:type="gramEnd"/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 xml:space="preserve"> 2017,</w:t>
      </w:r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 xml:space="preserve">fa una performance </w:t>
      </w:r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>dal titolo “</w:t>
      </w:r>
      <w:r w:rsidRPr="008428FB">
        <w:rPr>
          <w:rFonts w:ascii="Calibri" w:eastAsia="Times New Roman" w:hAnsi="Calibri" w:cs="Calibri"/>
          <w:i/>
          <w:iCs/>
          <w:color w:val="000000"/>
          <w:kern w:val="0"/>
          <w:sz w:val="16"/>
          <w:szCs w:val="16"/>
          <w:lang w:eastAsia="it-IT"/>
          <w14:ligatures w14:val="none"/>
        </w:rPr>
        <w:t xml:space="preserve">il y a </w:t>
      </w:r>
      <w:proofErr w:type="gramStart"/>
      <w:r w:rsidRPr="008428FB">
        <w:rPr>
          <w:rFonts w:ascii="Calibri" w:eastAsia="Times New Roman" w:hAnsi="Calibri" w:cs="Calibri"/>
          <w:i/>
          <w:iCs/>
          <w:color w:val="000000"/>
          <w:kern w:val="0"/>
          <w:sz w:val="16"/>
          <w:szCs w:val="16"/>
          <w:lang w:eastAsia="it-IT"/>
          <w14:ligatures w14:val="none"/>
        </w:rPr>
        <w:t>de l’Un</w:t>
      </w:r>
      <w:proofErr w:type="gramEnd"/>
      <w:r w:rsidRPr="008428FB">
        <w:rPr>
          <w:rFonts w:ascii="Calibri" w:eastAsia="Times New Roman" w:hAnsi="Calibri" w:cs="Calibri"/>
          <w:i/>
          <w:iCs/>
          <w:color w:val="000000"/>
          <w:kern w:val="0"/>
          <w:sz w:val="16"/>
          <w:szCs w:val="16"/>
          <w:lang w:eastAsia="it-IT"/>
          <w14:ligatures w14:val="none"/>
        </w:rPr>
        <w:t>, il y a de l’</w:t>
      </w:r>
      <w:proofErr w:type="spellStart"/>
      <w:r w:rsidRPr="008428FB">
        <w:rPr>
          <w:rFonts w:ascii="Calibri" w:eastAsia="Times New Roman" w:hAnsi="Calibri" w:cs="Calibri"/>
          <w:i/>
          <w:iCs/>
          <w:color w:val="000000"/>
          <w:kern w:val="0"/>
          <w:sz w:val="16"/>
          <w:szCs w:val="16"/>
          <w:lang w:eastAsia="it-IT"/>
          <w14:ligatures w14:val="none"/>
        </w:rPr>
        <w:t>autre</w:t>
      </w:r>
      <w:proofErr w:type="spellEnd"/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>”, in cui l’artista ha riempito tutta la stanza con i suoi omini per poi cancellarli tutti l’ultimo</w:t>
      </w:r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 xml:space="preserve"> </w:t>
      </w:r>
      <w:r w:rsidRPr="008428FB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>giorno, un po’ come un mandala buddhista, della serie “l’opera non si Conserva”.</w:t>
      </w:r>
    </w:p>
    <w:p w14:paraId="17BE2F57" w14:textId="07CA814A" w:rsidR="008428FB" w:rsidRPr="008428FB" w:rsidRDefault="008428FB" w:rsidP="008428FB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</w:pPr>
      <w:proofErr w:type="gramStart"/>
      <w:r w:rsidRPr="008428FB">
        <w:rPr>
          <w:rFonts w:ascii="Calibri" w:hAnsi="Calibri" w:cs="Calibri"/>
          <w:sz w:val="16"/>
          <w:szCs w:val="16"/>
        </w:rPr>
        <w:t>E’</w:t>
      </w:r>
      <w:proofErr w:type="gramEnd"/>
      <w:r w:rsidRPr="008428FB">
        <w:rPr>
          <w:rFonts w:ascii="Calibri" w:hAnsi="Calibri" w:cs="Calibri"/>
          <w:sz w:val="16"/>
          <w:szCs w:val="16"/>
        </w:rPr>
        <w:t xml:space="preserve"> fondatrice di</w:t>
      </w:r>
      <w:r w:rsidRPr="008428FB">
        <w:rPr>
          <w:rFonts w:ascii="Calibri" w:hAnsi="Calibri" w:cs="Calibri"/>
          <w:sz w:val="16"/>
          <w:szCs w:val="16"/>
        </w:rPr>
        <w:t xml:space="preserve"> </w:t>
      </w:r>
      <w:r w:rsidRPr="008428FB">
        <w:rPr>
          <w:rFonts w:ascii="Calibri" w:hAnsi="Calibri" w:cs="Calibri"/>
          <w:b/>
          <w:bCs/>
          <w:sz w:val="16"/>
          <w:szCs w:val="16"/>
        </w:rPr>
        <w:t>Casa Giuba</w:t>
      </w:r>
      <w:r w:rsidRPr="008428FB">
        <w:rPr>
          <w:rFonts w:ascii="Calibri" w:hAnsi="Calibri" w:cs="Calibri"/>
          <w:sz w:val="16"/>
          <w:szCs w:val="16"/>
        </w:rPr>
        <w:t>, il luogo di questa mostra, che è la sua casa ma anche il suo studio</w:t>
      </w:r>
      <w:r>
        <w:rPr>
          <w:rFonts w:ascii="Calibri" w:hAnsi="Calibri" w:cs="Calibri"/>
          <w:sz w:val="16"/>
          <w:szCs w:val="16"/>
        </w:rPr>
        <w:t xml:space="preserve"> di psicoterapie e di Yoga,</w:t>
      </w:r>
      <w:r w:rsidRPr="008428FB">
        <w:rPr>
          <w:rFonts w:ascii="Calibri" w:hAnsi="Calibri" w:cs="Calibri"/>
          <w:sz w:val="16"/>
          <w:szCs w:val="16"/>
        </w:rPr>
        <w:t xml:space="preserve"> oltre che uno spazio per eventi olistici e culturali.</w:t>
      </w:r>
    </w:p>
    <w:p w14:paraId="7FA495D6" w14:textId="77777777" w:rsidR="008428FB" w:rsidRPr="008428FB" w:rsidRDefault="008428FB" w:rsidP="008428FB">
      <w:pPr>
        <w:pStyle w:val="p2"/>
        <w:jc w:val="both"/>
        <w:rPr>
          <w:rFonts w:ascii="Calibri" w:hAnsi="Calibri" w:cs="Calibri"/>
          <w:sz w:val="16"/>
          <w:szCs w:val="16"/>
        </w:rPr>
      </w:pPr>
    </w:p>
    <w:p w14:paraId="0E8CF3E5" w14:textId="77777777" w:rsidR="008428FB" w:rsidRDefault="008428FB" w:rsidP="008428FB">
      <w:pPr>
        <w:pStyle w:val="p2"/>
        <w:jc w:val="both"/>
      </w:pPr>
    </w:p>
    <w:p w14:paraId="3AF6E8F2" w14:textId="2B9B80E9" w:rsidR="000205D4" w:rsidRPr="000205D4" w:rsidRDefault="000205D4" w:rsidP="008428FB">
      <w:pPr>
        <w:pStyle w:val="p2"/>
        <w:jc w:val="both"/>
      </w:pPr>
    </w:p>
    <w:sectPr w:rsidR="000205D4" w:rsidRPr="000205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D4"/>
    <w:rsid w:val="000205D4"/>
    <w:rsid w:val="00053710"/>
    <w:rsid w:val="00650286"/>
    <w:rsid w:val="008060BE"/>
    <w:rsid w:val="008428FB"/>
    <w:rsid w:val="00B103FD"/>
    <w:rsid w:val="00B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923B72"/>
  <w15:chartTrackingRefBased/>
  <w15:docId w15:val="{CCB0BF32-62C4-3245-A709-DDF7B420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20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0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0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0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0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0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0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0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0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0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0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0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05D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05D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05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05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05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05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0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0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0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0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0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05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05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05D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0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05D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05D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e"/>
    <w:rsid w:val="000205D4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15"/>
      <w:szCs w:val="15"/>
      <w:lang w:eastAsia="it-IT"/>
      <w14:ligatures w14:val="none"/>
    </w:rPr>
  </w:style>
  <w:style w:type="paragraph" w:customStyle="1" w:styleId="p2">
    <w:name w:val="p2"/>
    <w:basedOn w:val="Normale"/>
    <w:rsid w:val="000205D4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14"/>
      <w:szCs w:val="14"/>
      <w:lang w:eastAsia="it-IT"/>
      <w14:ligatures w14:val="none"/>
    </w:rPr>
  </w:style>
  <w:style w:type="paragraph" w:customStyle="1" w:styleId="cvgsua">
    <w:name w:val="cvgsua"/>
    <w:basedOn w:val="Normale"/>
    <w:rsid w:val="00BE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gcmg">
    <w:name w:val="a_gcmg"/>
    <w:basedOn w:val="Carpredefinitoparagrafo"/>
    <w:rsid w:val="00BE3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771</Words>
  <Characters>4221</Characters>
  <Application>Microsoft Office Word</Application>
  <DocSecurity>0</DocSecurity>
  <Lines>65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marialuisa conserva</dc:creator>
  <cp:keywords/>
  <dc:description/>
  <cp:lastModifiedBy>marialuisa conserva</cp:lastModifiedBy>
  <cp:revision>1</cp:revision>
  <dcterms:created xsi:type="dcterms:W3CDTF">2026-04-29T14:07:00Z</dcterms:created>
  <dcterms:modified xsi:type="dcterms:W3CDTF">2026-04-29T15:00:00Z</dcterms:modified>
</cp:coreProperties>
</file>