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794" w:rsidRPr="00952794" w:rsidRDefault="00952794" w:rsidP="00952794">
      <w:r w:rsidRPr="00952794">
        <w:t>Keywords:</w:t>
      </w:r>
    </w:p>
    <w:p w:rsidR="00952794" w:rsidRPr="00952794" w:rsidRDefault="00952794" w:rsidP="00952794">
      <w:r w:rsidRPr="00952794">
        <w:t>Una progettazione partecipata</w:t>
      </w:r>
    </w:p>
    <w:p w:rsidR="00952794" w:rsidRPr="00952794" w:rsidRDefault="00952794" w:rsidP="00952794">
      <w:r w:rsidRPr="00952794">
        <w:t>Una filiera sostenibile</w:t>
      </w:r>
    </w:p>
    <w:p w:rsidR="00952794" w:rsidRDefault="00952794" w:rsidP="00952794">
      <w:r w:rsidRPr="00952794">
        <w:t>Una produzione circolare</w:t>
      </w:r>
    </w:p>
    <w:p w:rsidR="00952794" w:rsidRPr="00952794" w:rsidRDefault="00952794" w:rsidP="00952794"/>
    <w:p w:rsidR="00952794" w:rsidRPr="00952794" w:rsidRDefault="00952794" w:rsidP="00952794">
      <w:pPr>
        <w:rPr>
          <w:b/>
          <w:bCs/>
        </w:rPr>
      </w:pPr>
      <w:r w:rsidRPr="00952794">
        <w:rPr>
          <w:b/>
          <w:bCs/>
        </w:rPr>
        <w:t>Il progetto in sintesi</w:t>
      </w:r>
    </w:p>
    <w:p w:rsidR="00952794" w:rsidRPr="00952794" w:rsidRDefault="00952794" w:rsidP="00952794">
      <w:r w:rsidRPr="00952794">
        <w:t>Il progetto nasce da una esigenza immediata: avere un laboratorio mobile, cablato e polifunzionale, per rispondere alla ristrettezza di spazio dovuta ai lavori di ristrutturazione in Accademia.</w:t>
      </w:r>
    </w:p>
    <w:p w:rsidR="00952794" w:rsidRPr="00952794" w:rsidRDefault="00952794" w:rsidP="00952794">
      <w:r w:rsidRPr="00952794">
        <w:t>Dopo una prima ricerca, emerge chiaramente che si tratta di un problema generale che investe le scuole di ogni ordine e grado; quindi con una evidente possibilità di sviluppo commerciale.</w:t>
      </w:r>
    </w:p>
    <w:p w:rsidR="00952794" w:rsidRDefault="00952794" w:rsidP="00952794">
      <w:r w:rsidRPr="00952794">
        <w:t xml:space="preserve">Viene pertanto contattata la </w:t>
      </w:r>
      <w:proofErr w:type="spellStart"/>
      <w:r w:rsidRPr="00952794">
        <w:t>Mobilferro</w:t>
      </w:r>
      <w:proofErr w:type="spellEnd"/>
      <w:r w:rsidRPr="00952794">
        <w:t>, azienda leader nella produzione di arredi per le scuole primarie e secondarie, dotata di molteplici certificazioni internazionali su aspetti di sostenibilità ambientale e sociale. A questa azienda se ne stanno aggiungendo altre che concorrono alle finiture del prodotto.</w:t>
      </w:r>
    </w:p>
    <w:p w:rsidR="00952794" w:rsidRPr="00952794" w:rsidRDefault="00952794" w:rsidP="00952794"/>
    <w:p w:rsidR="00952794" w:rsidRPr="00952794" w:rsidRDefault="00952794" w:rsidP="00952794">
      <w:pPr>
        <w:rPr>
          <w:b/>
          <w:bCs/>
        </w:rPr>
      </w:pPr>
      <w:r w:rsidRPr="00952794">
        <w:rPr>
          <w:b/>
          <w:bCs/>
        </w:rPr>
        <w:t>Una proposta sostenibile</w:t>
      </w:r>
    </w:p>
    <w:p w:rsidR="00952794" w:rsidRPr="00952794" w:rsidRDefault="00952794" w:rsidP="00952794">
      <w:r w:rsidRPr="00952794">
        <w:t xml:space="preserve">Il progetto è stato impostato su criteri di sostenibilità ambientale e piena accessibilità. </w:t>
      </w:r>
    </w:p>
    <w:p w:rsidR="00952794" w:rsidRPr="00952794" w:rsidRDefault="00952794" w:rsidP="00952794">
      <w:r w:rsidRPr="00952794">
        <w:t xml:space="preserve">L’azienda </w:t>
      </w:r>
      <w:proofErr w:type="spellStart"/>
      <w:r>
        <w:t>Mobilferro</w:t>
      </w:r>
      <w:proofErr w:type="spellEnd"/>
      <w:r w:rsidRPr="00952794">
        <w:t xml:space="preserve"> poi vanta cer</w:t>
      </w:r>
      <w:r>
        <w:t>ti</w:t>
      </w:r>
      <w:r w:rsidRPr="00952794">
        <w:t>ficazioni in termini di rispetto per gli impatti ambientali e sociali.</w:t>
      </w:r>
    </w:p>
    <w:p w:rsidR="00952794" w:rsidRPr="00952794" w:rsidRDefault="00952794" w:rsidP="00952794">
      <w:r w:rsidRPr="00952794">
        <w:t>L’intervento propone infine il tema dell’innovazione sostenibile nelle filiere produttive.</w:t>
      </w:r>
    </w:p>
    <w:p w:rsidR="008C041C" w:rsidRDefault="008C041C"/>
    <w:sectPr w:rsidR="008C0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94"/>
    <w:rsid w:val="00570648"/>
    <w:rsid w:val="008C041C"/>
    <w:rsid w:val="009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4ADA4"/>
  <w15:chartTrackingRefBased/>
  <w15:docId w15:val="{1D188D61-8997-EA44-9A7F-3EE606C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2024-06-19T09:29:00Z</dcterms:created>
  <dcterms:modified xsi:type="dcterms:W3CDTF">2024-06-19T09:32:00Z</dcterms:modified>
</cp:coreProperties>
</file>