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05" w:rsidRPr="00102BC5" w:rsidRDefault="00C85505" w:rsidP="00C85505">
      <w:pPr>
        <w:jc w:val="both"/>
        <w:rPr>
          <w:rFonts w:ascii="Arial" w:hAnsi="Arial" w:cs="Arial"/>
          <w:lang w:val="en-US"/>
        </w:rPr>
      </w:pPr>
      <w:r w:rsidRPr="00102BC5">
        <w:rPr>
          <w:rFonts w:ascii="Arial" w:hAnsi="Arial" w:cs="Arial"/>
          <w:lang w:val="en-US"/>
        </w:rPr>
        <w:t>“Landscape 2019”</w:t>
      </w:r>
    </w:p>
    <w:p w:rsidR="00C85505" w:rsidRPr="00102BC5" w:rsidRDefault="00C85505" w:rsidP="00C85505">
      <w:pPr>
        <w:spacing w:line="240" w:lineRule="auto"/>
        <w:jc w:val="both"/>
        <w:rPr>
          <w:rFonts w:ascii="Arial" w:hAnsi="Arial" w:cs="Arial"/>
        </w:rPr>
      </w:pPr>
      <w:r w:rsidRPr="00102BC5">
        <w:rPr>
          <w:rFonts w:ascii="Arial" w:hAnsi="Arial" w:cs="Arial"/>
        </w:rPr>
        <w:t xml:space="preserve">La </w:t>
      </w:r>
      <w:r w:rsidRPr="00102BC5">
        <w:rPr>
          <w:rFonts w:ascii="Arial" w:hAnsi="Arial" w:cs="Arial"/>
          <w:b/>
          <w:bCs/>
        </w:rPr>
        <w:t>mail art</w:t>
      </w:r>
      <w:r w:rsidRPr="00102BC5">
        <w:rPr>
          <w:rFonts w:ascii="Arial" w:hAnsi="Arial" w:cs="Arial"/>
        </w:rPr>
        <w:t xml:space="preserve">, anche conosciuta con il termine </w:t>
      </w:r>
      <w:r w:rsidRPr="00102BC5">
        <w:rPr>
          <w:rFonts w:ascii="Arial" w:hAnsi="Arial" w:cs="Arial"/>
          <w:b/>
          <w:bCs/>
        </w:rPr>
        <w:t>arte postale</w:t>
      </w:r>
      <w:r w:rsidRPr="00102BC5">
        <w:rPr>
          <w:rFonts w:ascii="Arial" w:hAnsi="Arial" w:cs="Arial"/>
        </w:rPr>
        <w:t xml:space="preserve">, è un movimento </w:t>
      </w:r>
      <w:hyperlink r:id="rId4" w:tooltip="Arte" w:history="1">
        <w:r w:rsidRPr="00102BC5">
          <w:rPr>
            <w:rStyle w:val="Collegamentoipertestuale"/>
            <w:rFonts w:ascii="Arial" w:hAnsi="Arial" w:cs="Arial"/>
          </w:rPr>
          <w:t>artistico</w:t>
        </w:r>
      </w:hyperlink>
      <w:r w:rsidRPr="00102BC5">
        <w:rPr>
          <w:rFonts w:ascii="Arial" w:hAnsi="Arial" w:cs="Arial"/>
        </w:rPr>
        <w:t xml:space="preserve"> </w:t>
      </w:r>
      <w:hyperlink r:id="rId5" w:tooltip="Populismo" w:history="1">
        <w:r w:rsidRPr="00102BC5">
          <w:rPr>
            <w:rStyle w:val="Collegamentoipertestuale"/>
            <w:rFonts w:ascii="Arial" w:hAnsi="Arial" w:cs="Arial"/>
          </w:rPr>
          <w:t>populista</w:t>
        </w:r>
      </w:hyperlink>
      <w:r w:rsidRPr="00102BC5">
        <w:rPr>
          <w:rFonts w:ascii="Arial" w:hAnsi="Arial" w:cs="Arial"/>
        </w:rPr>
        <w:t xml:space="preserve"> che usa il </w:t>
      </w:r>
      <w:hyperlink r:id="rId6" w:tooltip="Posta" w:history="1">
        <w:r w:rsidRPr="00102BC5">
          <w:rPr>
            <w:rStyle w:val="Collegamentoipertestuale"/>
            <w:rFonts w:ascii="Arial" w:hAnsi="Arial" w:cs="Arial"/>
          </w:rPr>
          <w:t>servizio postale</w:t>
        </w:r>
      </w:hyperlink>
      <w:r w:rsidRPr="00102BC5">
        <w:rPr>
          <w:rFonts w:ascii="Arial" w:hAnsi="Arial" w:cs="Arial"/>
        </w:rPr>
        <w:t xml:space="preserve"> come mezzo di distribuzione, tramite l'invio di opere generalmente di piccolo formato creando così un feed-back tra mittente e destinatario. La mail art è considerata arte solo dopo la sua spedizione. Gli artisti di mail art vengono regolarmente coinvolti sullo sviluppo di tematiche specifiche per poi realizzare mostre o pubblicazioni. I materiali più comunemente utilizzati per la mail art includono cartoline, carta, collage composti da oggetti di uso comune ed immagini riciclate, francobolli di pelle, </w:t>
      </w:r>
      <w:hyperlink r:id="rId7" w:tooltip="Francobolli d'artista (la pagina non esiste)" w:history="1">
        <w:r w:rsidRPr="00102BC5">
          <w:rPr>
            <w:rStyle w:val="Collegamentoipertestuale"/>
            <w:rFonts w:ascii="Arial" w:hAnsi="Arial" w:cs="Arial"/>
          </w:rPr>
          <w:t>francobolli d'artista</w:t>
        </w:r>
      </w:hyperlink>
      <w:r w:rsidRPr="00102BC5">
        <w:rPr>
          <w:rFonts w:ascii="Arial" w:hAnsi="Arial" w:cs="Arial"/>
        </w:rPr>
        <w:t xml:space="preserve"> e dipinti, ma possono anche includere poesie, </w:t>
      </w:r>
      <w:hyperlink r:id="rId8" w:tooltip="Sound art" w:history="1">
        <w:r w:rsidRPr="00102BC5">
          <w:rPr>
            <w:rStyle w:val="Collegamentoipertestuale"/>
            <w:rFonts w:ascii="Arial" w:hAnsi="Arial" w:cs="Arial"/>
          </w:rPr>
          <w:t>sound art</w:t>
        </w:r>
      </w:hyperlink>
      <w:r w:rsidRPr="00102BC5">
        <w:rPr>
          <w:rFonts w:ascii="Arial" w:hAnsi="Arial" w:cs="Arial"/>
        </w:rPr>
        <w:t xml:space="preserve"> e musica, tanto che oggi si parla di un network parallelo chiamato </w:t>
      </w:r>
      <w:r w:rsidRPr="00102BC5">
        <w:rPr>
          <w:rFonts w:ascii="Arial" w:hAnsi="Arial" w:cs="Arial"/>
          <w:i/>
          <w:iCs/>
        </w:rPr>
        <w:t>cassette culture</w:t>
      </w:r>
      <w:r w:rsidRPr="00102BC5">
        <w:rPr>
          <w:rFonts w:ascii="Arial" w:hAnsi="Arial" w:cs="Arial"/>
        </w:rPr>
        <w:t xml:space="preserve"> o </w:t>
      </w:r>
      <w:proofErr w:type="spellStart"/>
      <w:r w:rsidRPr="00102BC5">
        <w:rPr>
          <w:rFonts w:ascii="Arial" w:hAnsi="Arial" w:cs="Arial"/>
          <w:i/>
          <w:iCs/>
        </w:rPr>
        <w:t>tape</w:t>
      </w:r>
      <w:proofErr w:type="spellEnd"/>
      <w:r w:rsidRPr="00102BC5">
        <w:rPr>
          <w:rFonts w:ascii="Arial" w:hAnsi="Arial" w:cs="Arial"/>
          <w:i/>
          <w:iCs/>
        </w:rPr>
        <w:t xml:space="preserve"> network</w:t>
      </w:r>
      <w:r w:rsidRPr="00102BC5">
        <w:rPr>
          <w:rFonts w:ascii="Arial" w:hAnsi="Arial" w:cs="Arial"/>
        </w:rPr>
        <w:t xml:space="preserve"> sviluppatosi con l'introduzione delle </w:t>
      </w:r>
      <w:hyperlink r:id="rId9" w:tooltip="Musicassette" w:history="1">
        <w:r w:rsidRPr="00102BC5">
          <w:rPr>
            <w:rStyle w:val="Collegamentoipertestuale"/>
            <w:rFonts w:ascii="Arial" w:hAnsi="Arial" w:cs="Arial"/>
          </w:rPr>
          <w:t>musicassette</w:t>
        </w:r>
      </w:hyperlink>
      <w:r w:rsidRPr="00102BC5">
        <w:rPr>
          <w:rFonts w:ascii="Arial" w:hAnsi="Arial" w:cs="Arial"/>
        </w:rPr>
        <w:t xml:space="preserve"> come espressione sonoro-musicale della mail art. Se le origine della mail art possono essere rintracciate nei primi esperimenti del </w:t>
      </w:r>
      <w:hyperlink r:id="rId10" w:tooltip="Futurismo" w:history="1">
        <w:r w:rsidRPr="00102BC5">
          <w:rPr>
            <w:rStyle w:val="Collegamentoipertestuale"/>
            <w:rFonts w:ascii="Arial" w:hAnsi="Arial" w:cs="Arial"/>
          </w:rPr>
          <w:t>futurismo</w:t>
        </w:r>
      </w:hyperlink>
      <w:r w:rsidRPr="00102BC5">
        <w:rPr>
          <w:rFonts w:ascii="Arial" w:hAnsi="Arial" w:cs="Arial"/>
        </w:rPr>
        <w:t xml:space="preserve"> con i </w:t>
      </w:r>
      <w:hyperlink r:id="rId11" w:tooltip="Collage" w:history="1">
        <w:r w:rsidRPr="00102BC5">
          <w:rPr>
            <w:rStyle w:val="Collegamentoipertestuale"/>
            <w:rFonts w:ascii="Arial" w:hAnsi="Arial" w:cs="Arial"/>
          </w:rPr>
          <w:t>collaggi postali</w:t>
        </w:r>
      </w:hyperlink>
      <w:r w:rsidRPr="00102BC5">
        <w:rPr>
          <w:rFonts w:ascii="Arial" w:hAnsi="Arial" w:cs="Arial"/>
        </w:rPr>
        <w:t xml:space="preserve"> di </w:t>
      </w:r>
      <w:hyperlink r:id="rId12" w:tooltip="Ivo Pannaggi" w:history="1">
        <w:r w:rsidRPr="00102BC5">
          <w:rPr>
            <w:rStyle w:val="Collegamentoipertestuale"/>
            <w:rFonts w:ascii="Arial" w:hAnsi="Arial" w:cs="Arial"/>
          </w:rPr>
          <w:t xml:space="preserve">Ivo </w:t>
        </w:r>
        <w:proofErr w:type="spellStart"/>
        <w:r w:rsidRPr="00102BC5">
          <w:rPr>
            <w:rStyle w:val="Collegamentoipertestuale"/>
            <w:rFonts w:ascii="Arial" w:hAnsi="Arial" w:cs="Arial"/>
          </w:rPr>
          <w:t>Pannaggi</w:t>
        </w:r>
        <w:proofErr w:type="spellEnd"/>
      </w:hyperlink>
      <w:r w:rsidRPr="00102BC5">
        <w:rPr>
          <w:rFonts w:ascii="Arial" w:hAnsi="Arial" w:cs="Arial"/>
        </w:rPr>
        <w:t xml:space="preserve"> (</w:t>
      </w:r>
      <w:hyperlink r:id="rId13" w:tooltip="1920" w:history="1">
        <w:r w:rsidRPr="00102BC5">
          <w:rPr>
            <w:rStyle w:val="Collegamentoipertestuale"/>
            <w:rFonts w:ascii="Arial" w:hAnsi="Arial" w:cs="Arial"/>
          </w:rPr>
          <w:t>1920</w:t>
        </w:r>
      </w:hyperlink>
      <w:r w:rsidRPr="00102BC5">
        <w:rPr>
          <w:rFonts w:ascii="Arial" w:hAnsi="Arial" w:cs="Arial"/>
        </w:rPr>
        <w:t xml:space="preserve">) o con la creazione di francobolli di </w:t>
      </w:r>
      <w:hyperlink r:id="rId14" w:tooltip="Dadaismo" w:history="1">
        <w:r w:rsidRPr="00102BC5">
          <w:rPr>
            <w:rStyle w:val="Collegamentoipertestuale"/>
            <w:rFonts w:ascii="Arial" w:hAnsi="Arial" w:cs="Arial"/>
          </w:rPr>
          <w:t>Dadaisti</w:t>
        </w:r>
      </w:hyperlink>
      <w:r w:rsidRPr="00102BC5">
        <w:rPr>
          <w:rFonts w:ascii="Arial" w:hAnsi="Arial" w:cs="Arial"/>
        </w:rPr>
        <w:t xml:space="preserve"> come </w:t>
      </w:r>
      <w:hyperlink r:id="rId15" w:tooltip="Marcel Duchamp" w:history="1">
        <w:r w:rsidRPr="00102BC5">
          <w:rPr>
            <w:rStyle w:val="Collegamentoipertestuale"/>
            <w:rFonts w:ascii="Arial" w:hAnsi="Arial" w:cs="Arial"/>
          </w:rPr>
          <w:t>Marcel Duchamp</w:t>
        </w:r>
      </w:hyperlink>
      <w:r w:rsidRPr="00102BC5">
        <w:rPr>
          <w:rFonts w:ascii="Arial" w:hAnsi="Arial" w:cs="Arial"/>
        </w:rPr>
        <w:t xml:space="preserve">, è altresì vero che la costituzione di un vero e proprio network di </w:t>
      </w:r>
      <w:r w:rsidRPr="00102BC5">
        <w:rPr>
          <w:rFonts w:ascii="Arial" w:hAnsi="Arial" w:cs="Arial"/>
          <w:i/>
          <w:iCs/>
        </w:rPr>
        <w:t>artisti postali</w:t>
      </w:r>
      <w:r w:rsidRPr="00102BC5">
        <w:rPr>
          <w:rFonts w:ascii="Arial" w:hAnsi="Arial" w:cs="Arial"/>
        </w:rPr>
        <w:t xml:space="preserve"> risale agli anni '50 e '60, quando dal movimento </w:t>
      </w:r>
      <w:hyperlink r:id="rId16" w:tooltip="Fluxus" w:history="1">
        <w:proofErr w:type="spellStart"/>
        <w:r w:rsidRPr="00102BC5">
          <w:rPr>
            <w:rStyle w:val="Collegamentoipertestuale"/>
            <w:rFonts w:ascii="Arial" w:hAnsi="Arial" w:cs="Arial"/>
          </w:rPr>
          <w:t>Fluxus</w:t>
        </w:r>
        <w:proofErr w:type="spellEnd"/>
      </w:hyperlink>
      <w:r w:rsidRPr="00102BC5">
        <w:rPr>
          <w:rFonts w:ascii="Arial" w:hAnsi="Arial" w:cs="Arial"/>
        </w:rPr>
        <w:t xml:space="preserve"> si sviluppò in tutto il mondo, con migliaia di partecipanti provenienti da oltre 50 nazioni. Fu poi </w:t>
      </w:r>
      <w:hyperlink r:id="rId17" w:tooltip="Ray Johnson" w:history="1">
        <w:r w:rsidRPr="00102BC5">
          <w:rPr>
            <w:rStyle w:val="Collegamentoipertestuale"/>
            <w:rFonts w:ascii="Arial" w:hAnsi="Arial" w:cs="Arial"/>
          </w:rPr>
          <w:t xml:space="preserve">Ray </w:t>
        </w:r>
        <w:proofErr w:type="spellStart"/>
        <w:r w:rsidRPr="00102BC5">
          <w:rPr>
            <w:rStyle w:val="Collegamentoipertestuale"/>
            <w:rFonts w:ascii="Arial" w:hAnsi="Arial" w:cs="Arial"/>
          </w:rPr>
          <w:t>Johnson</w:t>
        </w:r>
        <w:proofErr w:type="spellEnd"/>
      </w:hyperlink>
      <w:r w:rsidRPr="00102BC5">
        <w:rPr>
          <w:rFonts w:ascii="Arial" w:hAnsi="Arial" w:cs="Arial"/>
        </w:rPr>
        <w:t xml:space="preserve"> e la sua New York </w:t>
      </w:r>
      <w:proofErr w:type="spellStart"/>
      <w:r w:rsidRPr="00102BC5">
        <w:rPr>
          <w:rFonts w:ascii="Arial" w:hAnsi="Arial" w:cs="Arial"/>
        </w:rPr>
        <w:t>Correspondence</w:t>
      </w:r>
      <w:proofErr w:type="spellEnd"/>
      <w:r w:rsidRPr="00102BC5">
        <w:rPr>
          <w:rFonts w:ascii="Arial" w:hAnsi="Arial" w:cs="Arial"/>
        </w:rPr>
        <w:t xml:space="preserve"> </w:t>
      </w:r>
      <w:proofErr w:type="spellStart"/>
      <w:r w:rsidRPr="00102BC5">
        <w:rPr>
          <w:rFonts w:ascii="Arial" w:hAnsi="Arial" w:cs="Arial"/>
        </w:rPr>
        <w:t>School</w:t>
      </w:r>
      <w:proofErr w:type="spellEnd"/>
      <w:r w:rsidRPr="00102BC5">
        <w:rPr>
          <w:rFonts w:ascii="Arial" w:hAnsi="Arial" w:cs="Arial"/>
        </w:rPr>
        <w:t xml:space="preserve"> a sviluppare il primo network di </w:t>
      </w:r>
      <w:r w:rsidRPr="00102BC5">
        <w:rPr>
          <w:rFonts w:ascii="Arial" w:hAnsi="Arial" w:cs="Arial"/>
          <w:i/>
          <w:iCs/>
        </w:rPr>
        <w:t>artisti postali</w:t>
      </w:r>
      <w:r w:rsidRPr="00102BC5">
        <w:rPr>
          <w:rFonts w:ascii="Arial" w:hAnsi="Arial" w:cs="Arial"/>
        </w:rPr>
        <w:t xml:space="preserve"> che si auto-definirono come tali. La comunità degli artisti postali danno valore alla interconnettività dei partecipanti e promuovono un'etica di egualitarismo che spesso aggira i circuiti ufficiali dell'arte fatti di musei, gallerie e fiere. I mail </w:t>
      </w:r>
      <w:proofErr w:type="spellStart"/>
      <w:r w:rsidRPr="00102BC5">
        <w:rPr>
          <w:rFonts w:ascii="Arial" w:hAnsi="Arial" w:cs="Arial"/>
        </w:rPr>
        <w:t>artist</w:t>
      </w:r>
      <w:proofErr w:type="spellEnd"/>
      <w:r w:rsidRPr="00102BC5">
        <w:rPr>
          <w:rFonts w:ascii="Arial" w:hAnsi="Arial" w:cs="Arial"/>
        </w:rPr>
        <w:t xml:space="preserve"> fanno affidamento sulla rete di contatti come principale metodo di diffusione del loro lavoro, piuttosto che dipendere dall'abilità nel trovare spazi espositivi. Questa comunità abbraccia quindi uno status alternativo e da outsider, e si autodefinisce come </w:t>
      </w:r>
      <w:r w:rsidRPr="00102BC5">
        <w:rPr>
          <w:rFonts w:ascii="Arial" w:hAnsi="Arial" w:cs="Arial"/>
          <w:i/>
          <w:iCs/>
        </w:rPr>
        <w:t xml:space="preserve">"The </w:t>
      </w:r>
      <w:proofErr w:type="spellStart"/>
      <w:r w:rsidRPr="00102BC5">
        <w:rPr>
          <w:rFonts w:ascii="Arial" w:hAnsi="Arial" w:cs="Arial"/>
          <w:i/>
          <w:iCs/>
        </w:rPr>
        <w:t>Eternal</w:t>
      </w:r>
      <w:proofErr w:type="spellEnd"/>
      <w:r w:rsidRPr="00102BC5">
        <w:rPr>
          <w:rFonts w:ascii="Arial" w:hAnsi="Arial" w:cs="Arial"/>
          <w:i/>
          <w:iCs/>
        </w:rPr>
        <w:t xml:space="preserve"> Network"</w:t>
      </w:r>
      <w:r w:rsidRPr="00102BC5">
        <w:rPr>
          <w:rFonts w:ascii="Arial" w:hAnsi="Arial" w:cs="Arial"/>
        </w:rPr>
        <w:t xml:space="preserve"> o solo come </w:t>
      </w:r>
      <w:r w:rsidRPr="00102BC5">
        <w:rPr>
          <w:rFonts w:ascii="Arial" w:hAnsi="Arial" w:cs="Arial"/>
          <w:i/>
          <w:iCs/>
        </w:rPr>
        <w:t>"The Network"</w:t>
      </w:r>
      <w:r w:rsidRPr="00102BC5">
        <w:rPr>
          <w:rFonts w:ascii="Arial" w:hAnsi="Arial" w:cs="Arial"/>
        </w:rPr>
        <w:t xml:space="preserve">. Per contro, la mail art si basa sulla comunicazione interpersonale, sullo scambio e sulla creazione di una comunità virtuale di principianti ed amatori, ed in questo senso può essere vista come anticipatrice delle cyber comunità che possiamo trovare su internet. La mail art è «una pratica artistica d'avanguardia che consiste nell'inviare per posta a uno o a più destinatari cartoline, buste, e simili, rielaborate artisticamente.» Una caratteristica tipica della Mail art è quella dello scambio non commerciale; la Mail art degli inizi era, in parte, una cerchia esclusiva di gallerie d'arte ed eventi che non prevedevano la presenza di una giuria. Un presupposto della Mail art è che "i mittenti ricevono", nel senso che non ci si deve aspettare di ricevere Mail art senza partecipare attivamente al movimento. I mail-artisti solitamente si scambiano opere in forma di </w:t>
      </w:r>
      <w:hyperlink r:id="rId18" w:tooltip="Lettera (messaggio)" w:history="1">
        <w:r w:rsidRPr="00102BC5">
          <w:rPr>
            <w:rStyle w:val="Collegamentoipertestuale"/>
            <w:rFonts w:ascii="Arial" w:hAnsi="Arial" w:cs="Arial"/>
          </w:rPr>
          <w:t>lettere</w:t>
        </w:r>
      </w:hyperlink>
      <w:r w:rsidRPr="00102BC5">
        <w:rPr>
          <w:rFonts w:ascii="Arial" w:hAnsi="Arial" w:cs="Arial"/>
        </w:rPr>
        <w:t xml:space="preserve"> illustrate, </w:t>
      </w:r>
      <w:hyperlink r:id="rId19" w:tooltip="Fanzine" w:history="1">
        <w:r w:rsidRPr="00102BC5">
          <w:rPr>
            <w:rStyle w:val="Collegamentoipertestuale"/>
            <w:rFonts w:ascii="Arial" w:hAnsi="Arial" w:cs="Arial"/>
          </w:rPr>
          <w:t>fanzine</w:t>
        </w:r>
      </w:hyperlink>
      <w:r w:rsidRPr="00102BC5">
        <w:rPr>
          <w:rFonts w:ascii="Arial" w:hAnsi="Arial" w:cs="Arial"/>
        </w:rPr>
        <w:t xml:space="preserve">, timbri, buste decorate o illustrate, </w:t>
      </w:r>
      <w:hyperlink r:id="rId20" w:tooltip="Artist trading cards (la pagina non esiste)" w:history="1">
        <w:r w:rsidRPr="00102BC5">
          <w:rPr>
            <w:rStyle w:val="Collegamentoipertestuale"/>
            <w:rFonts w:ascii="Arial" w:hAnsi="Arial" w:cs="Arial"/>
          </w:rPr>
          <w:t>figurine d’artista</w:t>
        </w:r>
      </w:hyperlink>
      <w:r w:rsidRPr="00102BC5">
        <w:rPr>
          <w:rFonts w:ascii="Arial" w:hAnsi="Arial" w:cs="Arial"/>
        </w:rPr>
        <w:t xml:space="preserve"> (</w:t>
      </w:r>
      <w:proofErr w:type="spellStart"/>
      <w:r w:rsidRPr="00102BC5">
        <w:rPr>
          <w:rFonts w:ascii="Arial" w:hAnsi="Arial" w:cs="Arial"/>
        </w:rPr>
        <w:t>artist</w:t>
      </w:r>
      <w:proofErr w:type="spellEnd"/>
      <w:r w:rsidRPr="00102BC5">
        <w:rPr>
          <w:rFonts w:ascii="Arial" w:hAnsi="Arial" w:cs="Arial"/>
        </w:rPr>
        <w:t xml:space="preserve"> trading </w:t>
      </w:r>
      <w:proofErr w:type="spellStart"/>
      <w:r w:rsidRPr="00102BC5">
        <w:rPr>
          <w:rFonts w:ascii="Arial" w:hAnsi="Arial" w:cs="Arial"/>
        </w:rPr>
        <w:t>cards</w:t>
      </w:r>
      <w:proofErr w:type="spellEnd"/>
      <w:r w:rsidRPr="00102BC5">
        <w:rPr>
          <w:rFonts w:ascii="Arial" w:hAnsi="Arial" w:cs="Arial"/>
        </w:rPr>
        <w:t xml:space="preserve">), </w:t>
      </w:r>
      <w:hyperlink r:id="rId21" w:tooltip="Cartolina postale" w:history="1">
        <w:r w:rsidRPr="00102BC5">
          <w:rPr>
            <w:rStyle w:val="Collegamentoipertestuale"/>
            <w:rFonts w:ascii="Arial" w:hAnsi="Arial" w:cs="Arial"/>
          </w:rPr>
          <w:t>cartoline</w:t>
        </w:r>
      </w:hyperlink>
      <w:r w:rsidRPr="00102BC5">
        <w:rPr>
          <w:rFonts w:ascii="Arial" w:hAnsi="Arial" w:cs="Arial"/>
        </w:rPr>
        <w:t>, "francobolli d'artista" (</w:t>
      </w:r>
      <w:proofErr w:type="spellStart"/>
      <w:r>
        <w:fldChar w:fldCharType="begin"/>
      </w:r>
      <w:r>
        <w:instrText>HYPERLINK "https://it.wikipedia.org/wiki/Artistamp" \o "Artistamp"</w:instrText>
      </w:r>
      <w:r>
        <w:fldChar w:fldCharType="separate"/>
      </w:r>
      <w:r w:rsidRPr="00102BC5">
        <w:rPr>
          <w:rStyle w:val="Collegamentoipertestuale"/>
          <w:rFonts w:ascii="Arial" w:hAnsi="Arial" w:cs="Arial"/>
        </w:rPr>
        <w:t>artistamp</w:t>
      </w:r>
      <w:proofErr w:type="spellEnd"/>
      <w:r>
        <w:fldChar w:fldCharType="end"/>
      </w:r>
      <w:r w:rsidRPr="00102BC5">
        <w:rPr>
          <w:rFonts w:ascii="Arial" w:hAnsi="Arial" w:cs="Arial"/>
        </w:rPr>
        <w:t xml:space="preserve">), </w:t>
      </w:r>
      <w:hyperlink r:id="rId22" w:tooltip="Intervista" w:history="1">
        <w:r w:rsidRPr="00102BC5">
          <w:rPr>
            <w:rStyle w:val="Collegamentoipertestuale"/>
            <w:rFonts w:ascii="Arial" w:hAnsi="Arial" w:cs="Arial"/>
          </w:rPr>
          <w:t>interviste</w:t>
        </w:r>
      </w:hyperlink>
      <w:r w:rsidRPr="00102BC5">
        <w:rPr>
          <w:rFonts w:ascii="Arial" w:hAnsi="Arial" w:cs="Arial"/>
        </w:rPr>
        <w:t xml:space="preserve"> postali e oggetti tridimensionali come – ad esempio – i 'Libri d'Artista' </w:t>
      </w:r>
      <w:hyperlink r:id="rId23" w:tooltip="Artist-Book (la pagina non esiste)" w:history="1">
        <w:proofErr w:type="spellStart"/>
        <w:r w:rsidRPr="00102BC5">
          <w:rPr>
            <w:rStyle w:val="Collegamentoipertestuale"/>
            <w:rFonts w:ascii="Arial" w:hAnsi="Arial" w:cs="Arial"/>
          </w:rPr>
          <w:t>Artist-Book</w:t>
        </w:r>
        <w:proofErr w:type="spellEnd"/>
      </w:hyperlink>
      <w:r w:rsidRPr="00102BC5">
        <w:rPr>
          <w:rFonts w:ascii="Arial" w:hAnsi="Arial" w:cs="Arial"/>
          <w:i/>
          <w:iCs/>
        </w:rPr>
        <w:t>.</w:t>
      </w:r>
      <w:r w:rsidRPr="00102BC5">
        <w:rPr>
          <w:rFonts w:ascii="Arial" w:hAnsi="Arial" w:cs="Arial"/>
        </w:rPr>
        <w:t xml:space="preserve"> Oltre all'attività dei mail-artisti informali esiste nella storia un'ampia serie di esempi creativi spediti per posta. L'esempio più familiare sono le illustrazioni sulle buste con il timbro del primo giorno di emissione, che i </w:t>
      </w:r>
      <w:hyperlink r:id="rId24" w:tooltip="Filatelia" w:history="1">
        <w:r w:rsidRPr="00102BC5">
          <w:rPr>
            <w:rStyle w:val="Collegamentoipertestuale"/>
            <w:rFonts w:ascii="Arial" w:hAnsi="Arial" w:cs="Arial"/>
          </w:rPr>
          <w:t>filatelici</w:t>
        </w:r>
      </w:hyperlink>
      <w:r w:rsidRPr="00102BC5">
        <w:rPr>
          <w:rFonts w:ascii="Arial" w:hAnsi="Arial" w:cs="Arial"/>
        </w:rPr>
        <w:t xml:space="preserve"> chiamano buste "primo giorno" (first </w:t>
      </w:r>
      <w:proofErr w:type="spellStart"/>
      <w:r w:rsidRPr="00102BC5">
        <w:rPr>
          <w:rFonts w:ascii="Arial" w:hAnsi="Arial" w:cs="Arial"/>
        </w:rPr>
        <w:t>day</w:t>
      </w:r>
      <w:proofErr w:type="spellEnd"/>
      <w:r w:rsidRPr="00102BC5">
        <w:rPr>
          <w:rFonts w:ascii="Arial" w:hAnsi="Arial" w:cs="Arial"/>
        </w:rPr>
        <w:t xml:space="preserve"> cover), ma i mail-artisti si occupano di un altro tipo di "lettere decorate", insieme a una vasta gamma di altri procedimenti e supporti come i timbri e la creazione di "francobolli d'artista" (</w:t>
      </w:r>
      <w:proofErr w:type="spellStart"/>
      <w:r>
        <w:fldChar w:fldCharType="begin"/>
      </w:r>
      <w:r>
        <w:instrText>HYPERLINK "https://it.wikipedia.org/wiki/Artistamp" \o "Artistamp"</w:instrText>
      </w:r>
      <w:r>
        <w:fldChar w:fldCharType="separate"/>
      </w:r>
      <w:r w:rsidRPr="00102BC5">
        <w:rPr>
          <w:rStyle w:val="Collegamentoipertestuale"/>
          <w:rFonts w:ascii="Arial" w:hAnsi="Arial" w:cs="Arial"/>
        </w:rPr>
        <w:t>Artistamp</w:t>
      </w:r>
      <w:proofErr w:type="spellEnd"/>
      <w:r>
        <w:fldChar w:fldCharType="end"/>
      </w:r>
      <w:r w:rsidRPr="00102BC5">
        <w:rPr>
          <w:rFonts w:ascii="Arial" w:hAnsi="Arial" w:cs="Arial"/>
        </w:rPr>
        <w:t xml:space="preserve">). Tradizionalmente, ma non sempre, la Mail art si distingue dalla semplice "arte spedita", arte che non sfrutta il servizio postale, ma rimane semplicemente arte spedita per posta. </w:t>
      </w:r>
    </w:p>
    <w:p w:rsidR="00C85505" w:rsidRPr="00102BC5" w:rsidRDefault="00C85505" w:rsidP="00C85505">
      <w:pPr>
        <w:spacing w:line="240" w:lineRule="auto"/>
        <w:jc w:val="both"/>
        <w:rPr>
          <w:rFonts w:ascii="Arial" w:hAnsi="Arial" w:cs="Arial"/>
        </w:rPr>
      </w:pPr>
      <w:r w:rsidRPr="00102BC5">
        <w:rPr>
          <w:rFonts w:ascii="Arial" w:hAnsi="Arial" w:cs="Arial"/>
        </w:rPr>
        <w:t xml:space="preserve">(testo tratto da </w:t>
      </w:r>
      <w:proofErr w:type="spellStart"/>
      <w:r w:rsidRPr="00102BC5">
        <w:rPr>
          <w:rFonts w:ascii="Arial" w:hAnsi="Arial" w:cs="Arial"/>
        </w:rPr>
        <w:t>Wikipedia</w:t>
      </w:r>
      <w:proofErr w:type="spellEnd"/>
      <w:r w:rsidRPr="00102BC5">
        <w:rPr>
          <w:rFonts w:ascii="Arial" w:hAnsi="Arial" w:cs="Arial"/>
        </w:rPr>
        <w:t>)</w:t>
      </w:r>
    </w:p>
    <w:p w:rsidR="00C85505" w:rsidRPr="00994308" w:rsidRDefault="00C85505" w:rsidP="00C85505">
      <w:pPr>
        <w:spacing w:line="240" w:lineRule="auto"/>
        <w:jc w:val="both"/>
        <w:rPr>
          <w:rFonts w:ascii="Arial" w:hAnsi="Arial" w:cs="Arial"/>
        </w:rPr>
      </w:pPr>
      <w:r w:rsidRPr="00994308">
        <w:rPr>
          <w:rFonts w:ascii="Arial" w:hAnsi="Arial" w:cs="Arial"/>
        </w:rPr>
        <w:t xml:space="preserve">Giugno, 2019 </w:t>
      </w:r>
    </w:p>
    <w:p w:rsidR="00C85505" w:rsidRPr="00994308" w:rsidRDefault="00C85505" w:rsidP="00C85505">
      <w:pPr>
        <w:spacing w:line="240" w:lineRule="auto"/>
        <w:jc w:val="both"/>
        <w:rPr>
          <w:rFonts w:ascii="Arial" w:hAnsi="Arial" w:cs="Arial"/>
        </w:rPr>
      </w:pPr>
      <w:r w:rsidRPr="00994308">
        <w:rPr>
          <w:rFonts w:ascii="Arial" w:hAnsi="Arial" w:cs="Arial"/>
        </w:rPr>
        <w:t>“</w:t>
      </w:r>
      <w:proofErr w:type="spellStart"/>
      <w:r w:rsidRPr="00994308">
        <w:rPr>
          <w:rFonts w:ascii="Arial" w:hAnsi="Arial" w:cs="Arial"/>
        </w:rPr>
        <w:t>Landscape</w:t>
      </w:r>
      <w:proofErr w:type="spellEnd"/>
      <w:r w:rsidRPr="00994308">
        <w:rPr>
          <w:rFonts w:ascii="Arial" w:hAnsi="Arial" w:cs="Arial"/>
        </w:rPr>
        <w:t xml:space="preserve"> 2019” è il primo progetto che la galleria virtuale </w:t>
      </w:r>
      <w:proofErr w:type="spellStart"/>
      <w:r w:rsidRPr="00994308">
        <w:rPr>
          <w:rFonts w:ascii="Arial" w:hAnsi="Arial" w:cs="Arial"/>
        </w:rPr>
        <w:t>Artgallery</w:t>
      </w:r>
      <w:proofErr w:type="spellEnd"/>
      <w:r w:rsidRPr="00994308">
        <w:rPr>
          <w:rFonts w:ascii="Arial" w:hAnsi="Arial" w:cs="Arial"/>
        </w:rPr>
        <w:t xml:space="preserve"> MCL presenta ed è una chiamata di mail-art, numerosi artisti da molte parti del mondo hanno partecipato con le proprie opere dando il loro contributo e reinterpretando in modo personale la loro visione del tema. Un tema universale “il paesaggio”, che ha stimolato e attirato grande attenzione e curiosità, grazie soprattutto alla fantasia degli artisti che hanno aderito a questo progetto </w:t>
      </w:r>
      <w:proofErr w:type="spellStart"/>
      <w:r w:rsidRPr="00994308">
        <w:rPr>
          <w:rFonts w:ascii="Arial" w:hAnsi="Arial" w:cs="Arial"/>
        </w:rPr>
        <w:t>inviadoci</w:t>
      </w:r>
      <w:proofErr w:type="spellEnd"/>
      <w:r w:rsidRPr="00994308">
        <w:rPr>
          <w:rFonts w:ascii="Arial" w:hAnsi="Arial" w:cs="Arial"/>
        </w:rPr>
        <w:t xml:space="preserve"> opere dalle più svariate tecniche (fotografia, collage, disegno, </w:t>
      </w:r>
      <w:proofErr w:type="spellStart"/>
      <w:r w:rsidRPr="00994308">
        <w:rPr>
          <w:rFonts w:ascii="Arial" w:hAnsi="Arial" w:cs="Arial"/>
        </w:rPr>
        <w:t>digital-art</w:t>
      </w:r>
      <w:proofErr w:type="spellEnd"/>
      <w:r w:rsidRPr="00994308">
        <w:rPr>
          <w:rFonts w:ascii="Arial" w:hAnsi="Arial" w:cs="Arial"/>
        </w:rPr>
        <w:t xml:space="preserve"> </w:t>
      </w:r>
      <w:proofErr w:type="spellStart"/>
      <w:r w:rsidRPr="00994308">
        <w:rPr>
          <w:rFonts w:ascii="Arial" w:hAnsi="Arial" w:cs="Arial"/>
        </w:rPr>
        <w:t>etc.etc</w:t>
      </w:r>
      <w:proofErr w:type="spellEnd"/>
      <w:r w:rsidRPr="00994308">
        <w:rPr>
          <w:rFonts w:ascii="Arial" w:hAnsi="Arial" w:cs="Arial"/>
        </w:rPr>
        <w:t>) e dagli stili personali diversissimi. Un doveroso ringraziamento dallo staff della galleria a tutti i partecipanti che in questo progetto hanno creduto e sono partecipi sia come artisti sia come “</w:t>
      </w:r>
      <w:r w:rsidRPr="00994308">
        <w:rPr>
          <w:rFonts w:ascii="Arial" w:hAnsi="Arial" w:cs="Arial"/>
          <w:b/>
        </w:rPr>
        <w:t>amici</w:t>
      </w:r>
      <w:r w:rsidRPr="00994308">
        <w:rPr>
          <w:rFonts w:ascii="Arial" w:hAnsi="Arial" w:cs="Arial"/>
        </w:rPr>
        <w:t>”, superando barriere geografiche, politiche culturali e religiose, ma uniti nel nome dell’”</w:t>
      </w:r>
      <w:r w:rsidRPr="00994308">
        <w:rPr>
          <w:rFonts w:ascii="Arial" w:hAnsi="Arial" w:cs="Arial"/>
          <w:b/>
        </w:rPr>
        <w:t>arte</w:t>
      </w:r>
      <w:r w:rsidRPr="00994308">
        <w:rPr>
          <w:rFonts w:ascii="Arial" w:hAnsi="Arial" w:cs="Arial"/>
        </w:rPr>
        <w:t>”.</w:t>
      </w:r>
    </w:p>
    <w:p w:rsidR="008E7A66" w:rsidRDefault="008E7A66"/>
    <w:sectPr w:rsidR="008E7A66" w:rsidSect="008E7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283"/>
  <w:characterSpacingControl w:val="doNotCompress"/>
  <w:compat/>
  <w:rsids>
    <w:rsidRoot w:val="00C85505"/>
    <w:rsid w:val="008E7A66"/>
    <w:rsid w:val="00C8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5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ound_art" TargetMode="External"/><Relationship Id="rId13" Type="http://schemas.openxmlformats.org/officeDocument/2006/relationships/hyperlink" Target="https://it.wikipedia.org/wiki/1920" TargetMode="External"/><Relationship Id="rId18" Type="http://schemas.openxmlformats.org/officeDocument/2006/relationships/hyperlink" Target="https://it.wikipedia.org/wiki/Lettera_(messaggio)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Cartolina_postale" TargetMode="External"/><Relationship Id="rId7" Type="http://schemas.openxmlformats.org/officeDocument/2006/relationships/hyperlink" Target="https://it.wikipedia.org/w/index.php?title=Francobolli_d%27artista&amp;action=edit&amp;redlink=1" TargetMode="External"/><Relationship Id="rId12" Type="http://schemas.openxmlformats.org/officeDocument/2006/relationships/hyperlink" Target="https://it.wikipedia.org/wiki/Ivo_Pannaggi" TargetMode="External"/><Relationship Id="rId17" Type="http://schemas.openxmlformats.org/officeDocument/2006/relationships/hyperlink" Target="https://it.wikipedia.org/wiki/Ray_Johnso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Fluxus" TargetMode="External"/><Relationship Id="rId20" Type="http://schemas.openxmlformats.org/officeDocument/2006/relationships/hyperlink" Target="https://it.wikipedia.org/w/index.php?title=Artist_trading_cards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Posta" TargetMode="External"/><Relationship Id="rId11" Type="http://schemas.openxmlformats.org/officeDocument/2006/relationships/hyperlink" Target="https://it.wikipedia.org/wiki/Collage" TargetMode="External"/><Relationship Id="rId24" Type="http://schemas.openxmlformats.org/officeDocument/2006/relationships/hyperlink" Target="https://it.wikipedia.org/wiki/Filatelia" TargetMode="External"/><Relationship Id="rId5" Type="http://schemas.openxmlformats.org/officeDocument/2006/relationships/hyperlink" Target="https://it.wikipedia.org/wiki/Populismo" TargetMode="External"/><Relationship Id="rId15" Type="http://schemas.openxmlformats.org/officeDocument/2006/relationships/hyperlink" Target="https://it.wikipedia.org/wiki/Marcel_Duchamp" TargetMode="External"/><Relationship Id="rId23" Type="http://schemas.openxmlformats.org/officeDocument/2006/relationships/hyperlink" Target="https://it.wikipedia.org/w/index.php?title=Artist-Book&amp;action=edit&amp;redlink=1" TargetMode="External"/><Relationship Id="rId10" Type="http://schemas.openxmlformats.org/officeDocument/2006/relationships/hyperlink" Target="https://it.wikipedia.org/wiki/Futurismo" TargetMode="External"/><Relationship Id="rId19" Type="http://schemas.openxmlformats.org/officeDocument/2006/relationships/hyperlink" Target="https://it.wikipedia.org/wiki/Fanzine" TargetMode="External"/><Relationship Id="rId4" Type="http://schemas.openxmlformats.org/officeDocument/2006/relationships/hyperlink" Target="https://it.wikipedia.org/wiki/Arte" TargetMode="External"/><Relationship Id="rId9" Type="http://schemas.openxmlformats.org/officeDocument/2006/relationships/hyperlink" Target="https://it.wikipedia.org/wiki/Musicassette" TargetMode="External"/><Relationship Id="rId14" Type="http://schemas.openxmlformats.org/officeDocument/2006/relationships/hyperlink" Target="https://it.wikipedia.org/wiki/Dadaismo" TargetMode="External"/><Relationship Id="rId22" Type="http://schemas.openxmlformats.org/officeDocument/2006/relationships/hyperlink" Target="https://it.wikipedia.org/wiki/Intervis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fast1224@gmail.com</dc:creator>
  <cp:lastModifiedBy>fast1224@gmail.com</cp:lastModifiedBy>
  <cp:revision>1</cp:revision>
  <dcterms:created xsi:type="dcterms:W3CDTF">2020-06-04T17:38:00Z</dcterms:created>
  <dcterms:modified xsi:type="dcterms:W3CDTF">2020-06-04T17:39:00Z</dcterms:modified>
</cp:coreProperties>
</file>