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FE8CF" w14:textId="7CDF0507" w:rsidR="002C47D4" w:rsidRDefault="00F7721C" w:rsidP="00E428FE">
      <w:pPr>
        <w:pStyle w:val="Corpotesto"/>
        <w:tabs>
          <w:tab w:val="left" w:pos="5532"/>
        </w:tabs>
        <w:rPr>
          <w:sz w:val="20"/>
        </w:rPr>
      </w:pPr>
      <w:r>
        <w:rPr>
          <w:noProof/>
          <w:sz w:val="20"/>
        </w:rPr>
        <w:drawing>
          <wp:anchor distT="0" distB="0" distL="114300" distR="114300" simplePos="0" relativeHeight="251691008" behindDoc="0" locked="0" layoutInCell="1" allowOverlap="1" wp14:anchorId="48B19426" wp14:editId="37C79231">
            <wp:simplePos x="0" y="0"/>
            <wp:positionH relativeFrom="column">
              <wp:posOffset>285115</wp:posOffset>
            </wp:positionH>
            <wp:positionV relativeFrom="paragraph">
              <wp:posOffset>108585</wp:posOffset>
            </wp:positionV>
            <wp:extent cx="2719070" cy="250190"/>
            <wp:effectExtent l="0" t="0" r="0" b="0"/>
            <wp:wrapNone/>
            <wp:docPr id="15169552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70" cy="250190"/>
                    </a:xfrm>
                    <a:prstGeom prst="rect">
                      <a:avLst/>
                    </a:prstGeom>
                    <a:noFill/>
                  </pic:spPr>
                </pic:pic>
              </a:graphicData>
            </a:graphic>
          </wp:anchor>
        </w:drawing>
      </w:r>
      <w:r w:rsidR="00E428FE">
        <w:rPr>
          <w:sz w:val="20"/>
        </w:rPr>
        <w:tab/>
      </w:r>
    </w:p>
    <w:p w14:paraId="57C342E9" w14:textId="12D0C7DF" w:rsidR="002C47D4" w:rsidRDefault="00F7721C">
      <w:pPr>
        <w:pStyle w:val="Corpotesto"/>
        <w:spacing w:before="45"/>
        <w:rPr>
          <w:sz w:val="20"/>
        </w:rPr>
      </w:pPr>
      <w:r>
        <w:rPr>
          <w:noProof/>
        </w:rPr>
        <w:drawing>
          <wp:anchor distT="0" distB="0" distL="0" distR="0" simplePos="0" relativeHeight="251681792" behindDoc="0" locked="0" layoutInCell="1" allowOverlap="1" wp14:anchorId="08026EAC" wp14:editId="7F206C8F">
            <wp:simplePos x="0" y="0"/>
            <wp:positionH relativeFrom="page">
              <wp:posOffset>4259580</wp:posOffset>
            </wp:positionH>
            <wp:positionV relativeFrom="paragraph">
              <wp:posOffset>15875</wp:posOffset>
            </wp:positionV>
            <wp:extent cx="2065020" cy="280670"/>
            <wp:effectExtent l="0" t="0" r="0" b="5080"/>
            <wp:wrapNone/>
            <wp:docPr id="5" name="Image 5" descr="Immagine che contiene testo, Carattere, schermata, ner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Immagine che contiene testo, Carattere, schermata, nero&#10;&#10;Descrizione generata automaticamente"/>
                    <pic:cNvPicPr/>
                  </pic:nvPicPr>
                  <pic:blipFill>
                    <a:blip r:embed="rId7" cstate="print"/>
                    <a:stretch>
                      <a:fillRect/>
                    </a:stretch>
                  </pic:blipFill>
                  <pic:spPr>
                    <a:xfrm>
                      <a:off x="0" y="0"/>
                      <a:ext cx="2065020" cy="280670"/>
                    </a:xfrm>
                    <a:prstGeom prst="rect">
                      <a:avLst/>
                    </a:prstGeom>
                  </pic:spPr>
                </pic:pic>
              </a:graphicData>
            </a:graphic>
            <wp14:sizeRelH relativeFrom="margin">
              <wp14:pctWidth>0</wp14:pctWidth>
            </wp14:sizeRelH>
          </wp:anchor>
        </w:drawing>
      </w:r>
    </w:p>
    <w:p w14:paraId="78EACC31" w14:textId="635F86DF" w:rsidR="002C47D4" w:rsidRDefault="00000000">
      <w:pPr>
        <w:tabs>
          <w:tab w:val="left" w:pos="5680"/>
        </w:tabs>
        <w:ind w:left="342"/>
        <w:rPr>
          <w:sz w:val="20"/>
        </w:rPr>
      </w:pPr>
      <w:r>
        <w:rPr>
          <w:sz w:val="20"/>
        </w:rPr>
        <w:tab/>
      </w:r>
    </w:p>
    <w:p w14:paraId="2C4B886D" w14:textId="6B072A9E" w:rsidR="00E428FE" w:rsidRDefault="00E428FE">
      <w:pPr>
        <w:spacing w:before="398" w:line="840" w:lineRule="atLeast"/>
        <w:ind w:left="335" w:right="1171"/>
        <w:rPr>
          <w:w w:val="105"/>
          <w:sz w:val="40"/>
        </w:rPr>
      </w:pPr>
      <w:r>
        <w:rPr>
          <w:noProof/>
          <w:position w:val="1"/>
          <w:sz w:val="20"/>
        </w:rPr>
        <w:drawing>
          <wp:anchor distT="0" distB="0" distL="114300" distR="114300" simplePos="0" relativeHeight="251669504" behindDoc="0" locked="0" layoutInCell="1" allowOverlap="1" wp14:anchorId="3FB20B60" wp14:editId="32A78FD6">
            <wp:simplePos x="0" y="0"/>
            <wp:positionH relativeFrom="column">
              <wp:posOffset>3394075</wp:posOffset>
            </wp:positionH>
            <wp:positionV relativeFrom="paragraph">
              <wp:posOffset>121920</wp:posOffset>
            </wp:positionV>
            <wp:extent cx="2811780" cy="3429000"/>
            <wp:effectExtent l="0" t="0" r="762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1780" cy="3429000"/>
                    </a:xfrm>
                    <a:prstGeom prst="rect">
                      <a:avLst/>
                    </a:prstGeom>
                  </pic:spPr>
                </pic:pic>
              </a:graphicData>
            </a:graphic>
            <wp14:sizeRelH relativeFrom="margin">
              <wp14:pctWidth>0</wp14:pctWidth>
            </wp14:sizeRelH>
          </wp:anchor>
        </w:drawing>
      </w:r>
      <w:r>
        <w:rPr>
          <w:noProof/>
          <w:sz w:val="20"/>
        </w:rPr>
        <w:drawing>
          <wp:anchor distT="0" distB="0" distL="114300" distR="114300" simplePos="0" relativeHeight="251657216" behindDoc="0" locked="0" layoutInCell="1" allowOverlap="1" wp14:anchorId="20EAB42D" wp14:editId="106FF8C6">
            <wp:simplePos x="0" y="0"/>
            <wp:positionH relativeFrom="column">
              <wp:posOffset>247015</wp:posOffset>
            </wp:positionH>
            <wp:positionV relativeFrom="paragraph">
              <wp:posOffset>121920</wp:posOffset>
            </wp:positionV>
            <wp:extent cx="2791193" cy="3429000"/>
            <wp:effectExtent l="0" t="0" r="9525"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1193" cy="3429000"/>
                    </a:xfrm>
                    <a:prstGeom prst="rect">
                      <a:avLst/>
                    </a:prstGeom>
                  </pic:spPr>
                </pic:pic>
              </a:graphicData>
            </a:graphic>
          </wp:anchor>
        </w:drawing>
      </w:r>
    </w:p>
    <w:p w14:paraId="4BDD7B91" w14:textId="77777777" w:rsidR="00E428FE" w:rsidRDefault="00E428FE">
      <w:pPr>
        <w:spacing w:before="398" w:line="840" w:lineRule="atLeast"/>
        <w:ind w:left="335" w:right="1171"/>
        <w:rPr>
          <w:w w:val="105"/>
          <w:sz w:val="40"/>
        </w:rPr>
      </w:pPr>
    </w:p>
    <w:p w14:paraId="7331A70D" w14:textId="77777777" w:rsidR="00E428FE" w:rsidRDefault="00E428FE">
      <w:pPr>
        <w:spacing w:before="398" w:line="840" w:lineRule="atLeast"/>
        <w:ind w:left="335" w:right="1171"/>
        <w:rPr>
          <w:w w:val="105"/>
          <w:sz w:val="40"/>
        </w:rPr>
      </w:pPr>
    </w:p>
    <w:p w14:paraId="5B0ADC42" w14:textId="77777777" w:rsidR="00E428FE" w:rsidRDefault="00E428FE">
      <w:pPr>
        <w:spacing w:before="398" w:line="840" w:lineRule="atLeast"/>
        <w:ind w:left="335" w:right="1171"/>
        <w:rPr>
          <w:w w:val="105"/>
          <w:sz w:val="40"/>
        </w:rPr>
      </w:pPr>
    </w:p>
    <w:p w14:paraId="62A8750D" w14:textId="48986EE7" w:rsidR="002C47D4" w:rsidRPr="00E65C74" w:rsidRDefault="00000000">
      <w:pPr>
        <w:spacing w:before="398" w:line="840" w:lineRule="atLeast"/>
        <w:ind w:left="335" w:right="1171"/>
        <w:rPr>
          <w:sz w:val="38"/>
          <w:szCs w:val="38"/>
          <w:lang w:val="it-IT"/>
        </w:rPr>
      </w:pPr>
      <w:r w:rsidRPr="00E65C74">
        <w:rPr>
          <w:w w:val="105"/>
          <w:sz w:val="40"/>
          <w:lang w:val="it-IT"/>
        </w:rPr>
        <w:t xml:space="preserve">Luis Alberto Rodriguez, </w:t>
      </w:r>
      <w:proofErr w:type="gramStart"/>
      <w:r w:rsidR="00E50D8B">
        <w:rPr>
          <w:w w:val="105"/>
          <w:sz w:val="40"/>
          <w:lang w:val="it-IT"/>
        </w:rPr>
        <w:t xml:space="preserve">con </w:t>
      </w:r>
      <w:r w:rsidRPr="00E65C74">
        <w:rPr>
          <w:w w:val="105"/>
          <w:sz w:val="40"/>
          <w:lang w:val="it-IT"/>
        </w:rPr>
        <w:t xml:space="preserve"> Afra</w:t>
      </w:r>
      <w:proofErr w:type="gramEnd"/>
      <w:r w:rsidRPr="00E65C74">
        <w:rPr>
          <w:w w:val="105"/>
          <w:sz w:val="40"/>
          <w:lang w:val="it-IT"/>
        </w:rPr>
        <w:t xml:space="preserve"> Zamara </w:t>
      </w:r>
      <w:proofErr w:type="spellStart"/>
      <w:r w:rsidRPr="00E65C74">
        <w:rPr>
          <w:spacing w:val="-2"/>
          <w:w w:val="105"/>
          <w:sz w:val="38"/>
          <w:szCs w:val="38"/>
          <w:lang w:val="it-IT"/>
        </w:rPr>
        <w:t>Legàmi</w:t>
      </w:r>
      <w:proofErr w:type="spellEnd"/>
      <w:r w:rsidRPr="00E65C74">
        <w:rPr>
          <w:spacing w:val="-2"/>
          <w:w w:val="105"/>
          <w:sz w:val="38"/>
          <w:szCs w:val="38"/>
          <w:lang w:val="it-IT"/>
        </w:rPr>
        <w:t>:</w:t>
      </w:r>
    </w:p>
    <w:p w14:paraId="739F5A4C" w14:textId="3DA3283A" w:rsidR="002C47D4" w:rsidRPr="00E65C74" w:rsidRDefault="00000000">
      <w:pPr>
        <w:spacing w:before="152"/>
        <w:ind w:left="335"/>
        <w:rPr>
          <w:sz w:val="38"/>
          <w:szCs w:val="38"/>
          <w:lang w:val="it-IT"/>
        </w:rPr>
      </w:pPr>
      <w:r w:rsidRPr="00E65C74">
        <w:rPr>
          <w:w w:val="110"/>
          <w:sz w:val="38"/>
          <w:szCs w:val="38"/>
          <w:lang w:val="it-IT"/>
        </w:rPr>
        <w:t>Stud</w:t>
      </w:r>
      <w:r w:rsidR="00E50D8B">
        <w:rPr>
          <w:w w:val="110"/>
          <w:sz w:val="38"/>
          <w:szCs w:val="38"/>
          <w:lang w:val="it-IT"/>
        </w:rPr>
        <w:t xml:space="preserve">i nell’archivio dei </w:t>
      </w:r>
      <w:r w:rsidRPr="00E65C74">
        <w:rPr>
          <w:w w:val="110"/>
          <w:sz w:val="38"/>
          <w:szCs w:val="38"/>
          <w:lang w:val="it-IT"/>
        </w:rPr>
        <w:t>costum</w:t>
      </w:r>
      <w:r w:rsidR="00E50D8B">
        <w:rPr>
          <w:w w:val="110"/>
          <w:sz w:val="38"/>
          <w:szCs w:val="38"/>
          <w:lang w:val="it-IT"/>
        </w:rPr>
        <w:t>i</w:t>
      </w:r>
    </w:p>
    <w:p w14:paraId="43580900" w14:textId="4603C6EE" w:rsidR="002C47D4" w:rsidRPr="00E65C74" w:rsidRDefault="00E50D8B">
      <w:pPr>
        <w:spacing w:before="146"/>
        <w:ind w:left="335"/>
        <w:rPr>
          <w:sz w:val="38"/>
          <w:szCs w:val="38"/>
          <w:lang w:val="it-IT"/>
        </w:rPr>
      </w:pPr>
      <w:r>
        <w:rPr>
          <w:w w:val="110"/>
          <w:sz w:val="38"/>
          <w:szCs w:val="38"/>
          <w:lang w:val="it-IT"/>
        </w:rPr>
        <w:t>di</w:t>
      </w:r>
      <w:r w:rsidRPr="00E65C74">
        <w:rPr>
          <w:spacing w:val="-19"/>
          <w:w w:val="110"/>
          <w:sz w:val="38"/>
          <w:szCs w:val="38"/>
          <w:lang w:val="it-IT"/>
        </w:rPr>
        <w:t xml:space="preserve"> </w:t>
      </w:r>
      <w:r w:rsidRPr="00E65C74">
        <w:rPr>
          <w:w w:val="110"/>
          <w:sz w:val="38"/>
          <w:szCs w:val="38"/>
          <w:lang w:val="it-IT"/>
        </w:rPr>
        <w:t>Spoleto</w:t>
      </w:r>
      <w:r w:rsidRPr="00E65C74">
        <w:rPr>
          <w:spacing w:val="-20"/>
          <w:w w:val="110"/>
          <w:sz w:val="38"/>
          <w:szCs w:val="38"/>
          <w:lang w:val="it-IT"/>
        </w:rPr>
        <w:t xml:space="preserve"> </w:t>
      </w:r>
      <w:r w:rsidRPr="00E65C74">
        <w:rPr>
          <w:w w:val="110"/>
          <w:sz w:val="38"/>
          <w:szCs w:val="38"/>
          <w:lang w:val="it-IT"/>
        </w:rPr>
        <w:t>Festival</w:t>
      </w:r>
      <w:r w:rsidRPr="00E65C74">
        <w:rPr>
          <w:spacing w:val="-20"/>
          <w:w w:val="110"/>
          <w:sz w:val="38"/>
          <w:szCs w:val="38"/>
          <w:lang w:val="it-IT"/>
        </w:rPr>
        <w:t xml:space="preserve"> </w:t>
      </w:r>
      <w:r w:rsidRPr="00E65C74">
        <w:rPr>
          <w:w w:val="110"/>
          <w:sz w:val="38"/>
          <w:szCs w:val="38"/>
          <w:lang w:val="it-IT"/>
        </w:rPr>
        <w:t>dei</w:t>
      </w:r>
      <w:r w:rsidRPr="00E65C74">
        <w:rPr>
          <w:spacing w:val="-21"/>
          <w:w w:val="110"/>
          <w:sz w:val="38"/>
          <w:szCs w:val="38"/>
          <w:lang w:val="it-IT"/>
        </w:rPr>
        <w:t xml:space="preserve"> </w:t>
      </w:r>
      <w:r w:rsidRPr="00E65C74">
        <w:rPr>
          <w:w w:val="110"/>
          <w:sz w:val="38"/>
          <w:szCs w:val="38"/>
          <w:lang w:val="it-IT"/>
        </w:rPr>
        <w:t>Due</w:t>
      </w:r>
      <w:r w:rsidRPr="00E65C74">
        <w:rPr>
          <w:spacing w:val="-19"/>
          <w:w w:val="110"/>
          <w:sz w:val="38"/>
          <w:szCs w:val="38"/>
          <w:lang w:val="it-IT"/>
        </w:rPr>
        <w:t xml:space="preserve"> </w:t>
      </w:r>
      <w:r w:rsidRPr="00E65C74">
        <w:rPr>
          <w:spacing w:val="-2"/>
          <w:w w:val="110"/>
          <w:sz w:val="38"/>
          <w:szCs w:val="38"/>
          <w:lang w:val="it-IT"/>
        </w:rPr>
        <w:t>Mondi</w:t>
      </w:r>
    </w:p>
    <w:p w14:paraId="742C9E6F" w14:textId="77777777" w:rsidR="002C47D4" w:rsidRPr="00E65C74" w:rsidRDefault="002C47D4">
      <w:pPr>
        <w:rPr>
          <w:sz w:val="20"/>
          <w:lang w:val="it-IT"/>
        </w:rPr>
      </w:pPr>
    </w:p>
    <w:p w14:paraId="6B3F81E1" w14:textId="77777777" w:rsidR="004D71D4" w:rsidRPr="00E65C74" w:rsidRDefault="004D71D4">
      <w:pPr>
        <w:rPr>
          <w:sz w:val="20"/>
          <w:lang w:val="it-IT"/>
        </w:rPr>
        <w:sectPr w:rsidR="004D71D4" w:rsidRPr="00E65C74" w:rsidSect="00566CD2">
          <w:headerReference w:type="default" r:id="rId10"/>
          <w:footerReference w:type="default" r:id="rId11"/>
          <w:type w:val="continuous"/>
          <w:pgSz w:w="11900" w:h="16840"/>
          <w:pgMar w:top="1797" w:right="1021" w:bottom="1298" w:left="799" w:header="567" w:footer="283" w:gutter="0"/>
          <w:pgNumType w:start="1"/>
          <w:cols w:space="720"/>
          <w:docGrid w:linePitch="299"/>
        </w:sectPr>
      </w:pPr>
    </w:p>
    <w:p w14:paraId="7E6695FC" w14:textId="128F9697" w:rsidR="002C47D4" w:rsidRPr="00E65C74" w:rsidRDefault="00000000">
      <w:pPr>
        <w:spacing w:before="48" w:line="316" w:lineRule="auto"/>
        <w:ind w:left="335" w:right="49"/>
        <w:rPr>
          <w:sz w:val="28"/>
          <w:lang w:val="it-IT"/>
        </w:rPr>
      </w:pPr>
      <w:r w:rsidRPr="00E65C74">
        <w:rPr>
          <w:w w:val="105"/>
          <w:sz w:val="28"/>
          <w:lang w:val="it-IT"/>
        </w:rPr>
        <w:t>Presen</w:t>
      </w:r>
      <w:r w:rsidR="00E50D8B">
        <w:rPr>
          <w:w w:val="105"/>
          <w:sz w:val="28"/>
          <w:lang w:val="it-IT"/>
        </w:rPr>
        <w:t>tato da</w:t>
      </w:r>
      <w:r w:rsidRPr="00E65C74">
        <w:rPr>
          <w:w w:val="105"/>
          <w:sz w:val="28"/>
          <w:lang w:val="it-IT"/>
        </w:rPr>
        <w:t xml:space="preserve"> Mahler &amp; LeWitt Studios </w:t>
      </w:r>
      <w:r w:rsidR="00E50D8B">
        <w:rPr>
          <w:w w:val="105"/>
          <w:sz w:val="28"/>
          <w:lang w:val="it-IT"/>
        </w:rPr>
        <w:t>e</w:t>
      </w:r>
      <w:r w:rsidRPr="00E65C74">
        <w:rPr>
          <w:w w:val="105"/>
          <w:sz w:val="28"/>
          <w:lang w:val="it-IT"/>
        </w:rPr>
        <w:t xml:space="preserve"> </w:t>
      </w:r>
      <w:r w:rsidR="00E50D8B">
        <w:rPr>
          <w:w w:val="105"/>
          <w:sz w:val="28"/>
          <w:lang w:val="it-IT"/>
        </w:rPr>
        <w:t xml:space="preserve">Fondazione </w:t>
      </w:r>
      <w:r w:rsidRPr="00E65C74">
        <w:rPr>
          <w:w w:val="105"/>
          <w:sz w:val="28"/>
          <w:lang w:val="it-IT"/>
        </w:rPr>
        <w:t>Carla Fendi Foundation in collabora</w:t>
      </w:r>
      <w:r w:rsidR="00E50D8B">
        <w:rPr>
          <w:w w:val="105"/>
          <w:sz w:val="28"/>
          <w:lang w:val="it-IT"/>
        </w:rPr>
        <w:t>zione con</w:t>
      </w:r>
      <w:r w:rsidRPr="00E65C74">
        <w:rPr>
          <w:w w:val="105"/>
          <w:sz w:val="28"/>
          <w:lang w:val="it-IT"/>
        </w:rPr>
        <w:t xml:space="preserve"> Spoleto Festival dei Due Mondi</w:t>
      </w:r>
    </w:p>
    <w:p w14:paraId="4094F17D" w14:textId="77777777" w:rsidR="002C47D4" w:rsidRPr="00E65C74" w:rsidRDefault="002C47D4">
      <w:pPr>
        <w:pStyle w:val="Corpotesto"/>
        <w:spacing w:before="48"/>
        <w:rPr>
          <w:sz w:val="28"/>
          <w:lang w:val="it-IT"/>
        </w:rPr>
      </w:pPr>
    </w:p>
    <w:p w14:paraId="2D011583" w14:textId="28472565" w:rsidR="002C47D4" w:rsidRPr="00E428FE" w:rsidRDefault="009E1978">
      <w:pPr>
        <w:pStyle w:val="Corpotesto"/>
        <w:ind w:left="335"/>
        <w:rPr>
          <w:lang w:val="it-IT"/>
        </w:rPr>
      </w:pPr>
      <w:r>
        <w:rPr>
          <w:w w:val="110"/>
          <w:lang w:val="it-IT"/>
        </w:rPr>
        <w:t xml:space="preserve">A cura di </w:t>
      </w:r>
      <w:r w:rsidRPr="00E428FE">
        <w:rPr>
          <w:w w:val="110"/>
          <w:lang w:val="it-IT"/>
        </w:rPr>
        <w:t>Guy</w:t>
      </w:r>
      <w:r w:rsidRPr="00E428FE">
        <w:rPr>
          <w:spacing w:val="-2"/>
          <w:w w:val="110"/>
          <w:lang w:val="it-IT"/>
        </w:rPr>
        <w:t xml:space="preserve"> Robertson</w:t>
      </w:r>
    </w:p>
    <w:p w14:paraId="1DA318E9" w14:textId="77777777" w:rsidR="002C47D4" w:rsidRPr="00E428FE" w:rsidRDefault="002C47D4">
      <w:pPr>
        <w:pStyle w:val="Corpotesto"/>
        <w:spacing w:before="160"/>
        <w:rPr>
          <w:lang w:val="it-IT"/>
        </w:rPr>
      </w:pPr>
    </w:p>
    <w:p w14:paraId="2407A462" w14:textId="49A2E8A2" w:rsidR="002C47D4" w:rsidRDefault="00000000" w:rsidP="004D71D4">
      <w:pPr>
        <w:pStyle w:val="Corpotesto"/>
        <w:spacing w:line="314" w:lineRule="auto"/>
        <w:ind w:left="335" w:right="49"/>
        <w:rPr>
          <w:w w:val="110"/>
          <w:lang w:val="it-IT"/>
        </w:rPr>
      </w:pPr>
      <w:r w:rsidRPr="00E428FE">
        <w:rPr>
          <w:w w:val="110"/>
          <w:lang w:val="it-IT"/>
        </w:rPr>
        <w:t>2</w:t>
      </w:r>
      <w:r w:rsidR="00F7721C">
        <w:rPr>
          <w:w w:val="110"/>
          <w:lang w:val="it-IT"/>
        </w:rPr>
        <w:t>9</w:t>
      </w:r>
      <w:r w:rsidRPr="00E428FE">
        <w:rPr>
          <w:spacing w:val="-16"/>
          <w:w w:val="110"/>
          <w:lang w:val="it-IT"/>
        </w:rPr>
        <w:t xml:space="preserve"> </w:t>
      </w:r>
      <w:r w:rsidR="009E1978">
        <w:rPr>
          <w:w w:val="110"/>
          <w:lang w:val="it-IT"/>
        </w:rPr>
        <w:t>giugno</w:t>
      </w:r>
      <w:r w:rsidRPr="00E428FE">
        <w:rPr>
          <w:spacing w:val="-15"/>
          <w:w w:val="110"/>
          <w:lang w:val="it-IT"/>
        </w:rPr>
        <w:t xml:space="preserve"> </w:t>
      </w:r>
      <w:r w:rsidRPr="00E428FE">
        <w:rPr>
          <w:w w:val="110"/>
          <w:lang w:val="it-IT"/>
        </w:rPr>
        <w:t>–</w:t>
      </w:r>
      <w:r w:rsidRPr="00E428FE">
        <w:rPr>
          <w:spacing w:val="-15"/>
          <w:w w:val="110"/>
          <w:lang w:val="it-IT"/>
        </w:rPr>
        <w:t xml:space="preserve"> </w:t>
      </w:r>
      <w:r w:rsidRPr="00E428FE">
        <w:rPr>
          <w:w w:val="110"/>
          <w:lang w:val="it-IT"/>
        </w:rPr>
        <w:t>1</w:t>
      </w:r>
      <w:r w:rsidR="00F7721C">
        <w:rPr>
          <w:w w:val="110"/>
          <w:lang w:val="it-IT"/>
        </w:rPr>
        <w:t>5</w:t>
      </w:r>
      <w:r w:rsidRPr="00E428FE">
        <w:rPr>
          <w:spacing w:val="-15"/>
          <w:w w:val="110"/>
          <w:lang w:val="it-IT"/>
        </w:rPr>
        <w:t xml:space="preserve"> </w:t>
      </w:r>
      <w:r w:rsidR="009E1978">
        <w:rPr>
          <w:w w:val="110"/>
          <w:lang w:val="it-IT"/>
        </w:rPr>
        <w:t>settembre</w:t>
      </w:r>
      <w:r w:rsidRPr="00E428FE">
        <w:rPr>
          <w:w w:val="110"/>
          <w:lang w:val="it-IT"/>
        </w:rPr>
        <w:t>,</w:t>
      </w:r>
      <w:r w:rsidRPr="00E428FE">
        <w:rPr>
          <w:spacing w:val="-15"/>
          <w:w w:val="110"/>
          <w:lang w:val="it-IT"/>
        </w:rPr>
        <w:t xml:space="preserve"> </w:t>
      </w:r>
      <w:r w:rsidRPr="00E428FE">
        <w:rPr>
          <w:w w:val="110"/>
          <w:lang w:val="it-IT"/>
        </w:rPr>
        <w:t>Ex</w:t>
      </w:r>
      <w:r w:rsidRPr="00E428FE">
        <w:rPr>
          <w:spacing w:val="-15"/>
          <w:w w:val="110"/>
          <w:lang w:val="it-IT"/>
        </w:rPr>
        <w:t xml:space="preserve"> </w:t>
      </w:r>
      <w:r w:rsidRPr="00E428FE">
        <w:rPr>
          <w:w w:val="110"/>
          <w:lang w:val="it-IT"/>
        </w:rPr>
        <w:t>Battistero</w:t>
      </w:r>
      <w:r w:rsidRPr="00E428FE">
        <w:rPr>
          <w:spacing w:val="-15"/>
          <w:w w:val="110"/>
          <w:lang w:val="it-IT"/>
        </w:rPr>
        <w:t xml:space="preserve"> </w:t>
      </w:r>
      <w:r w:rsidRPr="00E428FE">
        <w:rPr>
          <w:w w:val="110"/>
          <w:lang w:val="it-IT"/>
        </w:rPr>
        <w:t>della</w:t>
      </w:r>
      <w:r w:rsidRPr="00E428FE">
        <w:rPr>
          <w:spacing w:val="-15"/>
          <w:w w:val="110"/>
          <w:lang w:val="it-IT"/>
        </w:rPr>
        <w:t xml:space="preserve"> </w:t>
      </w:r>
      <w:r w:rsidRPr="00E428FE">
        <w:rPr>
          <w:w w:val="110"/>
          <w:lang w:val="it-IT"/>
        </w:rPr>
        <w:t>Manna d'Oro, Piazza Duomo, Spoleto</w:t>
      </w:r>
    </w:p>
    <w:p w14:paraId="58A32217" w14:textId="77777777" w:rsidR="004D71D4" w:rsidRDefault="004D71D4" w:rsidP="004D71D4">
      <w:pPr>
        <w:pStyle w:val="Corpotesto"/>
        <w:spacing w:line="314" w:lineRule="auto"/>
        <w:ind w:left="335" w:right="49"/>
        <w:rPr>
          <w:w w:val="110"/>
          <w:lang w:val="it-IT"/>
        </w:rPr>
      </w:pPr>
    </w:p>
    <w:p w14:paraId="413860AE" w14:textId="77777777" w:rsidR="004D71D4" w:rsidRDefault="004D71D4" w:rsidP="004D71D4">
      <w:pPr>
        <w:pStyle w:val="Corpotesto"/>
        <w:spacing w:line="314" w:lineRule="auto"/>
        <w:ind w:left="335" w:right="49"/>
        <w:rPr>
          <w:w w:val="110"/>
          <w:lang w:val="it-IT"/>
        </w:rPr>
      </w:pPr>
    </w:p>
    <w:p w14:paraId="3589A61E" w14:textId="77777777" w:rsidR="004D71D4" w:rsidRPr="00E428FE" w:rsidRDefault="004D71D4" w:rsidP="004D71D4">
      <w:pPr>
        <w:pStyle w:val="Corpotesto"/>
        <w:spacing w:line="314" w:lineRule="auto"/>
        <w:ind w:left="335" w:right="49"/>
        <w:rPr>
          <w:lang w:val="it-IT"/>
        </w:rPr>
      </w:pPr>
    </w:p>
    <w:p w14:paraId="50273C29" w14:textId="7CB69966" w:rsidR="002C47D4" w:rsidRPr="00A019BE" w:rsidRDefault="00000000" w:rsidP="004D71D4">
      <w:pPr>
        <w:pStyle w:val="Corpotesto"/>
        <w:ind w:left="336"/>
        <w:rPr>
          <w:spacing w:val="-2"/>
          <w:w w:val="110"/>
          <w:lang w:val="it-IT"/>
        </w:rPr>
      </w:pPr>
      <w:r w:rsidRPr="00A019BE">
        <w:rPr>
          <w:w w:val="110"/>
          <w:lang w:val="it-IT"/>
        </w:rPr>
        <w:t>Opening:</w:t>
      </w:r>
      <w:r w:rsidRPr="00A019BE">
        <w:rPr>
          <w:spacing w:val="-8"/>
          <w:w w:val="110"/>
          <w:lang w:val="it-IT"/>
        </w:rPr>
        <w:t xml:space="preserve"> </w:t>
      </w:r>
      <w:r w:rsidRPr="00A019BE">
        <w:rPr>
          <w:w w:val="110"/>
          <w:lang w:val="it-IT"/>
        </w:rPr>
        <w:t>29.06,</w:t>
      </w:r>
      <w:r w:rsidRPr="00A019BE">
        <w:rPr>
          <w:spacing w:val="-7"/>
          <w:w w:val="110"/>
          <w:lang w:val="it-IT"/>
        </w:rPr>
        <w:t xml:space="preserve"> </w:t>
      </w:r>
      <w:r w:rsidRPr="00A019BE">
        <w:rPr>
          <w:w w:val="110"/>
          <w:lang w:val="it-IT"/>
        </w:rPr>
        <w:t>1</w:t>
      </w:r>
      <w:r w:rsidR="00F7721C" w:rsidRPr="00A019BE">
        <w:rPr>
          <w:w w:val="110"/>
          <w:lang w:val="it-IT"/>
        </w:rPr>
        <w:t>1</w:t>
      </w:r>
      <w:r w:rsidRPr="00A019BE">
        <w:rPr>
          <w:w w:val="110"/>
          <w:lang w:val="it-IT"/>
        </w:rPr>
        <w:t>.00-</w:t>
      </w:r>
      <w:r w:rsidRPr="00A019BE">
        <w:rPr>
          <w:spacing w:val="-2"/>
          <w:w w:val="110"/>
          <w:lang w:val="it-IT"/>
        </w:rPr>
        <w:t>19.00</w:t>
      </w:r>
    </w:p>
    <w:p w14:paraId="143FD0FD" w14:textId="77777777" w:rsidR="004D71D4" w:rsidRPr="00A019BE" w:rsidRDefault="004D71D4" w:rsidP="004D71D4">
      <w:pPr>
        <w:pStyle w:val="Corpotesto"/>
        <w:ind w:left="336"/>
        <w:rPr>
          <w:lang w:val="it-IT"/>
        </w:rPr>
      </w:pPr>
    </w:p>
    <w:p w14:paraId="5B349B9A" w14:textId="7A5E8DC6" w:rsidR="004D71D4" w:rsidRPr="009E1978" w:rsidRDefault="00000000">
      <w:pPr>
        <w:pStyle w:val="Corpotesto"/>
        <w:spacing w:line="316" w:lineRule="auto"/>
        <w:ind w:left="336"/>
        <w:rPr>
          <w:w w:val="110"/>
          <w:lang w:val="it-IT"/>
        </w:rPr>
      </w:pPr>
      <w:bookmarkStart w:id="0" w:name="_Hlk166072555"/>
      <w:r w:rsidRPr="009E1978">
        <w:rPr>
          <w:w w:val="110"/>
          <w:lang w:val="it-IT"/>
        </w:rPr>
        <w:t>O</w:t>
      </w:r>
      <w:r w:rsidR="009E1978" w:rsidRPr="009E1978">
        <w:rPr>
          <w:w w:val="110"/>
          <w:lang w:val="it-IT"/>
        </w:rPr>
        <w:t>rari e giorni di apertura</w:t>
      </w:r>
      <w:r w:rsidR="004D71D4" w:rsidRPr="009E1978">
        <w:rPr>
          <w:w w:val="110"/>
          <w:lang w:val="it-IT"/>
        </w:rPr>
        <w:t>:</w:t>
      </w:r>
      <w:r w:rsidR="00F7721C" w:rsidRPr="009E1978">
        <w:rPr>
          <w:w w:val="110"/>
          <w:lang w:val="it-IT"/>
        </w:rPr>
        <w:t xml:space="preserve"> </w:t>
      </w:r>
    </w:p>
    <w:p w14:paraId="78B5F93A" w14:textId="29347D5A" w:rsidR="00F7721C" w:rsidRPr="009E1978" w:rsidRDefault="00F7721C">
      <w:pPr>
        <w:pStyle w:val="Corpotesto"/>
        <w:spacing w:line="316" w:lineRule="auto"/>
        <w:ind w:left="336"/>
        <w:rPr>
          <w:w w:val="110"/>
          <w:lang w:val="it-IT"/>
        </w:rPr>
      </w:pPr>
      <w:r w:rsidRPr="009E1978">
        <w:rPr>
          <w:w w:val="110"/>
          <w:lang w:val="it-IT"/>
        </w:rPr>
        <w:t xml:space="preserve">29 </w:t>
      </w:r>
      <w:r w:rsidR="009E1978" w:rsidRPr="009E1978">
        <w:rPr>
          <w:w w:val="110"/>
          <w:lang w:val="it-IT"/>
        </w:rPr>
        <w:t>giugno</w:t>
      </w:r>
      <w:r w:rsidRPr="009E1978">
        <w:rPr>
          <w:w w:val="110"/>
          <w:lang w:val="it-IT"/>
        </w:rPr>
        <w:t xml:space="preserve"> – 14 </w:t>
      </w:r>
      <w:r w:rsidR="009E1978" w:rsidRPr="009E1978">
        <w:rPr>
          <w:w w:val="110"/>
          <w:lang w:val="it-IT"/>
        </w:rPr>
        <w:t>luglio</w:t>
      </w:r>
    </w:p>
    <w:bookmarkEnd w:id="0"/>
    <w:p w14:paraId="0C3BC63E" w14:textId="6630B660" w:rsidR="002C47D4" w:rsidRPr="009E1978" w:rsidRDefault="009E1978">
      <w:pPr>
        <w:pStyle w:val="Corpotesto"/>
        <w:spacing w:line="316" w:lineRule="auto"/>
        <w:ind w:left="336"/>
        <w:rPr>
          <w:spacing w:val="-5"/>
          <w:w w:val="110"/>
          <w:lang w:val="it-IT"/>
        </w:rPr>
      </w:pPr>
      <w:r w:rsidRPr="009E1978">
        <w:rPr>
          <w:spacing w:val="-2"/>
          <w:w w:val="110"/>
          <w:lang w:val="it-IT"/>
        </w:rPr>
        <w:t xml:space="preserve">Lunedì - </w:t>
      </w:r>
      <w:proofErr w:type="gramStart"/>
      <w:r w:rsidRPr="009E1978">
        <w:rPr>
          <w:spacing w:val="-2"/>
          <w:w w:val="110"/>
          <w:lang w:val="it-IT"/>
        </w:rPr>
        <w:t>Domenica</w:t>
      </w:r>
      <w:proofErr w:type="gramEnd"/>
      <w:r w:rsidRPr="009E1978">
        <w:rPr>
          <w:spacing w:val="4"/>
          <w:w w:val="110"/>
          <w:lang w:val="it-IT"/>
        </w:rPr>
        <w:t xml:space="preserve"> </w:t>
      </w:r>
      <w:r w:rsidRPr="009E1978">
        <w:rPr>
          <w:spacing w:val="-2"/>
          <w:w w:val="110"/>
          <w:lang w:val="it-IT"/>
        </w:rPr>
        <w:t>11</w:t>
      </w:r>
      <w:r w:rsidR="00F7721C" w:rsidRPr="009E1978">
        <w:rPr>
          <w:spacing w:val="-2"/>
          <w:w w:val="110"/>
          <w:lang w:val="it-IT"/>
        </w:rPr>
        <w:t>.00</w:t>
      </w:r>
      <w:r w:rsidRPr="009E1978">
        <w:rPr>
          <w:spacing w:val="-2"/>
          <w:w w:val="110"/>
          <w:lang w:val="it-IT"/>
        </w:rPr>
        <w:t>-</w:t>
      </w:r>
      <w:r w:rsidRPr="009E1978">
        <w:rPr>
          <w:spacing w:val="-5"/>
          <w:w w:val="110"/>
          <w:lang w:val="it-IT"/>
        </w:rPr>
        <w:t>19</w:t>
      </w:r>
      <w:r w:rsidR="00F7721C" w:rsidRPr="009E1978">
        <w:rPr>
          <w:spacing w:val="-5"/>
          <w:w w:val="110"/>
          <w:lang w:val="it-IT"/>
        </w:rPr>
        <w:t xml:space="preserve">.00 </w:t>
      </w:r>
    </w:p>
    <w:p w14:paraId="1B9F7DC1" w14:textId="33BB843A" w:rsidR="004D71D4" w:rsidRPr="009E1978" w:rsidRDefault="00F7721C" w:rsidP="00E65C74">
      <w:pPr>
        <w:pStyle w:val="Corpotesto"/>
        <w:spacing w:line="316" w:lineRule="auto"/>
        <w:ind w:left="336"/>
        <w:rPr>
          <w:spacing w:val="-5"/>
          <w:w w:val="110"/>
          <w:sz w:val="18"/>
          <w:szCs w:val="18"/>
          <w:lang w:val="it-IT"/>
        </w:rPr>
      </w:pPr>
      <w:r w:rsidRPr="009E1978">
        <w:rPr>
          <w:spacing w:val="-5"/>
          <w:w w:val="110"/>
          <w:sz w:val="18"/>
          <w:szCs w:val="18"/>
          <w:lang w:val="it-IT"/>
        </w:rPr>
        <w:t>(</w:t>
      </w:r>
      <w:r w:rsidR="009E1978" w:rsidRPr="009E1978">
        <w:rPr>
          <w:spacing w:val="-5"/>
          <w:w w:val="110"/>
          <w:sz w:val="18"/>
          <w:szCs w:val="18"/>
          <w:lang w:val="it-IT"/>
        </w:rPr>
        <w:t>l’orario di chiusura può variare in base agli eventi del Festiv</w:t>
      </w:r>
      <w:r w:rsidR="009E1978">
        <w:rPr>
          <w:spacing w:val="-5"/>
          <w:w w:val="110"/>
          <w:sz w:val="18"/>
          <w:szCs w:val="18"/>
          <w:lang w:val="it-IT"/>
        </w:rPr>
        <w:t>al</w:t>
      </w:r>
      <w:r w:rsidR="004D71D4" w:rsidRPr="009E1978">
        <w:rPr>
          <w:spacing w:val="-5"/>
          <w:w w:val="110"/>
          <w:sz w:val="18"/>
          <w:szCs w:val="18"/>
          <w:lang w:val="it-IT"/>
        </w:rPr>
        <w:t>)</w:t>
      </w:r>
    </w:p>
    <w:p w14:paraId="77D703C2" w14:textId="47A9B94D" w:rsidR="004D71D4" w:rsidRPr="00127663" w:rsidRDefault="004D71D4" w:rsidP="004D71D4">
      <w:pPr>
        <w:pStyle w:val="Corpotesto"/>
        <w:spacing w:line="316" w:lineRule="auto"/>
        <w:rPr>
          <w:w w:val="110"/>
          <w:lang w:val="it-IT"/>
        </w:rPr>
      </w:pPr>
      <w:r w:rsidRPr="009E1978">
        <w:rPr>
          <w:w w:val="110"/>
          <w:lang w:val="it-IT"/>
        </w:rPr>
        <w:t xml:space="preserve">     </w:t>
      </w:r>
      <w:r w:rsidRPr="00127663">
        <w:rPr>
          <w:w w:val="110"/>
          <w:lang w:val="it-IT"/>
        </w:rPr>
        <w:t xml:space="preserve">15 </w:t>
      </w:r>
      <w:r w:rsidR="009E1978" w:rsidRPr="00127663">
        <w:rPr>
          <w:w w:val="110"/>
          <w:lang w:val="it-IT"/>
        </w:rPr>
        <w:t>luglio</w:t>
      </w:r>
      <w:r w:rsidRPr="00127663">
        <w:rPr>
          <w:w w:val="110"/>
          <w:lang w:val="it-IT"/>
        </w:rPr>
        <w:t xml:space="preserve">- 15 </w:t>
      </w:r>
      <w:r w:rsidR="009E1978" w:rsidRPr="00127663">
        <w:rPr>
          <w:w w:val="110"/>
          <w:lang w:val="it-IT"/>
        </w:rPr>
        <w:t>settembre</w:t>
      </w:r>
    </w:p>
    <w:p w14:paraId="5AB338CF" w14:textId="791278CB" w:rsidR="004D71D4" w:rsidRPr="00127663" w:rsidRDefault="009E1978" w:rsidP="004D71D4">
      <w:pPr>
        <w:pStyle w:val="Corpotesto"/>
        <w:spacing w:line="316" w:lineRule="auto"/>
        <w:ind w:left="336"/>
        <w:rPr>
          <w:w w:val="110"/>
          <w:lang w:val="it-IT"/>
        </w:rPr>
      </w:pPr>
      <w:r w:rsidRPr="00127663">
        <w:rPr>
          <w:w w:val="110"/>
          <w:lang w:val="it-IT"/>
        </w:rPr>
        <w:t xml:space="preserve">Venerdì </w:t>
      </w:r>
      <w:r w:rsidR="004D71D4" w:rsidRPr="00127663">
        <w:rPr>
          <w:w w:val="110"/>
          <w:lang w:val="it-IT"/>
        </w:rPr>
        <w:t>-</w:t>
      </w:r>
      <w:r w:rsidRPr="00127663">
        <w:rPr>
          <w:w w:val="110"/>
          <w:lang w:val="it-IT"/>
        </w:rPr>
        <w:t xml:space="preserve"> </w:t>
      </w:r>
      <w:proofErr w:type="gramStart"/>
      <w:r w:rsidRPr="00127663">
        <w:rPr>
          <w:w w:val="110"/>
          <w:lang w:val="it-IT"/>
        </w:rPr>
        <w:t>Domenica</w:t>
      </w:r>
      <w:proofErr w:type="gramEnd"/>
      <w:r w:rsidR="004D71D4" w:rsidRPr="00127663">
        <w:rPr>
          <w:w w:val="110"/>
          <w:lang w:val="it-IT"/>
        </w:rPr>
        <w:t xml:space="preserve"> 11.00-19.00</w:t>
      </w:r>
    </w:p>
    <w:p w14:paraId="05645FBC" w14:textId="4F44C9AD" w:rsidR="004D71D4" w:rsidRPr="00127663" w:rsidRDefault="004D71D4" w:rsidP="004D71D4">
      <w:pPr>
        <w:pStyle w:val="Corpotesto"/>
        <w:spacing w:line="316" w:lineRule="auto"/>
        <w:ind w:left="336"/>
        <w:rPr>
          <w:w w:val="110"/>
          <w:sz w:val="18"/>
          <w:szCs w:val="18"/>
          <w:lang w:val="it-IT"/>
        </w:rPr>
      </w:pPr>
      <w:r w:rsidRPr="00127663">
        <w:rPr>
          <w:w w:val="110"/>
          <w:sz w:val="18"/>
          <w:szCs w:val="18"/>
          <w:lang w:val="it-IT"/>
        </w:rPr>
        <w:t xml:space="preserve">(12-18 </w:t>
      </w:r>
      <w:r w:rsidR="009E1978" w:rsidRPr="00127663">
        <w:rPr>
          <w:w w:val="110"/>
          <w:sz w:val="18"/>
          <w:szCs w:val="18"/>
          <w:lang w:val="it-IT"/>
        </w:rPr>
        <w:t>agosto aperto dal luned</w:t>
      </w:r>
      <w:r w:rsidR="00E40C9F">
        <w:rPr>
          <w:w w:val="110"/>
          <w:sz w:val="18"/>
          <w:szCs w:val="18"/>
          <w:lang w:val="it-IT"/>
        </w:rPr>
        <w:t xml:space="preserve">ì </w:t>
      </w:r>
      <w:r w:rsidR="009E1978" w:rsidRPr="00127663">
        <w:rPr>
          <w:w w:val="110"/>
          <w:sz w:val="18"/>
          <w:szCs w:val="18"/>
          <w:lang w:val="it-IT"/>
        </w:rPr>
        <w:t>al</w:t>
      </w:r>
      <w:r w:rsidR="00127663" w:rsidRPr="00127663">
        <w:rPr>
          <w:w w:val="110"/>
          <w:sz w:val="18"/>
          <w:szCs w:val="18"/>
          <w:lang w:val="it-IT"/>
        </w:rPr>
        <w:t>la domenica</w:t>
      </w:r>
      <w:r w:rsidRPr="00127663">
        <w:rPr>
          <w:w w:val="110"/>
          <w:sz w:val="18"/>
          <w:szCs w:val="18"/>
          <w:lang w:val="it-IT"/>
        </w:rPr>
        <w:t>)</w:t>
      </w:r>
    </w:p>
    <w:p w14:paraId="6C30E7BA" w14:textId="77777777" w:rsidR="002C47D4" w:rsidRPr="00127663" w:rsidRDefault="002C47D4">
      <w:pPr>
        <w:pStyle w:val="Corpotesto"/>
        <w:spacing w:before="79"/>
        <w:rPr>
          <w:lang w:val="it-IT"/>
        </w:rPr>
      </w:pPr>
    </w:p>
    <w:p w14:paraId="2B36B50C" w14:textId="1302D3FA" w:rsidR="002C47D4" w:rsidRPr="00E428FE" w:rsidRDefault="00000000">
      <w:pPr>
        <w:pStyle w:val="Corpotesto"/>
        <w:spacing w:before="1" w:line="314" w:lineRule="auto"/>
        <w:ind w:left="336" w:right="254"/>
        <w:rPr>
          <w:lang w:val="it-IT"/>
        </w:rPr>
      </w:pPr>
      <w:r w:rsidRPr="00E428FE">
        <w:rPr>
          <w:w w:val="105"/>
          <w:lang w:val="it-IT"/>
        </w:rPr>
        <w:t>29.06, 11.00: Giardino Campello, Incontri</w:t>
      </w:r>
      <w:r w:rsidRPr="00E428FE">
        <w:rPr>
          <w:spacing w:val="80"/>
          <w:w w:val="105"/>
          <w:lang w:val="it-IT"/>
        </w:rPr>
        <w:t xml:space="preserve"> </w:t>
      </w:r>
      <w:r w:rsidRPr="00E428FE">
        <w:rPr>
          <w:w w:val="105"/>
          <w:lang w:val="it-IT"/>
        </w:rPr>
        <w:t>con gli Artisti: Luis Alberto Rodriguez, Afra Zamara, Guy Robertson in conversa</w:t>
      </w:r>
      <w:r w:rsidR="004779C7">
        <w:rPr>
          <w:w w:val="105"/>
          <w:lang w:val="it-IT"/>
        </w:rPr>
        <w:t>zione con</w:t>
      </w:r>
      <w:r w:rsidRPr="00E428FE">
        <w:rPr>
          <w:w w:val="105"/>
          <w:lang w:val="it-IT"/>
        </w:rPr>
        <w:t xml:space="preserve"> Andrea Penna (RAI)</w:t>
      </w:r>
    </w:p>
    <w:p w14:paraId="6CCC452E" w14:textId="77777777" w:rsidR="002C47D4" w:rsidRPr="00E428FE" w:rsidRDefault="002C47D4">
      <w:pPr>
        <w:spacing w:line="314" w:lineRule="auto"/>
        <w:rPr>
          <w:lang w:val="it-IT"/>
        </w:rPr>
        <w:sectPr w:rsidR="002C47D4" w:rsidRPr="00E428FE" w:rsidSect="00566CD2">
          <w:type w:val="continuous"/>
          <w:pgSz w:w="11900" w:h="16840" w:code="9"/>
          <w:pgMar w:top="1701" w:right="1021" w:bottom="851" w:left="799" w:header="1406" w:footer="1111" w:gutter="0"/>
          <w:cols w:num="2" w:space="720" w:equalWidth="0">
            <w:col w:w="4738" w:space="443"/>
            <w:col w:w="4899"/>
          </w:cols>
        </w:sectPr>
      </w:pPr>
    </w:p>
    <w:p w14:paraId="20687962" w14:textId="77777777" w:rsidR="00E50D8B" w:rsidRPr="004779C7" w:rsidRDefault="00E50D8B">
      <w:pPr>
        <w:pStyle w:val="Corpotesto"/>
        <w:spacing w:before="179" w:line="316" w:lineRule="auto"/>
        <w:ind w:left="335" w:right="180"/>
        <w:rPr>
          <w:lang w:val="it-IT"/>
        </w:rPr>
      </w:pPr>
    </w:p>
    <w:p w14:paraId="7E412B17" w14:textId="77777777" w:rsidR="00E50D8B" w:rsidRPr="00E50D8B" w:rsidRDefault="00E50D8B" w:rsidP="00E50D8B">
      <w:pPr>
        <w:spacing w:line="317" w:lineRule="auto"/>
        <w:ind w:left="425"/>
        <w:rPr>
          <w:lang w:val="it-IT"/>
        </w:rPr>
      </w:pPr>
      <w:r w:rsidRPr="00E50D8B">
        <w:rPr>
          <w:lang w:val="it-IT"/>
        </w:rPr>
        <w:t>Mahler &amp; LeWitt Studios e Fondazione Carla Fendi tornano a collaborare in un nuovo progetto per presentare il lavoro del pluripremiato fotografo americano di origine dominicana Luis Alberto Rodriguez, realizzato in collaborazione con la set designer italiana Afra Zamara.</w:t>
      </w:r>
    </w:p>
    <w:p w14:paraId="251EFAEE" w14:textId="77777777" w:rsidR="00E50D8B" w:rsidRPr="00E50D8B" w:rsidRDefault="00E50D8B" w:rsidP="00E50D8B">
      <w:pPr>
        <w:spacing w:line="317" w:lineRule="auto"/>
        <w:ind w:left="425"/>
        <w:rPr>
          <w:lang w:val="it-IT"/>
        </w:rPr>
      </w:pPr>
      <w:r w:rsidRPr="00E50D8B">
        <w:rPr>
          <w:lang w:val="it-IT"/>
        </w:rPr>
        <w:t xml:space="preserve">Rodriguez e Zamara hanno sviluppato il progetto </w:t>
      </w:r>
      <w:proofErr w:type="spellStart"/>
      <w:r w:rsidRPr="00E50D8B">
        <w:rPr>
          <w:i/>
          <w:iCs/>
          <w:lang w:val="it-IT"/>
        </w:rPr>
        <w:t>Legàmi</w:t>
      </w:r>
      <w:proofErr w:type="spellEnd"/>
      <w:r w:rsidRPr="00E50D8B">
        <w:rPr>
          <w:lang w:val="it-IT"/>
        </w:rPr>
        <w:t xml:space="preserve"> nel 2023-24 durante il loro periodo di residenza a Spoleto presso i Mahler &amp; LeWitt Studios, nell’ambito del programma triennale di residenze supportato dalla Fondazione Carla Fendi attraverso il Premio Carla Fendi 2021.</w:t>
      </w:r>
    </w:p>
    <w:p w14:paraId="308D53C1" w14:textId="77777777" w:rsidR="00E50D8B" w:rsidRPr="00E50D8B" w:rsidRDefault="00E50D8B" w:rsidP="00E50D8B">
      <w:pPr>
        <w:spacing w:line="317" w:lineRule="auto"/>
        <w:ind w:left="425"/>
        <w:rPr>
          <w:lang w:val="it-IT"/>
        </w:rPr>
      </w:pPr>
    </w:p>
    <w:p w14:paraId="38D2DE0B" w14:textId="46B0B951" w:rsidR="00E50D8B" w:rsidRPr="00E50D8B" w:rsidRDefault="00E50D8B" w:rsidP="00E50D8B">
      <w:pPr>
        <w:spacing w:line="317" w:lineRule="auto"/>
        <w:ind w:left="425"/>
        <w:rPr>
          <w:lang w:val="it-IT"/>
        </w:rPr>
      </w:pPr>
      <w:r w:rsidRPr="00E50D8B">
        <w:rPr>
          <w:lang w:val="it-IT"/>
        </w:rPr>
        <w:t xml:space="preserve">Dopo aver accolto la proposta di lavorare nel prezioso archivio dei costumi che Spoleto Festival dei </w:t>
      </w:r>
      <w:r w:rsidR="001E6357">
        <w:rPr>
          <w:lang w:val="it-IT"/>
        </w:rPr>
        <w:t>D</w:t>
      </w:r>
      <w:r w:rsidRPr="00E50D8B">
        <w:rPr>
          <w:lang w:val="it-IT"/>
        </w:rPr>
        <w:t>ue Mondi ha recentemente costituito, Rodriguez e Zamara hanno selezionato costumi da opere e balletti storici, assemblandoli in modi inaspettati ed elaborati, per enfatizzare e valutare il modo in cui l'abito definisce l'identità. Catturando lo splendore e i dettagli dei costumi originali e inserendoli in nuove situazioni che si relazionano alla moda, Rodriguez, che si è formato come ballerino esibendosi in tutto il mondo prima di dedicarsi alla fotografia, presenta i suoi soggetti come entità ultraterrene con i costumi come surrogati del corpo. I movimenti di ogni modello – appesantiti o potenziati – adeguano la loro espressività alla capacità performativa dell'abito.</w:t>
      </w:r>
    </w:p>
    <w:p w14:paraId="0C9D180D" w14:textId="77777777" w:rsidR="00E50D8B" w:rsidRPr="00E50D8B" w:rsidRDefault="00E50D8B" w:rsidP="00E50D8B">
      <w:pPr>
        <w:spacing w:line="317" w:lineRule="auto"/>
        <w:ind w:left="425"/>
        <w:rPr>
          <w:lang w:val="it-IT"/>
        </w:rPr>
      </w:pPr>
    </w:p>
    <w:p w14:paraId="01B06C37" w14:textId="77777777" w:rsidR="00E50D8B" w:rsidRPr="00E50D8B" w:rsidRDefault="00E50D8B" w:rsidP="00E50D8B">
      <w:pPr>
        <w:spacing w:line="317" w:lineRule="auto"/>
        <w:ind w:left="425"/>
        <w:rPr>
          <w:lang w:val="it-IT"/>
        </w:rPr>
      </w:pPr>
      <w:r w:rsidRPr="00E50D8B">
        <w:rPr>
          <w:lang w:val="it-IT"/>
        </w:rPr>
        <w:t xml:space="preserve">La mostra si svolge nell'Ex Chiesa di Santa Maria della Manna d'Oro, un battistero del XVII secolo in Piazza Duomo utilizzato dalla Fondazione Carla Fendi per progetti realizzati nell’ambito di Spoleto Festival dei Due Mondi, di cui è da tempo </w:t>
      </w:r>
      <w:proofErr w:type="spellStart"/>
      <w:r w:rsidRPr="00E50D8B">
        <w:rPr>
          <w:lang w:val="it-IT"/>
        </w:rPr>
        <w:t>Main</w:t>
      </w:r>
      <w:proofErr w:type="spellEnd"/>
      <w:r w:rsidRPr="00E50D8B">
        <w:rPr>
          <w:lang w:val="it-IT"/>
        </w:rPr>
        <w:t xml:space="preserve"> Partner.  Scenograficamente illuminata, l'installazione è concepita per creare un dialogo tra l'opera di Rodriguez e Zamara, i dipinti ad olio della chiesa e le composizioni figurative in altorilievo sul fonte battesimale.</w:t>
      </w:r>
    </w:p>
    <w:p w14:paraId="68342403" w14:textId="77777777" w:rsidR="00E50D8B" w:rsidRPr="00E50D8B" w:rsidRDefault="00E50D8B" w:rsidP="00E50D8B">
      <w:pPr>
        <w:spacing w:line="317" w:lineRule="auto"/>
        <w:ind w:left="425"/>
        <w:rPr>
          <w:lang w:val="it-IT"/>
        </w:rPr>
      </w:pPr>
    </w:p>
    <w:p w14:paraId="33568379" w14:textId="7C2E38CD" w:rsidR="00E50D8B" w:rsidRPr="00E50D8B" w:rsidRDefault="00E50D8B" w:rsidP="00E50D8B">
      <w:pPr>
        <w:spacing w:line="317" w:lineRule="auto"/>
        <w:ind w:left="425"/>
        <w:rPr>
          <w:lang w:val="it-IT" w:eastAsia="it-IT"/>
        </w:rPr>
      </w:pPr>
      <w:r w:rsidRPr="00E50D8B">
        <w:rPr>
          <w:lang w:val="it-IT" w:eastAsia="it-IT"/>
        </w:rPr>
        <w:t>La sinergia creata tra Mahler &amp; LeWitt Studios, Fondazione Carla Fendi e Spoleto Festival dei Due Mondi mira a mettere in luce il talento artistico di Rodriguez e Zamara, protagonisti sempre più richiesti nel mondo dell’arte, della moda e del design, valorizzando al tempo stesso il grande lavoro di recupero, conservazione e catalogazione che il Festival ha compiuto in questi anni su un corpus di circa 3800 costumi. L’archivio è una narrazione della storia del teatro, della danza e dell’opera tra gli anni ’60 e gli anni 2000, e ne</w:t>
      </w:r>
      <w:r w:rsidRPr="00E50D8B">
        <w:rPr>
          <w:lang w:val="it-IT"/>
        </w:rPr>
        <w:t xml:space="preserve"> traccia le mutevoli evoluzioni avvenute in parallelo alla cultura e alla moda</w:t>
      </w:r>
      <w:r w:rsidRPr="00E50D8B">
        <w:rPr>
          <w:lang w:val="it-IT" w:eastAsia="it-IT"/>
        </w:rPr>
        <w:t xml:space="preserve">. I costumi, spesso realizzazioni dei più prestigiosi costumisti italiani e stranieri dell’epoca, costituiscono un patrimonio di grandissimo valore culturale che completa il ricordo e la testimonianza di alcuni storici eventi di Spoleto Festival dei Due Mondi. </w:t>
      </w:r>
    </w:p>
    <w:p w14:paraId="18FE9785" w14:textId="77777777" w:rsidR="00E50D8B" w:rsidRPr="00E50D8B" w:rsidRDefault="00E50D8B" w:rsidP="00E50D8B">
      <w:pPr>
        <w:spacing w:line="317" w:lineRule="auto"/>
        <w:ind w:left="425"/>
        <w:rPr>
          <w:lang w:val="it-IT" w:eastAsia="it-IT"/>
        </w:rPr>
      </w:pPr>
      <w:r w:rsidRPr="00E50D8B">
        <w:rPr>
          <w:sz w:val="24"/>
          <w:szCs w:val="24"/>
          <w:lang w:val="it-IT" w:eastAsia="it-IT"/>
        </w:rPr>
        <w:br/>
      </w:r>
      <w:r w:rsidRPr="00E50D8B">
        <w:rPr>
          <w:lang w:val="it-IT" w:eastAsia="it-IT"/>
        </w:rPr>
        <w:t>Come afferma Maria Teresa Venturini Fendi, Presidente della Fondazione Carla Fendi “</w:t>
      </w:r>
      <w:r w:rsidRPr="00E50D8B">
        <w:rPr>
          <w:i/>
          <w:iCs/>
          <w:lang w:val="it-IT" w:eastAsia="it-IT"/>
        </w:rPr>
        <w:t>...i lavori di Luis Alberto Rodriguez nella mostra curata da Guy Robertson sono totem animati, entità di culto soprannaturali, mitiche, arcaiche e contemporanee alle quali ci si sente indissolubilmente legati”.</w:t>
      </w:r>
    </w:p>
    <w:p w14:paraId="7A0785A1" w14:textId="77777777" w:rsidR="00E50D8B" w:rsidRPr="00E50D8B" w:rsidRDefault="00E50D8B" w:rsidP="00E50D8B">
      <w:pPr>
        <w:shd w:val="clear" w:color="auto" w:fill="FFFFFF"/>
        <w:spacing w:line="317" w:lineRule="auto"/>
        <w:ind w:left="425"/>
        <w:rPr>
          <w:sz w:val="24"/>
          <w:szCs w:val="24"/>
          <w:lang w:val="it-IT" w:eastAsia="it-IT"/>
        </w:rPr>
      </w:pPr>
    </w:p>
    <w:p w14:paraId="0D9E7A29" w14:textId="25E06985" w:rsidR="00E50D8B" w:rsidRPr="00E50D8B" w:rsidRDefault="00E50D8B" w:rsidP="00E50D8B">
      <w:pPr>
        <w:spacing w:line="317" w:lineRule="auto"/>
        <w:ind w:left="425"/>
        <w:rPr>
          <w:lang w:val="it-IT"/>
        </w:rPr>
      </w:pPr>
      <w:r w:rsidRPr="00E50D8B">
        <w:rPr>
          <w:lang w:val="it-IT"/>
        </w:rPr>
        <w:t>La mostra sarà accompagnata da un catalogo con i</w:t>
      </w:r>
      <w:r>
        <w:rPr>
          <w:lang w:val="it-IT"/>
        </w:rPr>
        <w:t>l</w:t>
      </w:r>
      <w:r w:rsidRPr="00E50D8B">
        <w:rPr>
          <w:lang w:val="it-IT"/>
        </w:rPr>
        <w:t xml:space="preserve"> contribut</w:t>
      </w:r>
      <w:r>
        <w:rPr>
          <w:lang w:val="it-IT"/>
        </w:rPr>
        <w:t>o</w:t>
      </w:r>
      <w:r w:rsidRPr="00E50D8B">
        <w:rPr>
          <w:lang w:val="it-IT"/>
        </w:rPr>
        <w:t xml:space="preserve"> del curatore Guy Robertson e</w:t>
      </w:r>
      <w:r>
        <w:rPr>
          <w:lang w:val="it-IT"/>
        </w:rPr>
        <w:t xml:space="preserve"> una conversazione tra Luis Alberto Rodriguez </w:t>
      </w:r>
      <w:proofErr w:type="gramStart"/>
      <w:r>
        <w:rPr>
          <w:lang w:val="it-IT"/>
        </w:rPr>
        <w:t xml:space="preserve">e </w:t>
      </w:r>
      <w:r w:rsidRPr="00E50D8B">
        <w:rPr>
          <w:lang w:val="it-IT"/>
        </w:rPr>
        <w:t xml:space="preserve"> Sara</w:t>
      </w:r>
      <w:proofErr w:type="gramEnd"/>
      <w:r w:rsidRPr="00E50D8B">
        <w:rPr>
          <w:lang w:val="it-IT"/>
        </w:rPr>
        <w:t xml:space="preserve"> Sozzani Maino. </w:t>
      </w:r>
    </w:p>
    <w:p w14:paraId="764F3B7D" w14:textId="304149A0" w:rsidR="00E50D8B" w:rsidRPr="00E50D8B" w:rsidRDefault="00E50D8B" w:rsidP="00E50D8B">
      <w:pPr>
        <w:spacing w:line="317" w:lineRule="auto"/>
        <w:rPr>
          <w:lang w:val="it-IT"/>
        </w:rPr>
      </w:pPr>
    </w:p>
    <w:p w14:paraId="58AA22F8" w14:textId="77777777" w:rsidR="00E50D8B" w:rsidRPr="00E50D8B" w:rsidRDefault="00E50D8B" w:rsidP="00E50D8B">
      <w:pPr>
        <w:spacing w:line="317" w:lineRule="auto"/>
        <w:ind w:left="425"/>
        <w:rPr>
          <w:lang w:val="it-IT"/>
        </w:rPr>
      </w:pPr>
    </w:p>
    <w:p w14:paraId="120C67FA" w14:textId="77777777" w:rsidR="00E50D8B" w:rsidRPr="00E50D8B" w:rsidRDefault="00E50D8B" w:rsidP="00E50D8B">
      <w:pPr>
        <w:spacing w:line="317" w:lineRule="auto"/>
        <w:ind w:left="425"/>
        <w:rPr>
          <w:lang w:val="it-IT"/>
        </w:rPr>
      </w:pPr>
      <w:r w:rsidRPr="00E50D8B">
        <w:rPr>
          <w:b/>
          <w:bCs/>
          <w:lang w:val="it-IT"/>
        </w:rPr>
        <w:t>Luis Alberto Rodriguez</w:t>
      </w:r>
      <w:r w:rsidRPr="00E50D8B">
        <w:rPr>
          <w:lang w:val="it-IT"/>
        </w:rPr>
        <w:t xml:space="preserve"> L'artista dominicano-americano Luis Alberto Rodriguez è nato a New York e si è formato come ballerino alla Juilliard School, esibendosi in tutto il mondo per quindici anni prima di dedicarsi alla fotografia. Continua a studiare il movimento del corpo, spesso </w:t>
      </w:r>
      <w:proofErr w:type="gramStart"/>
      <w:r w:rsidRPr="00E50D8B">
        <w:rPr>
          <w:lang w:val="it-IT"/>
        </w:rPr>
        <w:t>ritraendo  i</w:t>
      </w:r>
      <w:proofErr w:type="gramEnd"/>
      <w:r w:rsidRPr="00E50D8B">
        <w:rPr>
          <w:lang w:val="it-IT"/>
        </w:rPr>
        <w:t xml:space="preserve"> suoi soggetti in posizioni scultoree e poetiche. Ha pubblicato due libri con il pluripremiato editore marsigliese Loose Joints: </w:t>
      </w:r>
      <w:r w:rsidRPr="00E50D8B">
        <w:rPr>
          <w:i/>
          <w:iCs/>
          <w:lang w:val="it-IT"/>
        </w:rPr>
        <w:t>O</w:t>
      </w:r>
      <w:r w:rsidRPr="00E50D8B">
        <w:rPr>
          <w:lang w:val="it-IT"/>
        </w:rPr>
        <w:t xml:space="preserve"> (2023) è uno studio su nudi catturati dalla macchina fotografica tra stati di collasso e controllo estatico, mentre </w:t>
      </w:r>
      <w:r w:rsidRPr="00E50D8B">
        <w:rPr>
          <w:i/>
          <w:iCs/>
          <w:lang w:val="it-IT"/>
        </w:rPr>
        <w:t xml:space="preserve">People of the </w:t>
      </w:r>
      <w:proofErr w:type="spellStart"/>
      <w:r w:rsidRPr="00E50D8B">
        <w:rPr>
          <w:i/>
          <w:iCs/>
          <w:lang w:val="it-IT"/>
        </w:rPr>
        <w:t>Mud</w:t>
      </w:r>
      <w:proofErr w:type="spellEnd"/>
      <w:r w:rsidRPr="00E50D8B">
        <w:rPr>
          <w:lang w:val="it-IT"/>
        </w:rPr>
        <w:t xml:space="preserve"> (2020) prende ispirazione dal mondo culturale di Wexford, Irlanda, in cui è stato residente presso Cow House Studios in collaborazione con FUTURES e Photo </w:t>
      </w:r>
      <w:proofErr w:type="spellStart"/>
      <w:r w:rsidRPr="00E50D8B">
        <w:rPr>
          <w:lang w:val="it-IT"/>
        </w:rPr>
        <w:t>Ireland</w:t>
      </w:r>
      <w:proofErr w:type="spellEnd"/>
      <w:r w:rsidRPr="00E50D8B">
        <w:rPr>
          <w:lang w:val="it-IT"/>
        </w:rPr>
        <w:t xml:space="preserve">. I suoi più recenti lavori includono la campagna per il 75° anniversario del New York City Ballet e copertine per Vogue USA e Vogue France. È presidente della giuria fotografica della 38a edizione del Festival di Moda e Fotografia di Hyères, dove gli è stato assegnato il Prix de Public nel 2017. Il lavoro di Rodriguez è stato premiato dal British Journal of </w:t>
      </w:r>
      <w:proofErr w:type="spellStart"/>
      <w:r w:rsidRPr="00E50D8B">
        <w:rPr>
          <w:lang w:val="it-IT"/>
        </w:rPr>
        <w:t>Photographs</w:t>
      </w:r>
      <w:proofErr w:type="spellEnd"/>
      <w:r w:rsidRPr="00E50D8B">
        <w:rPr>
          <w:lang w:val="it-IT"/>
        </w:rPr>
        <w:t xml:space="preserve"> e dal Red Hook Labs New Artists. Vive a Parigi ed è rappresentato da Second Name Agency.</w:t>
      </w:r>
    </w:p>
    <w:p w14:paraId="00FD9A2C" w14:textId="77777777" w:rsidR="00E50D8B" w:rsidRPr="00E50D8B" w:rsidRDefault="00E50D8B" w:rsidP="00E50D8B">
      <w:pPr>
        <w:spacing w:line="317" w:lineRule="auto"/>
        <w:ind w:left="425"/>
        <w:rPr>
          <w:lang w:val="it-IT"/>
        </w:rPr>
      </w:pPr>
    </w:p>
    <w:p w14:paraId="1C102DE1" w14:textId="77777777" w:rsidR="00E50D8B" w:rsidRPr="00E50D8B" w:rsidRDefault="00E50D8B" w:rsidP="00E50D8B">
      <w:pPr>
        <w:spacing w:line="317" w:lineRule="auto"/>
        <w:ind w:left="425"/>
        <w:rPr>
          <w:lang w:val="it-IT"/>
        </w:rPr>
      </w:pPr>
      <w:r w:rsidRPr="00E50D8B">
        <w:rPr>
          <w:b/>
          <w:bCs/>
          <w:lang w:val="it-IT"/>
        </w:rPr>
        <w:t>Afra Zamara</w:t>
      </w:r>
      <w:r w:rsidRPr="00E50D8B">
        <w:rPr>
          <w:lang w:val="it-IT"/>
        </w:rPr>
        <w:t xml:space="preserve"> Nata in Italia e cresciuta in Nigeria, sin dall'infanzia Zamara ha sviluppato una concezione innovativa del design che metteva in primo piano i principi ecologici. </w:t>
      </w:r>
      <w:proofErr w:type="spellStart"/>
      <w:r w:rsidRPr="00E50D8B">
        <w:rPr>
          <w:lang w:val="it-IT"/>
        </w:rPr>
        <w:t>Inclusa</w:t>
      </w:r>
      <w:proofErr w:type="spellEnd"/>
      <w:r w:rsidRPr="00E50D8B">
        <w:rPr>
          <w:lang w:val="it-IT"/>
        </w:rPr>
        <w:t xml:space="preserve"> nelle nomination dei creativi NEW WAVE 2021 del British Fashion </w:t>
      </w:r>
      <w:proofErr w:type="spellStart"/>
      <w:r w:rsidRPr="00E50D8B">
        <w:rPr>
          <w:lang w:val="it-IT"/>
        </w:rPr>
        <w:t>Council</w:t>
      </w:r>
      <w:proofErr w:type="spellEnd"/>
      <w:r w:rsidRPr="00E50D8B">
        <w:rPr>
          <w:lang w:val="it-IT"/>
        </w:rPr>
        <w:t xml:space="preserve">, Zamara si è laureata al London College of Communications, specializzandosi in fotografia. Col tempo è stata attratta dall'energia creativa e dalle collaborazioni legate alla scenografia. Zamara è notoriamente interessata alla pratica di decostruzione e di riutilizzo dei materiali, in un processo creativo che incorpora i concetti di sostenibilità. Zamara è inoltre nota per aver valorizzato il lavoro di altri artisti emergenti di cui ha curato il set. Le testate con cui collabora includono </w:t>
      </w:r>
      <w:proofErr w:type="spellStart"/>
      <w:r w:rsidRPr="00E50D8B">
        <w:rPr>
          <w:lang w:val="it-IT"/>
        </w:rPr>
        <w:t>AnOther</w:t>
      </w:r>
      <w:proofErr w:type="spellEnd"/>
      <w:r w:rsidRPr="00E50D8B">
        <w:rPr>
          <w:lang w:val="it-IT"/>
        </w:rPr>
        <w:t xml:space="preserve">, POP, </w:t>
      </w:r>
      <w:proofErr w:type="spellStart"/>
      <w:r w:rsidRPr="00E50D8B">
        <w:rPr>
          <w:lang w:val="it-IT"/>
        </w:rPr>
        <w:t>Dazed</w:t>
      </w:r>
      <w:proofErr w:type="spellEnd"/>
      <w:r w:rsidRPr="00E50D8B">
        <w:rPr>
          <w:lang w:val="it-IT"/>
        </w:rPr>
        <w:t xml:space="preserve">, Double e Arena </w:t>
      </w:r>
      <w:proofErr w:type="spellStart"/>
      <w:r w:rsidRPr="00E50D8B">
        <w:rPr>
          <w:lang w:val="it-IT"/>
        </w:rPr>
        <w:t>Homme</w:t>
      </w:r>
      <w:proofErr w:type="spellEnd"/>
      <w:r w:rsidRPr="00E50D8B">
        <w:rPr>
          <w:lang w:val="it-IT"/>
        </w:rPr>
        <w:t>. Vive a Londra ed è rappresentata da Second Name Agency.</w:t>
      </w:r>
    </w:p>
    <w:p w14:paraId="33BCC471" w14:textId="77777777" w:rsidR="00E50D8B" w:rsidRPr="00E50D8B" w:rsidRDefault="00E50D8B" w:rsidP="00E50D8B">
      <w:pPr>
        <w:spacing w:line="317" w:lineRule="auto"/>
        <w:ind w:left="425"/>
        <w:rPr>
          <w:lang w:val="it-IT"/>
        </w:rPr>
      </w:pPr>
    </w:p>
    <w:p w14:paraId="6BC8EEC3" w14:textId="2633F0FD" w:rsidR="00E50D8B" w:rsidRPr="00E50D8B" w:rsidRDefault="00E50D8B" w:rsidP="00E50D8B">
      <w:pPr>
        <w:spacing w:line="317" w:lineRule="auto"/>
        <w:ind w:left="425"/>
        <w:rPr>
          <w:lang w:val="it-IT"/>
        </w:rPr>
      </w:pPr>
      <w:r w:rsidRPr="00E50D8B">
        <w:rPr>
          <w:b/>
          <w:bCs/>
          <w:lang w:val="it-IT"/>
        </w:rPr>
        <w:t>Fondazione Carla Fendi</w:t>
      </w:r>
      <w:r w:rsidRPr="00E50D8B">
        <w:rPr>
          <w:lang w:val="it-IT"/>
        </w:rPr>
        <w:t xml:space="preserve"> La Fondazione Carla Fendi promuove e realizza eventi culturali, artistici, restauri, progetti scientifici e sociali. Nata nel 2007, la Fondazione collabora con il Festival dei Due Mondi di Spoleto, di cui è diventata </w:t>
      </w:r>
      <w:proofErr w:type="spellStart"/>
      <w:r w:rsidRPr="00E50D8B">
        <w:rPr>
          <w:lang w:val="it-IT"/>
        </w:rPr>
        <w:t>Main</w:t>
      </w:r>
      <w:proofErr w:type="spellEnd"/>
      <w:r w:rsidRPr="00E50D8B">
        <w:rPr>
          <w:lang w:val="it-IT"/>
        </w:rPr>
        <w:t xml:space="preserve"> Partner nel 2012. Tra i progetti presentati a Spoleto, la Fondazione organizza l'annuale Premio Carla Fendi, assegnato nel 2021 a Carol LeWitt e Marina Mahler per l’opera da loro svolta a Spoleto al servizio della cultura. I fondi del premio sostengono una serie di residenze e progetti artistici presso il Mahler &amp; LeWitt Studios. </w:t>
      </w:r>
      <w:hyperlink r:id="rId12">
        <w:r w:rsidRPr="009E3423">
          <w:rPr>
            <w:color w:val="0099FF"/>
            <w:spacing w:val="-2"/>
            <w:w w:val="105"/>
            <w:sz w:val="18"/>
            <w:szCs w:val="18"/>
            <w:u w:val="single" w:color="0099FF"/>
            <w:lang w:val="it-IT"/>
          </w:rPr>
          <w:t>fondazionecarlafendi.it</w:t>
        </w:r>
      </w:hyperlink>
    </w:p>
    <w:p w14:paraId="167CB0E1" w14:textId="77777777" w:rsidR="00E50D8B" w:rsidRPr="00E50D8B" w:rsidRDefault="00E50D8B" w:rsidP="00E50D8B">
      <w:pPr>
        <w:spacing w:line="317" w:lineRule="auto"/>
        <w:ind w:left="425"/>
        <w:rPr>
          <w:lang w:val="it-IT"/>
        </w:rPr>
      </w:pPr>
    </w:p>
    <w:p w14:paraId="5D078308" w14:textId="77777777" w:rsidR="00E50D8B" w:rsidRPr="00E50D8B" w:rsidRDefault="00E50D8B" w:rsidP="00E50D8B">
      <w:pPr>
        <w:pStyle w:val="Corpotesto"/>
        <w:spacing w:before="49" w:line="316" w:lineRule="auto"/>
        <w:ind w:left="335" w:right="69"/>
        <w:rPr>
          <w:lang w:val="it-IT"/>
        </w:rPr>
      </w:pPr>
      <w:r w:rsidRPr="00E50D8B">
        <w:rPr>
          <w:b/>
          <w:bCs/>
          <w:lang w:val="it-IT"/>
        </w:rPr>
        <w:t>Mahler &amp; LeWitt Studios</w:t>
      </w:r>
      <w:r w:rsidRPr="00E50D8B">
        <w:rPr>
          <w:lang w:val="it-IT"/>
        </w:rPr>
        <w:t xml:space="preserve"> I Mahler &amp; LeWitt Studios offrono un programma di residenze e progetti speciali a Spoleto utilizzando quelli che sono stati in passato gli studi di Anna Mahler, scultrice figlia di Alma e Gustav </w:t>
      </w:r>
      <w:proofErr w:type="gramStart"/>
      <w:r w:rsidRPr="00E50D8B">
        <w:rPr>
          <w:lang w:val="it-IT"/>
        </w:rPr>
        <w:t>Mahler,  e</w:t>
      </w:r>
      <w:proofErr w:type="gramEnd"/>
      <w:r w:rsidRPr="00E50D8B">
        <w:rPr>
          <w:lang w:val="it-IT"/>
        </w:rPr>
        <w:t xml:space="preserve"> di  Sol LeWitt, il grande artista americano che soggiornò a lungo nella città umbra. Centrale nel programma è anche la Torre Bonomo, torre medievale un tempo utilizzata come residenza e spazio espositivo dalla gallerista Marilena Bonomo. </w:t>
      </w:r>
      <w:hyperlink r:id="rId13">
        <w:r w:rsidRPr="00127663">
          <w:rPr>
            <w:color w:val="0099FF"/>
            <w:w w:val="110"/>
            <w:sz w:val="18"/>
            <w:szCs w:val="18"/>
            <w:u w:val="single" w:color="0099FF"/>
            <w:lang w:val="it-IT"/>
          </w:rPr>
          <w:t>mahler-lewitt.org</w:t>
        </w:r>
      </w:hyperlink>
    </w:p>
    <w:p w14:paraId="68E8ADC4" w14:textId="77777777" w:rsidR="00E50D8B" w:rsidRPr="00E50D8B" w:rsidRDefault="00E50D8B" w:rsidP="00E50D8B">
      <w:pPr>
        <w:spacing w:line="317" w:lineRule="auto"/>
        <w:rPr>
          <w:lang w:val="it-IT"/>
        </w:rPr>
      </w:pPr>
    </w:p>
    <w:p w14:paraId="415F20BA" w14:textId="1BA5EB85" w:rsidR="00E50D8B" w:rsidRPr="00E50D8B" w:rsidRDefault="00E50D8B" w:rsidP="00E50D8B">
      <w:pPr>
        <w:spacing w:line="317" w:lineRule="auto"/>
        <w:ind w:left="425"/>
        <w:rPr>
          <w:lang w:val="it-IT"/>
        </w:rPr>
      </w:pPr>
      <w:r w:rsidRPr="00E50D8B">
        <w:rPr>
          <w:b/>
          <w:bCs/>
          <w:lang w:val="it-IT"/>
        </w:rPr>
        <w:t xml:space="preserve">Spoleto Festival dei Due </w:t>
      </w:r>
      <w:proofErr w:type="gramStart"/>
      <w:r w:rsidRPr="00E50D8B">
        <w:rPr>
          <w:b/>
          <w:bCs/>
          <w:lang w:val="it-IT"/>
        </w:rPr>
        <w:t>Mondi</w:t>
      </w:r>
      <w:r w:rsidRPr="00E50D8B">
        <w:rPr>
          <w:lang w:val="it-IT"/>
        </w:rPr>
        <w:t xml:space="preserve"> </w:t>
      </w:r>
      <w:r w:rsidR="00127663">
        <w:rPr>
          <w:lang w:val="it-IT"/>
        </w:rPr>
        <w:t xml:space="preserve"> F</w:t>
      </w:r>
      <w:r w:rsidRPr="00E50D8B">
        <w:rPr>
          <w:lang w:val="it-IT"/>
        </w:rPr>
        <w:t>ondato</w:t>
      </w:r>
      <w:proofErr w:type="gramEnd"/>
      <w:r w:rsidRPr="00E50D8B">
        <w:rPr>
          <w:lang w:val="it-IT"/>
        </w:rPr>
        <w:t xml:space="preserve"> dal compositore d'opera Gian Carlo Menotti nel 1958</w:t>
      </w:r>
      <w:r w:rsidR="00127663">
        <w:rPr>
          <w:lang w:val="it-IT"/>
        </w:rPr>
        <w:t>, il Festival dei Due Mondi</w:t>
      </w:r>
      <w:r w:rsidRPr="00E50D8B">
        <w:rPr>
          <w:lang w:val="it-IT"/>
        </w:rPr>
        <w:t xml:space="preserve"> rappresenta uno dei primi e più prestigiosi festival artistici multidisciplinari di questo tipo. Ha rapidamente ottenuto riconoscimenti internazionali per lo sviluppo e la promozione della musica, del teatro e dell'arte d'avanguardia. Si svolge nei mesi di giugno e luglio di ogni anno e si avvale dei numerosi spazi performativi ed espositivi che sono il vanto della città di Spoleto, tra cui il Teatro Romano, lo storico Teatro Caio </w:t>
      </w:r>
      <w:proofErr w:type="spellStart"/>
      <w:r w:rsidRPr="00E50D8B">
        <w:rPr>
          <w:lang w:val="it-IT"/>
        </w:rPr>
        <w:t>Melisso</w:t>
      </w:r>
      <w:proofErr w:type="spellEnd"/>
      <w:r w:rsidRPr="00E50D8B">
        <w:rPr>
          <w:lang w:val="it-IT"/>
        </w:rPr>
        <w:t xml:space="preserve"> – Carla Fendi, diverse chiese e la splendida Piazza del Duomo. </w:t>
      </w:r>
      <w:hyperlink r:id="rId14">
        <w:r w:rsidRPr="00A019BE">
          <w:rPr>
            <w:color w:val="0099FF"/>
            <w:w w:val="105"/>
            <w:sz w:val="18"/>
            <w:szCs w:val="18"/>
            <w:u w:val="single" w:color="0099FF"/>
            <w:lang w:val="it-IT"/>
          </w:rPr>
          <w:t>festivaldispoleto.com</w:t>
        </w:r>
      </w:hyperlink>
    </w:p>
    <w:p w14:paraId="60587A31" w14:textId="77777777" w:rsidR="00E50D8B" w:rsidRPr="00E50D8B" w:rsidRDefault="00E50D8B">
      <w:pPr>
        <w:pStyle w:val="Corpotesto"/>
        <w:spacing w:before="179" w:line="316" w:lineRule="auto"/>
        <w:ind w:left="335" w:right="180"/>
        <w:rPr>
          <w:lang w:val="it-IT"/>
        </w:rPr>
      </w:pPr>
    </w:p>
    <w:p w14:paraId="01B80797" w14:textId="77777777" w:rsidR="002C47D4" w:rsidRPr="00E50D8B" w:rsidRDefault="002C47D4">
      <w:pPr>
        <w:pStyle w:val="Corpotesto"/>
        <w:rPr>
          <w:lang w:val="it-IT"/>
        </w:rPr>
      </w:pPr>
    </w:p>
    <w:p w14:paraId="0C07DFEF" w14:textId="77777777" w:rsidR="002C47D4" w:rsidRPr="00E50D8B" w:rsidRDefault="002C47D4">
      <w:pPr>
        <w:pStyle w:val="Corpotesto"/>
        <w:spacing w:before="53"/>
        <w:rPr>
          <w:lang w:val="it-IT"/>
        </w:rPr>
      </w:pPr>
    </w:p>
    <w:p w14:paraId="25269085" w14:textId="719ACCD6" w:rsidR="002C47D4" w:rsidRPr="00A019BE" w:rsidRDefault="00000000">
      <w:pPr>
        <w:pStyle w:val="Titolo1"/>
        <w:spacing w:line="240" w:lineRule="auto"/>
        <w:rPr>
          <w:lang w:val="it-IT"/>
        </w:rPr>
      </w:pPr>
      <w:r w:rsidRPr="00A019BE">
        <w:rPr>
          <w:lang w:val="it-IT"/>
        </w:rPr>
        <w:t>NOTE</w:t>
      </w:r>
      <w:r w:rsidR="00127663" w:rsidRPr="00A019BE">
        <w:rPr>
          <w:lang w:val="it-IT"/>
        </w:rPr>
        <w:t xml:space="preserve"> PER LE REDAZIONI</w:t>
      </w:r>
    </w:p>
    <w:p w14:paraId="53830DBB" w14:textId="14BCFB7D" w:rsidR="002C47D4" w:rsidRPr="00A019BE" w:rsidRDefault="00000000">
      <w:pPr>
        <w:spacing w:before="173" w:line="263" w:lineRule="exact"/>
        <w:ind w:left="335"/>
        <w:rPr>
          <w:rFonts w:ascii="Book Antiqua"/>
          <w:b/>
          <w:lang w:val="it-IT"/>
        </w:rPr>
      </w:pPr>
      <w:r w:rsidRPr="00A019BE">
        <w:rPr>
          <w:rFonts w:ascii="Book Antiqua"/>
          <w:b/>
          <w:spacing w:val="-2"/>
          <w:lang w:val="it-IT"/>
        </w:rPr>
        <w:t>Conta</w:t>
      </w:r>
      <w:r w:rsidR="00127663" w:rsidRPr="00A019BE">
        <w:rPr>
          <w:rFonts w:ascii="Book Antiqua"/>
          <w:b/>
          <w:spacing w:val="-2"/>
          <w:lang w:val="it-IT"/>
        </w:rPr>
        <w:t>tti</w:t>
      </w:r>
    </w:p>
    <w:p w14:paraId="65B29E34" w14:textId="7F6B00E8" w:rsidR="002C47D4" w:rsidRPr="00A019BE" w:rsidRDefault="00B8361C">
      <w:pPr>
        <w:pStyle w:val="Corpotesto"/>
        <w:spacing w:line="251" w:lineRule="exact"/>
        <w:ind w:left="335"/>
        <w:rPr>
          <w:color w:val="1054CC"/>
          <w:spacing w:val="-2"/>
          <w:w w:val="105"/>
          <w:u w:val="single" w:color="1054CC"/>
          <w:lang w:val="it-IT"/>
        </w:rPr>
      </w:pPr>
      <w:r w:rsidRPr="00B8361C">
        <w:rPr>
          <w:w w:val="105"/>
          <w:lang w:val="de-DE"/>
        </w:rPr>
        <w:t>M</w:t>
      </w:r>
      <w:r>
        <w:rPr>
          <w:w w:val="105"/>
          <w:lang w:val="de-DE"/>
        </w:rPr>
        <w:t xml:space="preserve">ahler &amp; Lewitt Studios - </w:t>
      </w:r>
      <w:r w:rsidRPr="00B8361C">
        <w:rPr>
          <w:w w:val="105"/>
          <w:lang w:val="de-DE"/>
        </w:rPr>
        <w:t>Guy</w:t>
      </w:r>
      <w:r w:rsidRPr="00B8361C">
        <w:rPr>
          <w:spacing w:val="9"/>
          <w:w w:val="105"/>
          <w:lang w:val="de-DE"/>
        </w:rPr>
        <w:t xml:space="preserve"> </w:t>
      </w:r>
      <w:r w:rsidRPr="00B8361C">
        <w:rPr>
          <w:w w:val="105"/>
          <w:lang w:val="de-DE"/>
        </w:rPr>
        <w:t>Robertson,</w:t>
      </w:r>
      <w:r w:rsidRPr="00B8361C">
        <w:rPr>
          <w:spacing w:val="11"/>
          <w:w w:val="105"/>
          <w:lang w:val="de-DE"/>
        </w:rPr>
        <w:t xml:space="preserve"> </w:t>
      </w:r>
      <w:hyperlink r:id="rId15">
        <w:r w:rsidRPr="00B8361C">
          <w:rPr>
            <w:color w:val="1054CC"/>
            <w:w w:val="105"/>
            <w:u w:val="single" w:color="1054CC"/>
            <w:lang w:val="de-DE"/>
          </w:rPr>
          <w:t>guy@mahler-</w:t>
        </w:r>
        <w:r w:rsidRPr="00B8361C">
          <w:rPr>
            <w:color w:val="1054CC"/>
            <w:spacing w:val="-2"/>
            <w:w w:val="105"/>
            <w:u w:val="single" w:color="1054CC"/>
            <w:lang w:val="de-DE"/>
          </w:rPr>
          <w:t>lewitt.org</w:t>
        </w:r>
      </w:hyperlink>
    </w:p>
    <w:p w14:paraId="79F22769" w14:textId="4789D796" w:rsidR="00B8361C" w:rsidRDefault="00127663" w:rsidP="00B8361C">
      <w:pPr>
        <w:pStyle w:val="Corpotesto"/>
        <w:spacing w:line="251" w:lineRule="exact"/>
        <w:ind w:left="335"/>
        <w:rPr>
          <w:spacing w:val="-2"/>
          <w:w w:val="105"/>
          <w:lang w:val="it-IT"/>
        </w:rPr>
      </w:pPr>
      <w:r>
        <w:rPr>
          <w:spacing w:val="-2"/>
          <w:w w:val="105"/>
          <w:lang w:val="it-IT"/>
        </w:rPr>
        <w:t xml:space="preserve">Fondazione </w:t>
      </w:r>
      <w:r w:rsidR="00B8361C" w:rsidRPr="00B8361C">
        <w:rPr>
          <w:spacing w:val="-2"/>
          <w:w w:val="105"/>
          <w:lang w:val="it-IT"/>
        </w:rPr>
        <w:t>Carla Fend</w:t>
      </w:r>
      <w:r>
        <w:rPr>
          <w:spacing w:val="-2"/>
          <w:w w:val="105"/>
          <w:lang w:val="it-IT"/>
        </w:rPr>
        <w:t>i</w:t>
      </w:r>
      <w:r w:rsidR="00B8361C">
        <w:rPr>
          <w:spacing w:val="-2"/>
          <w:w w:val="105"/>
          <w:lang w:val="it-IT"/>
        </w:rPr>
        <w:t xml:space="preserve">, </w:t>
      </w:r>
      <w:hyperlink r:id="rId16" w:history="1">
        <w:r w:rsidR="00B8361C" w:rsidRPr="00280F8B">
          <w:rPr>
            <w:rStyle w:val="Collegamentoipertestuale"/>
            <w:spacing w:val="-2"/>
            <w:w w:val="105"/>
            <w:lang w:val="it-IT"/>
          </w:rPr>
          <w:t>fondazione@fondazionecarlafendi.it</w:t>
        </w:r>
      </w:hyperlink>
      <w:r w:rsidR="00B8361C">
        <w:rPr>
          <w:spacing w:val="-2"/>
          <w:w w:val="105"/>
          <w:lang w:val="it-IT"/>
        </w:rPr>
        <w:t xml:space="preserve">; </w:t>
      </w:r>
    </w:p>
    <w:p w14:paraId="0929E1D7" w14:textId="63096199" w:rsidR="00B8361C" w:rsidRPr="00B8361C" w:rsidRDefault="00000000" w:rsidP="00B8361C">
      <w:pPr>
        <w:pStyle w:val="Corpotesto"/>
        <w:spacing w:line="251" w:lineRule="exact"/>
        <w:ind w:left="335"/>
        <w:rPr>
          <w:lang w:val="it-IT"/>
        </w:rPr>
      </w:pPr>
      <w:r w:rsidRPr="00B8361C">
        <w:rPr>
          <w:spacing w:val="-2"/>
          <w:w w:val="110"/>
          <w:lang w:val="it-IT"/>
        </w:rPr>
        <w:t>Nicoletta</w:t>
      </w:r>
      <w:r w:rsidRPr="00B8361C">
        <w:rPr>
          <w:w w:val="110"/>
          <w:lang w:val="it-IT"/>
        </w:rPr>
        <w:t xml:space="preserve"> </w:t>
      </w:r>
      <w:r w:rsidRPr="00B8361C">
        <w:rPr>
          <w:spacing w:val="-2"/>
          <w:w w:val="110"/>
          <w:lang w:val="it-IT"/>
        </w:rPr>
        <w:t>Strazzeri,</w:t>
      </w:r>
      <w:r w:rsidRPr="00B8361C">
        <w:rPr>
          <w:spacing w:val="5"/>
          <w:w w:val="110"/>
          <w:lang w:val="it-IT"/>
        </w:rPr>
        <w:t xml:space="preserve"> </w:t>
      </w:r>
      <w:hyperlink r:id="rId17" w:history="1">
        <w:r w:rsidR="00B8361C" w:rsidRPr="00280F8B">
          <w:rPr>
            <w:rStyle w:val="Collegamentoipertestuale"/>
            <w:lang w:val="it-IT"/>
          </w:rPr>
          <w:t>info@nicoufficiostampa.it</w:t>
        </w:r>
      </w:hyperlink>
    </w:p>
    <w:p w14:paraId="0F732869" w14:textId="77777777" w:rsidR="00B8361C" w:rsidRPr="00B8361C" w:rsidRDefault="00B8361C" w:rsidP="00B8361C">
      <w:pPr>
        <w:rPr>
          <w:rFonts w:ascii="Verdana" w:hAnsi="Verdana"/>
          <w:color w:val="000000"/>
          <w:sz w:val="21"/>
          <w:szCs w:val="21"/>
          <w:lang w:val="it-IT"/>
        </w:rPr>
      </w:pPr>
    </w:p>
    <w:p w14:paraId="106C1C31" w14:textId="26C99C85" w:rsidR="002C47D4" w:rsidRPr="00B8361C" w:rsidRDefault="002C47D4">
      <w:pPr>
        <w:pStyle w:val="Corpotesto"/>
        <w:spacing w:before="13"/>
        <w:ind w:left="335"/>
        <w:rPr>
          <w:lang w:val="it-IT"/>
        </w:rPr>
      </w:pPr>
    </w:p>
    <w:p w14:paraId="1E823B7A" w14:textId="77777777" w:rsidR="002C47D4" w:rsidRPr="00B8361C" w:rsidRDefault="002C47D4">
      <w:pPr>
        <w:pStyle w:val="Corpotesto"/>
        <w:spacing w:before="117"/>
        <w:rPr>
          <w:lang w:val="it-IT"/>
        </w:rPr>
      </w:pPr>
    </w:p>
    <w:p w14:paraId="0530693A" w14:textId="1D3D3714" w:rsidR="002C47D4" w:rsidRPr="00127663" w:rsidRDefault="00127663">
      <w:pPr>
        <w:pStyle w:val="Corpotesto"/>
        <w:spacing w:line="242" w:lineRule="auto"/>
        <w:ind w:left="335" w:right="343"/>
        <w:rPr>
          <w:lang w:val="it-IT"/>
        </w:rPr>
      </w:pPr>
      <w:r w:rsidRPr="00127663">
        <w:rPr>
          <w:rFonts w:ascii="Book Antiqua"/>
          <w:b/>
          <w:w w:val="110"/>
          <w:lang w:val="it-IT"/>
        </w:rPr>
        <w:t xml:space="preserve">Foto </w:t>
      </w:r>
      <w:r w:rsidRPr="00127663">
        <w:rPr>
          <w:w w:val="110"/>
          <w:lang w:val="it-IT"/>
        </w:rPr>
        <w:t>(</w:t>
      </w:r>
      <w:r>
        <w:rPr>
          <w:w w:val="110"/>
          <w:lang w:val="it-IT"/>
        </w:rPr>
        <w:t>altre immagini disponibili su richiesta</w:t>
      </w:r>
      <w:r w:rsidRPr="00127663">
        <w:rPr>
          <w:w w:val="110"/>
          <w:lang w:val="it-IT"/>
        </w:rPr>
        <w:t xml:space="preserve">) </w:t>
      </w:r>
      <w:hyperlink r:id="rId18">
        <w:r w:rsidRPr="00127663">
          <w:rPr>
            <w:color w:val="0462C0"/>
            <w:spacing w:val="-2"/>
            <w:u w:val="single" w:color="0462C0"/>
            <w:lang w:val="it-IT"/>
          </w:rPr>
          <w:t>https://drive.google.com/drive/folders/1N5u71g4gryL5qKDL2FLnhN-9B6MeJiFB?usp=share_link</w:t>
        </w:r>
      </w:hyperlink>
    </w:p>
    <w:p w14:paraId="2D418880" w14:textId="77777777" w:rsidR="002C47D4" w:rsidRPr="00127663" w:rsidRDefault="00000000">
      <w:pPr>
        <w:pStyle w:val="Corpotesto"/>
        <w:spacing w:before="229"/>
        <w:rPr>
          <w:sz w:val="20"/>
          <w:lang w:val="it-IT"/>
        </w:rPr>
      </w:pPr>
      <w:r>
        <w:rPr>
          <w:noProof/>
        </w:rPr>
        <w:drawing>
          <wp:anchor distT="0" distB="0" distL="0" distR="0" simplePos="0" relativeHeight="487589376" behindDoc="1" locked="0" layoutInCell="1" allowOverlap="1" wp14:anchorId="4A21C292" wp14:editId="0C3245AA">
            <wp:simplePos x="0" y="0"/>
            <wp:positionH relativeFrom="page">
              <wp:posOffset>723900</wp:posOffset>
            </wp:positionH>
            <wp:positionV relativeFrom="paragraph">
              <wp:posOffset>307024</wp:posOffset>
            </wp:positionV>
            <wp:extent cx="1277659" cy="16002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1277659" cy="1600200"/>
                    </a:xfrm>
                    <a:prstGeom prst="rect">
                      <a:avLst/>
                    </a:prstGeom>
                  </pic:spPr>
                </pic:pic>
              </a:graphicData>
            </a:graphic>
          </wp:anchor>
        </w:drawing>
      </w:r>
      <w:r>
        <w:rPr>
          <w:noProof/>
        </w:rPr>
        <w:drawing>
          <wp:anchor distT="0" distB="0" distL="0" distR="0" simplePos="0" relativeHeight="487589888" behindDoc="1" locked="0" layoutInCell="1" allowOverlap="1" wp14:anchorId="7FA75070" wp14:editId="50C5D60B">
            <wp:simplePos x="0" y="0"/>
            <wp:positionH relativeFrom="page">
              <wp:posOffset>2376170</wp:posOffset>
            </wp:positionH>
            <wp:positionV relativeFrom="paragraph">
              <wp:posOffset>343854</wp:posOffset>
            </wp:positionV>
            <wp:extent cx="1299797" cy="1598866"/>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299797" cy="1598866"/>
                    </a:xfrm>
                    <a:prstGeom prst="rect">
                      <a:avLst/>
                    </a:prstGeom>
                  </pic:spPr>
                </pic:pic>
              </a:graphicData>
            </a:graphic>
          </wp:anchor>
        </w:drawing>
      </w:r>
      <w:r>
        <w:rPr>
          <w:noProof/>
        </w:rPr>
        <w:drawing>
          <wp:anchor distT="0" distB="0" distL="0" distR="0" simplePos="0" relativeHeight="487590400" behindDoc="1" locked="0" layoutInCell="1" allowOverlap="1" wp14:anchorId="50B1397D" wp14:editId="39F753EA">
            <wp:simplePos x="0" y="0"/>
            <wp:positionH relativeFrom="page">
              <wp:posOffset>3945890</wp:posOffset>
            </wp:positionH>
            <wp:positionV relativeFrom="paragraph">
              <wp:posOffset>395924</wp:posOffset>
            </wp:positionV>
            <wp:extent cx="1276850" cy="16002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1276850" cy="1600200"/>
                    </a:xfrm>
                    <a:prstGeom prst="rect">
                      <a:avLst/>
                    </a:prstGeom>
                  </pic:spPr>
                </pic:pic>
              </a:graphicData>
            </a:graphic>
          </wp:anchor>
        </w:drawing>
      </w:r>
      <w:r>
        <w:rPr>
          <w:noProof/>
        </w:rPr>
        <w:drawing>
          <wp:anchor distT="0" distB="0" distL="0" distR="0" simplePos="0" relativeHeight="487590912" behindDoc="1" locked="0" layoutInCell="1" allowOverlap="1" wp14:anchorId="605B1A3D" wp14:editId="220A7506">
            <wp:simplePos x="0" y="0"/>
            <wp:positionH relativeFrom="page">
              <wp:posOffset>5530850</wp:posOffset>
            </wp:positionH>
            <wp:positionV relativeFrom="paragraph">
              <wp:posOffset>369254</wp:posOffset>
            </wp:positionV>
            <wp:extent cx="1275077" cy="1598866"/>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1275077" cy="1598866"/>
                    </a:xfrm>
                    <a:prstGeom prst="rect">
                      <a:avLst/>
                    </a:prstGeom>
                  </pic:spPr>
                </pic:pic>
              </a:graphicData>
            </a:graphic>
          </wp:anchor>
        </w:drawing>
      </w:r>
    </w:p>
    <w:p w14:paraId="461E5357" w14:textId="77777777" w:rsidR="002C47D4" w:rsidRPr="00127663" w:rsidRDefault="002C47D4">
      <w:pPr>
        <w:pStyle w:val="Corpotesto"/>
        <w:rPr>
          <w:lang w:val="it-IT"/>
        </w:rPr>
      </w:pPr>
    </w:p>
    <w:p w14:paraId="14701D54" w14:textId="77777777" w:rsidR="002C47D4" w:rsidRPr="00127663" w:rsidRDefault="002C47D4">
      <w:pPr>
        <w:pStyle w:val="Corpotesto"/>
        <w:spacing w:before="117"/>
        <w:rPr>
          <w:lang w:val="it-IT"/>
        </w:rPr>
      </w:pPr>
    </w:p>
    <w:p w14:paraId="2C21E87F" w14:textId="7156D0CF" w:rsidR="002C47D4" w:rsidRPr="00127663" w:rsidRDefault="00000000">
      <w:pPr>
        <w:pStyle w:val="Titolo1"/>
        <w:rPr>
          <w:lang w:val="it-IT"/>
        </w:rPr>
      </w:pPr>
      <w:r w:rsidRPr="00127663">
        <w:rPr>
          <w:spacing w:val="-2"/>
          <w:lang w:val="it-IT"/>
        </w:rPr>
        <w:t>Credit</w:t>
      </w:r>
      <w:r w:rsidR="00127663" w:rsidRPr="00127663">
        <w:rPr>
          <w:spacing w:val="-2"/>
          <w:lang w:val="it-IT"/>
        </w:rPr>
        <w:t>i per tutte le f</w:t>
      </w:r>
      <w:r w:rsidR="00127663">
        <w:rPr>
          <w:spacing w:val="-2"/>
          <w:lang w:val="it-IT"/>
        </w:rPr>
        <w:t>oto</w:t>
      </w:r>
    </w:p>
    <w:p w14:paraId="2BE126D5" w14:textId="480636A8" w:rsidR="002C47D4" w:rsidRPr="00127663" w:rsidRDefault="00000000">
      <w:pPr>
        <w:pStyle w:val="Corpotesto"/>
        <w:spacing w:line="252" w:lineRule="auto"/>
        <w:ind w:left="335"/>
        <w:rPr>
          <w:lang w:val="it-IT"/>
        </w:rPr>
      </w:pPr>
      <w:r w:rsidRPr="00A019BE">
        <w:rPr>
          <w:color w:val="212121"/>
          <w:w w:val="105"/>
          <w:lang w:val="it-IT"/>
        </w:rPr>
        <w:t xml:space="preserve">Luis Alberto Rodriguez, Afra Zamara at Second Name Agency. </w:t>
      </w:r>
      <w:r w:rsidRPr="00127663">
        <w:rPr>
          <w:color w:val="212121"/>
          <w:w w:val="105"/>
          <w:lang w:val="it-IT"/>
        </w:rPr>
        <w:t>Commission</w:t>
      </w:r>
      <w:r w:rsidR="00127663" w:rsidRPr="00127663">
        <w:rPr>
          <w:color w:val="212121"/>
          <w:w w:val="105"/>
          <w:lang w:val="it-IT"/>
        </w:rPr>
        <w:t>ata da</w:t>
      </w:r>
      <w:r w:rsidRPr="00127663">
        <w:rPr>
          <w:color w:val="212121"/>
          <w:w w:val="105"/>
          <w:lang w:val="it-IT"/>
        </w:rPr>
        <w:t xml:space="preserve"> Mahler &amp; LeWitt Studios</w:t>
      </w:r>
      <w:r w:rsidRPr="00127663">
        <w:rPr>
          <w:color w:val="212121"/>
          <w:spacing w:val="33"/>
          <w:w w:val="105"/>
          <w:lang w:val="it-IT"/>
        </w:rPr>
        <w:t xml:space="preserve"> </w:t>
      </w:r>
      <w:r w:rsidR="00127663">
        <w:rPr>
          <w:color w:val="212121"/>
          <w:w w:val="105"/>
          <w:lang w:val="it-IT"/>
        </w:rPr>
        <w:t>e Fondazione</w:t>
      </w:r>
      <w:r w:rsidRPr="00127663">
        <w:rPr>
          <w:color w:val="212121"/>
          <w:spacing w:val="29"/>
          <w:w w:val="105"/>
          <w:lang w:val="it-IT"/>
        </w:rPr>
        <w:t xml:space="preserve"> </w:t>
      </w:r>
      <w:r w:rsidRPr="00127663">
        <w:rPr>
          <w:color w:val="212121"/>
          <w:w w:val="105"/>
          <w:lang w:val="it-IT"/>
        </w:rPr>
        <w:t>Carla</w:t>
      </w:r>
      <w:r w:rsidRPr="00127663">
        <w:rPr>
          <w:color w:val="212121"/>
          <w:spacing w:val="32"/>
          <w:w w:val="105"/>
          <w:lang w:val="it-IT"/>
        </w:rPr>
        <w:t xml:space="preserve"> </w:t>
      </w:r>
      <w:r w:rsidRPr="00127663">
        <w:rPr>
          <w:color w:val="212121"/>
          <w:w w:val="105"/>
          <w:lang w:val="it-IT"/>
        </w:rPr>
        <w:t>Fendi</w:t>
      </w:r>
      <w:r w:rsidRPr="00127663">
        <w:rPr>
          <w:color w:val="212121"/>
          <w:spacing w:val="30"/>
          <w:w w:val="105"/>
          <w:lang w:val="it-IT"/>
        </w:rPr>
        <w:t xml:space="preserve"> </w:t>
      </w:r>
      <w:r w:rsidRPr="00127663">
        <w:rPr>
          <w:color w:val="212121"/>
          <w:w w:val="105"/>
          <w:lang w:val="it-IT"/>
        </w:rPr>
        <w:t>Foundation</w:t>
      </w:r>
      <w:r w:rsidRPr="00127663">
        <w:rPr>
          <w:color w:val="212121"/>
          <w:spacing w:val="32"/>
          <w:w w:val="105"/>
          <w:lang w:val="it-IT"/>
        </w:rPr>
        <w:t xml:space="preserve"> </w:t>
      </w:r>
      <w:r w:rsidRPr="00127663">
        <w:rPr>
          <w:color w:val="212121"/>
          <w:w w:val="105"/>
          <w:lang w:val="it-IT"/>
        </w:rPr>
        <w:t>in</w:t>
      </w:r>
      <w:r w:rsidRPr="00127663">
        <w:rPr>
          <w:color w:val="212121"/>
          <w:spacing w:val="32"/>
          <w:w w:val="105"/>
          <w:lang w:val="it-IT"/>
        </w:rPr>
        <w:t xml:space="preserve"> </w:t>
      </w:r>
      <w:r w:rsidR="00127663">
        <w:rPr>
          <w:color w:val="212121"/>
          <w:w w:val="105"/>
          <w:lang w:val="it-IT"/>
        </w:rPr>
        <w:t xml:space="preserve">collaborazione con </w:t>
      </w:r>
      <w:r w:rsidRPr="00127663">
        <w:rPr>
          <w:color w:val="212121"/>
          <w:w w:val="105"/>
          <w:lang w:val="it-IT"/>
        </w:rPr>
        <w:t>Spoleto</w:t>
      </w:r>
      <w:r w:rsidRPr="00127663">
        <w:rPr>
          <w:color w:val="212121"/>
          <w:spacing w:val="29"/>
          <w:w w:val="105"/>
          <w:lang w:val="it-IT"/>
        </w:rPr>
        <w:t xml:space="preserve"> </w:t>
      </w:r>
      <w:r w:rsidRPr="00127663">
        <w:rPr>
          <w:color w:val="212121"/>
          <w:w w:val="105"/>
          <w:lang w:val="it-IT"/>
        </w:rPr>
        <w:t>Festival</w:t>
      </w:r>
      <w:r w:rsidRPr="00127663">
        <w:rPr>
          <w:color w:val="212121"/>
          <w:spacing w:val="30"/>
          <w:w w:val="105"/>
          <w:lang w:val="it-IT"/>
        </w:rPr>
        <w:t xml:space="preserve"> </w:t>
      </w:r>
      <w:r w:rsidRPr="00127663">
        <w:rPr>
          <w:color w:val="212121"/>
          <w:w w:val="105"/>
          <w:lang w:val="it-IT"/>
        </w:rPr>
        <w:t>dei</w:t>
      </w:r>
      <w:r w:rsidRPr="00127663">
        <w:rPr>
          <w:color w:val="212121"/>
          <w:spacing w:val="33"/>
          <w:w w:val="105"/>
          <w:lang w:val="it-IT"/>
        </w:rPr>
        <w:t xml:space="preserve"> </w:t>
      </w:r>
      <w:r w:rsidRPr="00127663">
        <w:rPr>
          <w:color w:val="212121"/>
          <w:w w:val="105"/>
          <w:lang w:val="it-IT"/>
        </w:rPr>
        <w:t>Due</w:t>
      </w:r>
      <w:r w:rsidRPr="00127663">
        <w:rPr>
          <w:color w:val="212121"/>
          <w:spacing w:val="32"/>
          <w:w w:val="105"/>
          <w:lang w:val="it-IT"/>
        </w:rPr>
        <w:t xml:space="preserve"> </w:t>
      </w:r>
      <w:r w:rsidRPr="00127663">
        <w:rPr>
          <w:color w:val="212121"/>
          <w:w w:val="105"/>
          <w:lang w:val="it-IT"/>
        </w:rPr>
        <w:t>Mondi</w:t>
      </w:r>
    </w:p>
    <w:p w14:paraId="779B72EC" w14:textId="77777777" w:rsidR="002C47D4" w:rsidRPr="00127663" w:rsidRDefault="002C47D4">
      <w:pPr>
        <w:pStyle w:val="Corpotesto"/>
        <w:spacing w:before="94"/>
        <w:rPr>
          <w:lang w:val="it-IT"/>
        </w:rPr>
      </w:pPr>
    </w:p>
    <w:p w14:paraId="2194B4C2" w14:textId="77777777" w:rsidR="002C47D4" w:rsidRPr="00A019BE" w:rsidRDefault="00000000">
      <w:pPr>
        <w:pStyle w:val="Titolo1"/>
        <w:rPr>
          <w:lang w:val="it-IT"/>
        </w:rPr>
      </w:pPr>
      <w:r w:rsidRPr="00A019BE">
        <w:rPr>
          <w:spacing w:val="-2"/>
          <w:lang w:val="it-IT"/>
        </w:rPr>
        <w:t>Socials</w:t>
      </w:r>
    </w:p>
    <w:p w14:paraId="60E7350A" w14:textId="77777777" w:rsidR="002C47D4" w:rsidRPr="00A019BE" w:rsidRDefault="00000000">
      <w:pPr>
        <w:pStyle w:val="Corpotesto"/>
        <w:spacing w:line="252" w:lineRule="auto"/>
        <w:ind w:left="335" w:right="1171"/>
        <w:rPr>
          <w:spacing w:val="-2"/>
          <w:w w:val="105"/>
          <w:lang w:val="it-IT"/>
        </w:rPr>
      </w:pPr>
      <w:r w:rsidRPr="00A019BE">
        <w:rPr>
          <w:w w:val="105"/>
          <w:lang w:val="it-IT"/>
        </w:rPr>
        <w:t xml:space="preserve">@mahlerlewitt | @carlafendifoundation | @luisalbertorodriguezstudio | @afrazamara | </w:t>
      </w:r>
      <w:r w:rsidRPr="00A019BE">
        <w:rPr>
          <w:spacing w:val="-2"/>
          <w:w w:val="105"/>
          <w:lang w:val="it-IT"/>
        </w:rPr>
        <w:t>@festivaldispoleto</w:t>
      </w:r>
    </w:p>
    <w:p w14:paraId="134CB337" w14:textId="77777777" w:rsidR="00E428FE" w:rsidRPr="00A019BE" w:rsidRDefault="00E428FE">
      <w:pPr>
        <w:pStyle w:val="Corpotesto"/>
        <w:spacing w:line="252" w:lineRule="auto"/>
        <w:ind w:left="335" w:right="1171"/>
        <w:rPr>
          <w:spacing w:val="-2"/>
          <w:w w:val="105"/>
          <w:lang w:val="it-IT"/>
        </w:rPr>
      </w:pPr>
    </w:p>
    <w:p w14:paraId="5E4E9344" w14:textId="77777777" w:rsidR="00E428FE" w:rsidRPr="00A019BE" w:rsidRDefault="00E428FE">
      <w:pPr>
        <w:pStyle w:val="Corpotesto"/>
        <w:spacing w:line="252" w:lineRule="auto"/>
        <w:ind w:left="335" w:right="1171"/>
        <w:rPr>
          <w:spacing w:val="-2"/>
          <w:w w:val="105"/>
          <w:lang w:val="it-IT"/>
        </w:rPr>
      </w:pPr>
    </w:p>
    <w:p w14:paraId="1E0E7B4D" w14:textId="77777777" w:rsidR="00E428FE" w:rsidRPr="00A019BE" w:rsidRDefault="00E428FE">
      <w:pPr>
        <w:pStyle w:val="Corpotesto"/>
        <w:spacing w:line="252" w:lineRule="auto"/>
        <w:ind w:left="335" w:right="1171"/>
        <w:rPr>
          <w:spacing w:val="-2"/>
          <w:w w:val="105"/>
          <w:lang w:val="it-IT"/>
        </w:rPr>
      </w:pPr>
    </w:p>
    <w:p w14:paraId="1E8062EA" w14:textId="77777777" w:rsidR="00E428FE" w:rsidRPr="00A019BE" w:rsidRDefault="00E428FE">
      <w:pPr>
        <w:pStyle w:val="Corpotesto"/>
        <w:spacing w:line="252" w:lineRule="auto"/>
        <w:ind w:left="335" w:right="1171"/>
        <w:rPr>
          <w:spacing w:val="-2"/>
          <w:w w:val="105"/>
          <w:lang w:val="it-IT"/>
        </w:rPr>
      </w:pPr>
    </w:p>
    <w:p w14:paraId="6B960E45" w14:textId="77777777" w:rsidR="00E428FE" w:rsidRPr="00A019BE" w:rsidRDefault="00E428FE">
      <w:pPr>
        <w:pStyle w:val="Corpotesto"/>
        <w:spacing w:line="252" w:lineRule="auto"/>
        <w:ind w:left="335" w:right="1171"/>
        <w:rPr>
          <w:spacing w:val="-2"/>
          <w:w w:val="105"/>
          <w:lang w:val="it-IT"/>
        </w:rPr>
      </w:pPr>
    </w:p>
    <w:p w14:paraId="187B31AB" w14:textId="77777777" w:rsidR="00E428FE" w:rsidRPr="00A019BE" w:rsidRDefault="00E428FE">
      <w:pPr>
        <w:pStyle w:val="Corpotesto"/>
        <w:spacing w:line="252" w:lineRule="auto"/>
        <w:ind w:left="335" w:right="1171"/>
        <w:rPr>
          <w:spacing w:val="-2"/>
          <w:w w:val="105"/>
          <w:lang w:val="it-IT"/>
        </w:rPr>
      </w:pPr>
    </w:p>
    <w:p w14:paraId="62CFA4AF" w14:textId="77777777" w:rsidR="00E428FE" w:rsidRPr="00A019BE" w:rsidRDefault="00E428FE">
      <w:pPr>
        <w:pStyle w:val="Corpotesto"/>
        <w:spacing w:line="252" w:lineRule="auto"/>
        <w:ind w:left="335" w:right="1171"/>
        <w:rPr>
          <w:spacing w:val="-2"/>
          <w:w w:val="105"/>
          <w:lang w:val="it-IT"/>
        </w:rPr>
      </w:pPr>
    </w:p>
    <w:p w14:paraId="460FA081" w14:textId="77777777" w:rsidR="00E428FE" w:rsidRPr="00A019BE" w:rsidRDefault="00E428FE" w:rsidP="00536453">
      <w:pPr>
        <w:pStyle w:val="Corpotesto"/>
        <w:spacing w:line="252" w:lineRule="auto"/>
        <w:ind w:right="1171"/>
        <w:rPr>
          <w:lang w:val="it-IT"/>
        </w:rPr>
      </w:pPr>
    </w:p>
    <w:sectPr w:rsidR="00E428FE" w:rsidRPr="00A019BE">
      <w:pgSz w:w="11900" w:h="16840"/>
      <w:pgMar w:top="1800" w:right="1020" w:bottom="1300" w:left="800" w:header="1405" w:footer="11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54AE" w14:textId="77777777" w:rsidR="007D437D" w:rsidRDefault="007D437D">
      <w:r>
        <w:separator/>
      </w:r>
    </w:p>
  </w:endnote>
  <w:endnote w:type="continuationSeparator" w:id="0">
    <w:p w14:paraId="572BE413" w14:textId="77777777" w:rsidR="007D437D" w:rsidRDefault="007D4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253C" w14:textId="5145E12F" w:rsidR="002C47D4" w:rsidRDefault="004D71D4">
    <w:pPr>
      <w:pStyle w:val="Corpotesto"/>
      <w:spacing w:line="14" w:lineRule="auto"/>
      <w:rPr>
        <w:sz w:val="20"/>
      </w:rPr>
    </w:pPr>
    <w:r>
      <w:rPr>
        <w:sz w:val="20"/>
      </w:rPr>
      <w:ptab w:relativeTo="margin" w:alignment="center" w:leader="none"/>
    </w:r>
    <w:r>
      <w:rPr>
        <w:noProof/>
      </w:rPr>
      <mc:AlternateContent>
        <mc:Choice Requires="wps">
          <w:drawing>
            <wp:anchor distT="0" distB="0" distL="0" distR="0" simplePos="0" relativeHeight="251743232" behindDoc="1" locked="0" layoutInCell="1" allowOverlap="1" wp14:anchorId="72CB958A" wp14:editId="0734BFD4">
              <wp:simplePos x="0" y="0"/>
              <wp:positionH relativeFrom="page">
                <wp:posOffset>6731000</wp:posOffset>
              </wp:positionH>
              <wp:positionV relativeFrom="page">
                <wp:posOffset>9849484</wp:posOffset>
              </wp:positionV>
              <wp:extent cx="153035"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39700"/>
                      </a:xfrm>
                      <a:prstGeom prst="rect">
                        <a:avLst/>
                      </a:prstGeom>
                    </wps:spPr>
                    <wps:txbx>
                      <w:txbxContent>
                        <w:p w14:paraId="53B95178" w14:textId="77777777" w:rsidR="002C47D4" w:rsidRDefault="00000000">
                          <w:pPr>
                            <w:spacing w:line="205" w:lineRule="exact"/>
                            <w:ind w:left="60"/>
                            <w:rPr>
                              <w:rFonts w:ascii="Book Antiqua"/>
                              <w:i/>
                              <w:sz w:val="18"/>
                            </w:rPr>
                          </w:pPr>
                          <w:r>
                            <w:rPr>
                              <w:rFonts w:ascii="Book Antiqua"/>
                              <w:i/>
                              <w:spacing w:val="-10"/>
                              <w:w w:val="110"/>
                              <w:sz w:val="18"/>
                            </w:rPr>
                            <w:fldChar w:fldCharType="begin"/>
                          </w:r>
                          <w:r>
                            <w:rPr>
                              <w:rFonts w:ascii="Book Antiqua"/>
                              <w:i/>
                              <w:spacing w:val="-10"/>
                              <w:w w:val="110"/>
                              <w:sz w:val="18"/>
                            </w:rPr>
                            <w:instrText xml:space="preserve"> PAGE </w:instrText>
                          </w:r>
                          <w:r>
                            <w:rPr>
                              <w:rFonts w:ascii="Book Antiqua"/>
                              <w:i/>
                              <w:spacing w:val="-10"/>
                              <w:w w:val="110"/>
                              <w:sz w:val="18"/>
                            </w:rPr>
                            <w:fldChar w:fldCharType="separate"/>
                          </w:r>
                          <w:r>
                            <w:rPr>
                              <w:rFonts w:ascii="Book Antiqua"/>
                              <w:i/>
                              <w:spacing w:val="-10"/>
                              <w:w w:val="110"/>
                              <w:sz w:val="18"/>
                            </w:rPr>
                            <w:t>1</w:t>
                          </w:r>
                          <w:r>
                            <w:rPr>
                              <w:rFonts w:ascii="Book Antiqua"/>
                              <w:i/>
                              <w:spacing w:val="-10"/>
                              <w:w w:val="110"/>
                              <w:sz w:val="18"/>
                            </w:rPr>
                            <w:fldChar w:fldCharType="end"/>
                          </w:r>
                        </w:p>
                      </w:txbxContent>
                    </wps:txbx>
                    <wps:bodyPr wrap="square" lIns="0" tIns="0" rIns="0" bIns="0" rtlCol="0">
                      <a:noAutofit/>
                    </wps:bodyPr>
                  </wps:wsp>
                </a:graphicData>
              </a:graphic>
            </wp:anchor>
          </w:drawing>
        </mc:Choice>
        <mc:Fallback>
          <w:pict>
            <v:shapetype w14:anchorId="72CB958A" id="_x0000_t202" coordsize="21600,21600" o:spt="202" path="m,l,21600r21600,l21600,xe">
              <v:stroke joinstyle="miter"/>
              <v:path gradientshapeok="t" o:connecttype="rect"/>
            </v:shapetype>
            <v:shape id="Textbox 2" o:spid="_x0000_s1027" type="#_x0000_t202" style="position:absolute;margin-left:530pt;margin-top:775.55pt;width:12.05pt;height:11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" filled="f" stroked="f">
              <v:textbox inset="0,0,0,0">
                <w:txbxContent>
                  <w:p w14:paraId="53B95178" w14:textId="77777777" w:rsidR="002C47D4" w:rsidRDefault="00000000">
                    <w:pPr>
                      <w:spacing w:line="205" w:lineRule="exact"/>
                      <w:ind w:left="60"/>
                      <w:rPr>
                        <w:rFonts w:ascii="Book Antiqua"/>
                        <w:i/>
                        <w:sz w:val="18"/>
                      </w:rPr>
                    </w:pPr>
                    <w:r>
                      <w:rPr>
                        <w:rFonts w:ascii="Book Antiqua"/>
                        <w:i/>
                        <w:spacing w:val="-10"/>
                        <w:w w:val="110"/>
                        <w:sz w:val="18"/>
                      </w:rPr>
                      <w:fldChar w:fldCharType="begin"/>
                    </w:r>
                    <w:r>
                      <w:rPr>
                        <w:rFonts w:ascii="Book Antiqua"/>
                        <w:i/>
                        <w:spacing w:val="-10"/>
                        <w:w w:val="110"/>
                        <w:sz w:val="18"/>
                      </w:rPr>
                      <w:instrText xml:space="preserve"> PAGE </w:instrText>
                    </w:r>
                    <w:r>
                      <w:rPr>
                        <w:rFonts w:ascii="Book Antiqua"/>
                        <w:i/>
                        <w:spacing w:val="-10"/>
                        <w:w w:val="110"/>
                        <w:sz w:val="18"/>
                      </w:rPr>
                      <w:fldChar w:fldCharType="separate"/>
                    </w:r>
                    <w:r>
                      <w:rPr>
                        <w:rFonts w:ascii="Book Antiqua"/>
                        <w:i/>
                        <w:spacing w:val="-10"/>
                        <w:w w:val="110"/>
                        <w:sz w:val="18"/>
                      </w:rPr>
                      <w:t>1</w:t>
                    </w:r>
                    <w:r>
                      <w:rPr>
                        <w:rFonts w:ascii="Book Antiqua"/>
                        <w:i/>
                        <w:spacing w:val="-10"/>
                        <w:w w:val="1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D2BF1" w14:textId="77777777" w:rsidR="007D437D" w:rsidRDefault="007D437D">
      <w:r>
        <w:separator/>
      </w:r>
    </w:p>
  </w:footnote>
  <w:footnote w:type="continuationSeparator" w:id="0">
    <w:p w14:paraId="709D07A8" w14:textId="77777777" w:rsidR="007D437D" w:rsidRDefault="007D4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9D3F" w14:textId="654D960C" w:rsidR="002C47D4" w:rsidRDefault="00E428FE">
    <w:pPr>
      <w:pStyle w:val="Corpotesto"/>
      <w:spacing w:line="14" w:lineRule="auto"/>
      <w:rPr>
        <w:sz w:val="20"/>
      </w:rPr>
    </w:pPr>
    <w:r>
      <w:rPr>
        <w:noProof/>
      </w:rPr>
      <mc:AlternateContent>
        <mc:Choice Requires="wps">
          <w:drawing>
            <wp:anchor distT="0" distB="0" distL="0" distR="0" simplePos="0" relativeHeight="251617280" behindDoc="1" locked="0" layoutInCell="1" allowOverlap="1" wp14:anchorId="1B9A1239" wp14:editId="42FCAAB8">
              <wp:simplePos x="0" y="0"/>
              <wp:positionH relativeFrom="page">
                <wp:posOffset>4822190</wp:posOffset>
              </wp:positionH>
              <wp:positionV relativeFrom="page">
                <wp:posOffset>518795</wp:posOffset>
              </wp:positionV>
              <wp:extent cx="2038985"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985" cy="139700"/>
                      </a:xfrm>
                      <a:prstGeom prst="rect">
                        <a:avLst/>
                      </a:prstGeom>
                    </wps:spPr>
                    <wps:txbx>
                      <w:txbxContent>
                        <w:p w14:paraId="0DAFEE3A" w14:textId="77777777" w:rsidR="002C47D4" w:rsidRDefault="00000000">
                          <w:pPr>
                            <w:spacing w:line="205" w:lineRule="exact"/>
                            <w:ind w:left="20"/>
                            <w:rPr>
                              <w:rFonts w:ascii="Book Antiqua" w:hAnsi="Book Antiqua"/>
                              <w:i/>
                              <w:sz w:val="18"/>
                            </w:rPr>
                          </w:pPr>
                          <w:r>
                            <w:rPr>
                              <w:rFonts w:ascii="Book Antiqua" w:hAnsi="Book Antiqua"/>
                              <w:i/>
                              <w:sz w:val="18"/>
                            </w:rPr>
                            <w:t>PRESS</w:t>
                          </w:r>
                          <w:r>
                            <w:rPr>
                              <w:rFonts w:ascii="Book Antiqua" w:hAnsi="Book Antiqua"/>
                              <w:i/>
                              <w:spacing w:val="8"/>
                              <w:sz w:val="18"/>
                            </w:rPr>
                            <w:t xml:space="preserve"> </w:t>
                          </w:r>
                          <w:r>
                            <w:rPr>
                              <w:rFonts w:ascii="Book Antiqua" w:hAnsi="Book Antiqua"/>
                              <w:i/>
                              <w:sz w:val="18"/>
                            </w:rPr>
                            <w:t>RELEASE</w:t>
                          </w:r>
                          <w:r>
                            <w:rPr>
                              <w:rFonts w:ascii="Book Antiqua" w:hAnsi="Book Antiqua"/>
                              <w:i/>
                              <w:spacing w:val="9"/>
                              <w:sz w:val="18"/>
                            </w:rPr>
                            <w:t xml:space="preserve"> </w:t>
                          </w:r>
                          <w:r>
                            <w:rPr>
                              <w:rFonts w:ascii="Book Antiqua" w:hAnsi="Book Antiqua"/>
                              <w:i/>
                              <w:sz w:val="18"/>
                            </w:rPr>
                            <w:t>–</w:t>
                          </w:r>
                          <w:r>
                            <w:rPr>
                              <w:rFonts w:ascii="Book Antiqua" w:hAnsi="Book Antiqua"/>
                              <w:i/>
                              <w:spacing w:val="12"/>
                              <w:sz w:val="18"/>
                            </w:rPr>
                            <w:t xml:space="preserve"> </w:t>
                          </w:r>
                          <w:r>
                            <w:rPr>
                              <w:rFonts w:ascii="Book Antiqua" w:hAnsi="Book Antiqua"/>
                              <w:i/>
                              <w:sz w:val="18"/>
                            </w:rPr>
                            <w:t>ENGLISH,</w:t>
                          </w:r>
                          <w:r>
                            <w:rPr>
                              <w:rFonts w:ascii="Book Antiqua" w:hAnsi="Book Antiqua"/>
                              <w:i/>
                              <w:spacing w:val="10"/>
                              <w:sz w:val="18"/>
                            </w:rPr>
                            <w:t xml:space="preserve"> </w:t>
                          </w:r>
                          <w:r>
                            <w:rPr>
                              <w:rFonts w:ascii="Book Antiqua" w:hAnsi="Book Antiqua"/>
                              <w:i/>
                              <w:spacing w:val="-2"/>
                              <w:sz w:val="18"/>
                            </w:rPr>
                            <w:t>01.05.24</w:t>
                          </w:r>
                        </w:p>
                      </w:txbxContent>
                    </wps:txbx>
                    <wps:bodyPr wrap="square" lIns="0" tIns="0" rIns="0" bIns="0" rtlCol="0">
                      <a:noAutofit/>
                    </wps:bodyPr>
                  </wps:wsp>
                </a:graphicData>
              </a:graphic>
            </wp:anchor>
          </w:drawing>
        </mc:Choice>
        <mc:Fallback>
          <w:pict>
            <v:shapetype w14:anchorId="1B9A1239" id="_x0000_t202" coordsize="21600,21600" o:spt="202" path="m,l,21600r21600,l21600,xe">
              <v:stroke joinstyle="miter"/>
              <v:path gradientshapeok="t" o:connecttype="rect"/>
            </v:shapetype>
            <v:shape id="Textbox 1" o:spid="_x0000_s1026" type="#_x0000_t202" style="position:absolute;margin-left:379.7pt;margin-top:40.85pt;width:160.55pt;height:11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" filled="f" stroked="f">
              <v:textbox inset="0,0,0,0">
                <w:txbxContent>
                  <w:p w14:paraId="0DAFEE3A" w14:textId="77777777" w:rsidR="002C47D4" w:rsidRDefault="00000000">
                    <w:pPr>
                      <w:spacing w:line="205" w:lineRule="exact"/>
                      <w:ind w:left="20"/>
                      <w:rPr>
                        <w:rFonts w:ascii="Book Antiqua" w:hAnsi="Book Antiqua"/>
                        <w:i/>
                        <w:sz w:val="18"/>
                      </w:rPr>
                    </w:pPr>
                    <w:r>
                      <w:rPr>
                        <w:rFonts w:ascii="Book Antiqua" w:hAnsi="Book Antiqua"/>
                        <w:i/>
                        <w:sz w:val="18"/>
                      </w:rPr>
                      <w:t>PRESS</w:t>
                    </w:r>
                    <w:r>
                      <w:rPr>
                        <w:rFonts w:ascii="Book Antiqua" w:hAnsi="Book Antiqua"/>
                        <w:i/>
                        <w:spacing w:val="8"/>
                        <w:sz w:val="18"/>
                      </w:rPr>
                      <w:t xml:space="preserve"> </w:t>
                    </w:r>
                    <w:r>
                      <w:rPr>
                        <w:rFonts w:ascii="Book Antiqua" w:hAnsi="Book Antiqua"/>
                        <w:i/>
                        <w:sz w:val="18"/>
                      </w:rPr>
                      <w:t>RELEASE</w:t>
                    </w:r>
                    <w:r>
                      <w:rPr>
                        <w:rFonts w:ascii="Book Antiqua" w:hAnsi="Book Antiqua"/>
                        <w:i/>
                        <w:spacing w:val="9"/>
                        <w:sz w:val="18"/>
                      </w:rPr>
                      <w:t xml:space="preserve"> </w:t>
                    </w:r>
                    <w:r>
                      <w:rPr>
                        <w:rFonts w:ascii="Book Antiqua" w:hAnsi="Book Antiqua"/>
                        <w:i/>
                        <w:sz w:val="18"/>
                      </w:rPr>
                      <w:t>–</w:t>
                    </w:r>
                    <w:r>
                      <w:rPr>
                        <w:rFonts w:ascii="Book Antiqua" w:hAnsi="Book Antiqua"/>
                        <w:i/>
                        <w:spacing w:val="12"/>
                        <w:sz w:val="18"/>
                      </w:rPr>
                      <w:t xml:space="preserve"> </w:t>
                    </w:r>
                    <w:r>
                      <w:rPr>
                        <w:rFonts w:ascii="Book Antiqua" w:hAnsi="Book Antiqua"/>
                        <w:i/>
                        <w:sz w:val="18"/>
                      </w:rPr>
                      <w:t>ENGLISH,</w:t>
                    </w:r>
                    <w:r>
                      <w:rPr>
                        <w:rFonts w:ascii="Book Antiqua" w:hAnsi="Book Antiqua"/>
                        <w:i/>
                        <w:spacing w:val="10"/>
                        <w:sz w:val="18"/>
                      </w:rPr>
                      <w:t xml:space="preserve"> </w:t>
                    </w:r>
                    <w:r>
                      <w:rPr>
                        <w:rFonts w:ascii="Book Antiqua" w:hAnsi="Book Antiqua"/>
                        <w:i/>
                        <w:spacing w:val="-2"/>
                        <w:sz w:val="18"/>
                      </w:rPr>
                      <w:t>01.05.24</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7D4"/>
    <w:rsid w:val="00127663"/>
    <w:rsid w:val="001E6357"/>
    <w:rsid w:val="0027394F"/>
    <w:rsid w:val="002C47D4"/>
    <w:rsid w:val="003839BA"/>
    <w:rsid w:val="00385F7A"/>
    <w:rsid w:val="00406A93"/>
    <w:rsid w:val="004779C7"/>
    <w:rsid w:val="004D71D4"/>
    <w:rsid w:val="00536453"/>
    <w:rsid w:val="00566CD2"/>
    <w:rsid w:val="00711A09"/>
    <w:rsid w:val="00756CDF"/>
    <w:rsid w:val="007D437D"/>
    <w:rsid w:val="007E5A61"/>
    <w:rsid w:val="009306F0"/>
    <w:rsid w:val="009E1978"/>
    <w:rsid w:val="009E3423"/>
    <w:rsid w:val="009F36E5"/>
    <w:rsid w:val="00A019BE"/>
    <w:rsid w:val="00B8361C"/>
    <w:rsid w:val="00BB69B6"/>
    <w:rsid w:val="00C8464A"/>
    <w:rsid w:val="00DE6A0F"/>
    <w:rsid w:val="00E40C9F"/>
    <w:rsid w:val="00E428FE"/>
    <w:rsid w:val="00E50D8B"/>
    <w:rsid w:val="00E65C74"/>
    <w:rsid w:val="00F7721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F7E2B"/>
  <w15:docId w15:val="{724D3CEC-7A3A-4BF6-B743-5AEBF955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rPr>
  </w:style>
  <w:style w:type="paragraph" w:styleId="Titolo1">
    <w:name w:val="heading 1"/>
    <w:basedOn w:val="Normale"/>
    <w:uiPriority w:val="9"/>
    <w:qFormat/>
    <w:pPr>
      <w:spacing w:line="263" w:lineRule="exact"/>
      <w:ind w:left="335"/>
      <w:outlineLvl w:val="0"/>
    </w:pPr>
    <w:rPr>
      <w:rFonts w:ascii="Book Antiqua" w:eastAsia="Book Antiqua" w:hAnsi="Book Antiqua" w:cs="Book Antiqua"/>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E428FE"/>
    <w:pPr>
      <w:tabs>
        <w:tab w:val="center" w:pos="4513"/>
        <w:tab w:val="right" w:pos="9026"/>
      </w:tabs>
    </w:pPr>
  </w:style>
  <w:style w:type="character" w:customStyle="1" w:styleId="IntestazioneCarattere">
    <w:name w:val="Intestazione Carattere"/>
    <w:basedOn w:val="Carpredefinitoparagrafo"/>
    <w:link w:val="Intestazione"/>
    <w:uiPriority w:val="99"/>
    <w:rsid w:val="00E428FE"/>
    <w:rPr>
      <w:rFonts w:ascii="Times New Roman" w:eastAsia="Times New Roman" w:hAnsi="Times New Roman" w:cs="Times New Roman"/>
    </w:rPr>
  </w:style>
  <w:style w:type="paragraph" w:styleId="Pidipagina">
    <w:name w:val="footer"/>
    <w:basedOn w:val="Normale"/>
    <w:link w:val="PidipaginaCarattere"/>
    <w:uiPriority w:val="99"/>
    <w:unhideWhenUsed/>
    <w:rsid w:val="00E428FE"/>
    <w:pPr>
      <w:tabs>
        <w:tab w:val="center" w:pos="4513"/>
        <w:tab w:val="right" w:pos="9026"/>
      </w:tabs>
    </w:pPr>
  </w:style>
  <w:style w:type="character" w:customStyle="1" w:styleId="PidipaginaCarattere">
    <w:name w:val="Piè di pagina Carattere"/>
    <w:basedOn w:val="Carpredefinitoparagrafo"/>
    <w:link w:val="Pidipagina"/>
    <w:uiPriority w:val="99"/>
    <w:rsid w:val="00E428FE"/>
    <w:rPr>
      <w:rFonts w:ascii="Times New Roman" w:eastAsia="Times New Roman" w:hAnsi="Times New Roman" w:cs="Times New Roman"/>
    </w:rPr>
  </w:style>
  <w:style w:type="character" w:customStyle="1" w:styleId="CorpotestoCarattere">
    <w:name w:val="Corpo testo Carattere"/>
    <w:basedOn w:val="Carpredefinitoparagrafo"/>
    <w:link w:val="Corpotesto"/>
    <w:uiPriority w:val="1"/>
    <w:rsid w:val="00F7721C"/>
    <w:rPr>
      <w:rFonts w:ascii="Times New Roman" w:eastAsia="Times New Roman" w:hAnsi="Times New Roman" w:cs="Times New Roman"/>
    </w:rPr>
  </w:style>
  <w:style w:type="character" w:styleId="Collegamentoipertestuale">
    <w:name w:val="Hyperlink"/>
    <w:basedOn w:val="Carpredefinitoparagrafo"/>
    <w:uiPriority w:val="99"/>
    <w:unhideWhenUsed/>
    <w:rsid w:val="00B8361C"/>
    <w:rPr>
      <w:color w:val="0000FF" w:themeColor="hyperlink"/>
      <w:u w:val="single"/>
    </w:rPr>
  </w:style>
  <w:style w:type="character" w:styleId="Menzionenonrisolta">
    <w:name w:val="Unresolved Mention"/>
    <w:basedOn w:val="Carpredefinitoparagrafo"/>
    <w:uiPriority w:val="99"/>
    <w:semiHidden/>
    <w:unhideWhenUsed/>
    <w:rsid w:val="00B83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854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hler-lewitt.org/" TargetMode="External"/><Relationship Id="rId18" Type="http://schemas.openxmlformats.org/officeDocument/2006/relationships/hyperlink" Target="https://drive.google.com/drive/folders/1N5u71g4gryL5qKDL2FLnhN-9B6MeJiFB?usp=share_link" TargetMode="Externa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fondazionecarlafendi.it/" TargetMode="External"/><Relationship Id="rId17" Type="http://schemas.openxmlformats.org/officeDocument/2006/relationships/hyperlink" Target="mailto:info@nicoufficiostampa.it" TargetMode="External"/><Relationship Id="rId2" Type="http://schemas.openxmlformats.org/officeDocument/2006/relationships/settings" Target="settings.xml"/><Relationship Id="rId16" Type="http://schemas.openxmlformats.org/officeDocument/2006/relationships/hyperlink" Target="mailto:fondazione@fondazionecarlafendi.it"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guy@mahler-lewitt.org"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festivaldispoleto.co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1313</Words>
  <Characters>7489</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Fondazione Carla Fendi</dc:creator>
  <cp:lastModifiedBy>Fondazione Carla Fendi</cp:lastModifiedBy>
  <cp:revision>10</cp:revision>
  <dcterms:created xsi:type="dcterms:W3CDTF">2024-05-10T14:11:00Z</dcterms:created>
  <dcterms:modified xsi:type="dcterms:W3CDTF">2024-05-13T09:46:00Z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Writer</vt:lpwstr>
  </property>
  <property fmtid="{D5CDD505-2E9C-101B-9397-08002B2CF9AE}" pid="4" name="Producer">
    <vt:lpwstr>OpenOffice 4.1.10</vt:lpwstr>
  </property>
  <property fmtid="{D5CDD505-2E9C-101B-9397-08002B2CF9AE}" pid="5" name="LastSaved">
    <vt:filetime>2024-05-03T00:00:00Z</vt:filetime>
  </property>
</Properties>
</file>