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88" w:rsidRPr="00941288" w:rsidRDefault="00941288" w:rsidP="00941288">
      <w:pPr>
        <w:pStyle w:val="NormalWeb"/>
        <w:rPr>
          <w:rFonts w:ascii="Calibri" w:hAnsi="Calibri"/>
          <w:color w:val="333333"/>
          <w:sz w:val="28"/>
          <w:szCs w:val="28"/>
        </w:rPr>
      </w:pPr>
      <w:r w:rsidRPr="00941288">
        <w:rPr>
          <w:rFonts w:ascii="Calibri" w:hAnsi="Calibri"/>
          <w:color w:val="333333"/>
          <w:sz w:val="28"/>
          <w:szCs w:val="28"/>
        </w:rPr>
        <w:t xml:space="preserve">LINDA CARRARA </w:t>
      </w:r>
      <w:r w:rsidRPr="00941288">
        <w:rPr>
          <w:rFonts w:ascii="Calibri" w:hAnsi="Calibri"/>
          <w:color w:val="333333"/>
          <w:sz w:val="28"/>
          <w:szCs w:val="28"/>
        </w:rPr>
        <w:t>"CHÔRA"</w:t>
      </w:r>
      <w:r w:rsidRPr="00941288">
        <w:rPr>
          <w:rFonts w:ascii="Calibri" w:hAnsi="Calibri"/>
          <w:color w:val="333333"/>
          <w:sz w:val="28"/>
          <w:szCs w:val="28"/>
        </w:rPr>
        <w:br/>
      </w:r>
      <w:proofErr w:type="gramStart"/>
      <w:r w:rsidRPr="00941288">
        <w:rPr>
          <w:rFonts w:ascii="Calibri" w:hAnsi="Calibri"/>
          <w:color w:val="333333"/>
          <w:sz w:val="28"/>
          <w:szCs w:val="28"/>
        </w:rPr>
        <w:t>BOCCANERA GALLERY, C/O MINIMAL, VIA VENTURA 6, MILANO - IT</w:t>
      </w:r>
      <w:proofErr w:type="gramEnd"/>
      <w:r w:rsidRPr="00941288">
        <w:rPr>
          <w:rFonts w:ascii="Calibri" w:hAnsi="Calibri"/>
          <w:color w:val="333333"/>
          <w:sz w:val="28"/>
          <w:szCs w:val="28"/>
        </w:rPr>
        <w:br/>
      </w:r>
      <w:r w:rsidRPr="00941288">
        <w:rPr>
          <w:rFonts w:ascii="Calibri" w:hAnsi="Calibri"/>
          <w:color w:val="333333"/>
          <w:sz w:val="28"/>
          <w:szCs w:val="28"/>
        </w:rPr>
        <w:br/>
        <w:t>Inaugurazione: giovedì 14 novembre, 18.00 - 21.00</w:t>
      </w:r>
      <w:r w:rsidRPr="00941288">
        <w:rPr>
          <w:rFonts w:ascii="Calibri" w:hAnsi="Calibri"/>
          <w:color w:val="333333"/>
          <w:sz w:val="28"/>
          <w:szCs w:val="28"/>
        </w:rPr>
        <w:br/>
        <w:t>15 novembre 2019 – 4 gennaio 2020</w:t>
      </w:r>
      <w:r w:rsidRPr="00941288">
        <w:rPr>
          <w:rFonts w:ascii="Calibri" w:hAnsi="Calibri"/>
          <w:color w:val="333333"/>
          <w:sz w:val="28"/>
          <w:szCs w:val="28"/>
        </w:rPr>
        <w:br/>
      </w:r>
    </w:p>
    <w:p w:rsidR="00941288" w:rsidRPr="00941288" w:rsidRDefault="00941288" w:rsidP="00941288">
      <w:pPr>
        <w:pStyle w:val="NormalWeb"/>
        <w:rPr>
          <w:rFonts w:ascii="Calibri" w:hAnsi="Calibri"/>
          <w:color w:val="333333"/>
          <w:sz w:val="28"/>
          <w:szCs w:val="28"/>
        </w:rPr>
      </w:pPr>
      <w:r w:rsidRPr="00941288">
        <w:rPr>
          <w:rFonts w:ascii="Calibri" w:hAnsi="Calibri"/>
          <w:color w:val="333333"/>
          <w:sz w:val="28"/>
          <w:szCs w:val="28"/>
        </w:rPr>
        <w:t>IT</w:t>
      </w:r>
      <w:r w:rsidRPr="00941288">
        <w:rPr>
          <w:rFonts w:ascii="Calibri" w:hAnsi="Calibri"/>
          <w:color w:val="333333"/>
          <w:sz w:val="28"/>
          <w:szCs w:val="28"/>
        </w:rPr>
        <w:br/>
      </w:r>
      <w:r w:rsidRPr="00941288">
        <w:rPr>
          <w:rStyle w:val="Emphasis"/>
          <w:rFonts w:ascii="Calibri" w:hAnsi="Calibri"/>
          <w:color w:val="333333"/>
          <w:sz w:val="28"/>
          <w:szCs w:val="28"/>
        </w:rPr>
        <w:t>#TAKEOVER1</w:t>
      </w:r>
      <w:r w:rsidRPr="00941288">
        <w:rPr>
          <w:rFonts w:ascii="Calibri" w:hAnsi="Calibri"/>
          <w:i/>
          <w:iCs/>
          <w:color w:val="333333"/>
          <w:sz w:val="28"/>
          <w:szCs w:val="28"/>
        </w:rPr>
        <w:br/>
      </w:r>
      <w:r w:rsidRPr="00941288">
        <w:rPr>
          <w:rStyle w:val="Emphasis"/>
          <w:rFonts w:ascii="Calibri" w:hAnsi="Calibri"/>
          <w:color w:val="333333"/>
          <w:sz w:val="28"/>
          <w:szCs w:val="28"/>
        </w:rPr>
        <w:t xml:space="preserve">Linda Carrara con Rossella </w:t>
      </w:r>
      <w:proofErr w:type="spellStart"/>
      <w:r w:rsidRPr="00941288">
        <w:rPr>
          <w:rStyle w:val="Emphasis"/>
          <w:rFonts w:ascii="Calibri" w:hAnsi="Calibri"/>
          <w:color w:val="333333"/>
          <w:sz w:val="28"/>
          <w:szCs w:val="28"/>
        </w:rPr>
        <w:t>Farinotti</w:t>
      </w:r>
      <w:proofErr w:type="spellEnd"/>
      <w:r w:rsidRPr="00941288">
        <w:rPr>
          <w:rFonts w:ascii="Calibri" w:hAnsi="Calibri"/>
          <w:i/>
          <w:iCs/>
          <w:color w:val="333333"/>
          <w:sz w:val="28"/>
          <w:szCs w:val="28"/>
        </w:rPr>
        <w:br/>
      </w:r>
      <w:r w:rsidRPr="00941288">
        <w:rPr>
          <w:rFonts w:ascii="Calibri" w:hAnsi="Calibri"/>
          <w:i/>
          <w:iCs/>
          <w:color w:val="333333"/>
          <w:sz w:val="28"/>
          <w:szCs w:val="28"/>
        </w:rPr>
        <w:br/>
      </w:r>
      <w:r w:rsidRPr="00941288">
        <w:rPr>
          <w:rStyle w:val="Emphasis"/>
          <w:rFonts w:ascii="Calibri" w:hAnsi="Calibri"/>
          <w:color w:val="333333"/>
          <w:sz w:val="28"/>
          <w:szCs w:val="28"/>
        </w:rPr>
        <w:t xml:space="preserve">RF: “Liberare la pittura dall’intenzionalità significa spingerla, quasi stressarla, perché sempre più si pieghi a farsi pelle del reale”. Stamattina leggevo il comunicato di </w:t>
      </w:r>
      <w:proofErr w:type="spellStart"/>
      <w:r w:rsidRPr="00941288">
        <w:rPr>
          <w:rStyle w:val="Emphasis"/>
          <w:rFonts w:ascii="Calibri" w:hAnsi="Calibri"/>
          <w:color w:val="333333"/>
          <w:sz w:val="28"/>
          <w:szCs w:val="28"/>
        </w:rPr>
        <w:t>Chôra</w:t>
      </w:r>
      <w:proofErr w:type="spellEnd"/>
      <w:r w:rsidRPr="00941288">
        <w:rPr>
          <w:rStyle w:val="Emphasis"/>
          <w:rFonts w:ascii="Calibri" w:hAnsi="Calibri"/>
          <w:color w:val="333333"/>
          <w:sz w:val="28"/>
          <w:szCs w:val="28"/>
        </w:rPr>
        <w:t>. La pittura non annoia mai, ha sempre delle forze latenti che la spingono avanti, per poi tornare indietro. La pittura implica un costante movimento in avanti, una profonda urgenza, ma con un eterno confronto col passato. Che difficile compito che hai!</w:t>
      </w:r>
    </w:p>
    <w:p w:rsidR="00941288" w:rsidRPr="00941288" w:rsidRDefault="00941288" w:rsidP="00941288">
      <w:pPr>
        <w:pStyle w:val="NormalWeb"/>
        <w:rPr>
          <w:rFonts w:ascii="Calibri" w:hAnsi="Calibri"/>
          <w:color w:val="333333"/>
          <w:sz w:val="28"/>
          <w:szCs w:val="28"/>
        </w:rPr>
      </w:pPr>
      <w:r w:rsidRPr="00941288">
        <w:rPr>
          <w:rStyle w:val="Emphasis"/>
          <w:rFonts w:ascii="Calibri" w:hAnsi="Calibri"/>
          <w:color w:val="333333"/>
          <w:sz w:val="28"/>
          <w:szCs w:val="28"/>
        </w:rPr>
        <w:t>LC: È il compito di chi si trova con un pennello in mano di fronte a una tela bianca. "Oggi, nel 2019, qual è il senso che questo pennello si posi sulla tela?" Ecco perché mi sento sempre incapace quando inizio a lavorare. Anzi, se ci penso bene, è come se non volessi sapere come dipingere, in modo da trovarmi sempre a nudo di fronte alla tela per una pittura empirica. </w:t>
      </w:r>
    </w:p>
    <w:p w:rsidR="00941288" w:rsidRPr="00941288" w:rsidRDefault="00941288" w:rsidP="00941288">
      <w:pPr>
        <w:pStyle w:val="NormalWeb"/>
        <w:rPr>
          <w:rFonts w:ascii="Calibri" w:hAnsi="Calibri"/>
          <w:color w:val="333333"/>
          <w:sz w:val="28"/>
          <w:szCs w:val="28"/>
        </w:rPr>
      </w:pPr>
      <w:bookmarkStart w:id="0" w:name="_GoBack"/>
      <w:bookmarkEnd w:id="0"/>
    </w:p>
    <w:p w:rsidR="00941288" w:rsidRPr="00941288" w:rsidRDefault="00941288" w:rsidP="00941288">
      <w:pPr>
        <w:pStyle w:val="NormalWeb"/>
        <w:rPr>
          <w:rFonts w:ascii="Calibri" w:hAnsi="Calibri"/>
          <w:color w:val="333333"/>
          <w:sz w:val="28"/>
          <w:szCs w:val="28"/>
        </w:rPr>
      </w:pPr>
      <w:r w:rsidRPr="00941288">
        <w:rPr>
          <w:rFonts w:ascii="Calibri" w:hAnsi="Calibri"/>
          <w:color w:val="333333"/>
          <w:sz w:val="28"/>
          <w:szCs w:val="28"/>
        </w:rPr>
        <w:t xml:space="preserve">Giovedì 14 novembre, alle ore 18.00, </w:t>
      </w:r>
      <w:proofErr w:type="spellStart"/>
      <w:r w:rsidRPr="00941288">
        <w:rPr>
          <w:rFonts w:ascii="Calibri" w:hAnsi="Calibri"/>
          <w:color w:val="333333"/>
          <w:sz w:val="28"/>
          <w:szCs w:val="28"/>
        </w:rPr>
        <w:t>Boccanera</w:t>
      </w:r>
      <w:proofErr w:type="spellEnd"/>
      <w:r w:rsidRPr="00941288">
        <w:rPr>
          <w:rFonts w:ascii="Calibri" w:hAnsi="Calibri"/>
          <w:color w:val="333333"/>
          <w:sz w:val="28"/>
          <w:szCs w:val="28"/>
        </w:rPr>
        <w:t xml:space="preserve"> Gallery porta anche Milano la seconda personale di </w:t>
      </w:r>
      <w:r w:rsidRPr="00941288">
        <w:rPr>
          <w:rStyle w:val="Strong"/>
          <w:rFonts w:ascii="Calibri" w:hAnsi="Calibri"/>
          <w:color w:val="333333"/>
          <w:sz w:val="28"/>
          <w:szCs w:val="28"/>
        </w:rPr>
        <w:t>Linda Carrara</w:t>
      </w:r>
      <w:r w:rsidRPr="00941288">
        <w:rPr>
          <w:rFonts w:ascii="Calibri" w:hAnsi="Calibri"/>
          <w:color w:val="333333"/>
          <w:sz w:val="28"/>
          <w:szCs w:val="28"/>
        </w:rPr>
        <w:t> (1984, Bergamo) inaugurata lo scorso 25 ottobre negli spazi espositivi di Trento in Via Alto Adige 176.</w:t>
      </w:r>
    </w:p>
    <w:p w:rsidR="00941288" w:rsidRPr="00941288" w:rsidRDefault="00941288" w:rsidP="00941288">
      <w:pPr>
        <w:pStyle w:val="NormalWeb"/>
        <w:rPr>
          <w:rFonts w:ascii="Calibri" w:hAnsi="Calibri"/>
          <w:color w:val="333333"/>
          <w:sz w:val="28"/>
          <w:szCs w:val="28"/>
        </w:rPr>
      </w:pPr>
      <w:proofErr w:type="spellStart"/>
      <w:r w:rsidRPr="00941288">
        <w:rPr>
          <w:rFonts w:ascii="Calibri" w:hAnsi="Calibri"/>
          <w:color w:val="333333"/>
          <w:sz w:val="28"/>
          <w:szCs w:val="28"/>
        </w:rPr>
        <w:t>Boccanera</w:t>
      </w:r>
      <w:proofErr w:type="spellEnd"/>
      <w:r w:rsidRPr="00941288">
        <w:rPr>
          <w:rFonts w:ascii="Calibri" w:hAnsi="Calibri"/>
          <w:color w:val="333333"/>
          <w:sz w:val="28"/>
          <w:szCs w:val="28"/>
        </w:rPr>
        <w:t xml:space="preserve"> Gallery presenta così la più recente ricerca pittorica della giovane artista, un lavoro mirato al superamento delle funzionalità rappresentative della pittura, dove essa diventa il soggetto nascosto dei suoi lavori, poiché mezzo che garantisce proprietà divergenti rispetto alla realtà. Le immagini di Linda sono caratterizzate da una sintassi instabile e libera, in cui trovano posto silenziosi smarrimenti poetici e reali contraddizioni prospettiche.</w:t>
      </w:r>
    </w:p>
    <w:p w:rsidR="00941288" w:rsidRPr="00941288" w:rsidRDefault="00941288" w:rsidP="00941288">
      <w:pPr>
        <w:pStyle w:val="NormalWeb"/>
        <w:rPr>
          <w:rFonts w:ascii="Calibri" w:hAnsi="Calibri"/>
          <w:color w:val="333333"/>
          <w:sz w:val="28"/>
          <w:szCs w:val="28"/>
        </w:rPr>
      </w:pPr>
      <w:r w:rsidRPr="00941288">
        <w:rPr>
          <w:rFonts w:ascii="Calibri" w:hAnsi="Calibri"/>
          <w:color w:val="333333"/>
          <w:sz w:val="28"/>
          <w:szCs w:val="28"/>
        </w:rPr>
        <w:t>“</w:t>
      </w:r>
      <w:proofErr w:type="spellStart"/>
      <w:r w:rsidRPr="00941288">
        <w:rPr>
          <w:rFonts w:ascii="Calibri" w:hAnsi="Calibri"/>
          <w:color w:val="333333"/>
          <w:sz w:val="28"/>
          <w:szCs w:val="28"/>
        </w:rPr>
        <w:t>Chôra</w:t>
      </w:r>
      <w:proofErr w:type="spellEnd"/>
      <w:r w:rsidRPr="00941288">
        <w:rPr>
          <w:rFonts w:ascii="Calibri" w:hAnsi="Calibri"/>
          <w:color w:val="333333"/>
          <w:sz w:val="28"/>
          <w:szCs w:val="28"/>
        </w:rPr>
        <w:t xml:space="preserve">” è il titolo della mostra curata da Giuseppe Frangi, un termine tratto dal </w:t>
      </w:r>
      <w:proofErr w:type="spellStart"/>
      <w:r w:rsidRPr="00941288">
        <w:rPr>
          <w:rFonts w:ascii="Calibri" w:hAnsi="Calibri"/>
          <w:color w:val="333333"/>
          <w:sz w:val="28"/>
          <w:szCs w:val="28"/>
        </w:rPr>
        <w:t>Timeo</w:t>
      </w:r>
      <w:proofErr w:type="spellEnd"/>
      <w:r w:rsidRPr="00941288">
        <w:rPr>
          <w:rFonts w:ascii="Calibri" w:hAnsi="Calibri"/>
          <w:color w:val="333333"/>
          <w:sz w:val="28"/>
          <w:szCs w:val="28"/>
        </w:rPr>
        <w:t xml:space="preserve"> di Platone che indica quello spazio, per certi versi indicibile, in cui la forma dispiega la propria azione. Con un gioco di parole: è lo spazio della forma in “formazione”. Ed è proprio nel concetto di formazione, della materia, di un ipotetico paesaggio o della pittura stessa, che la Carrara si destreggia e abita, mostrandoci una serie di opere che tendono all’idea di luogo e paesaggio nel quale lo spettatore sarà invitato a camminare.</w:t>
      </w:r>
      <w:r w:rsidRPr="00941288">
        <w:rPr>
          <w:rFonts w:ascii="Calibri" w:hAnsi="Calibri"/>
          <w:color w:val="333333"/>
          <w:sz w:val="28"/>
          <w:szCs w:val="28"/>
        </w:rPr>
        <w:br/>
        <w:t xml:space="preserve">Un titolo che vuole definire la ricerca dell’artista, una </w:t>
      </w:r>
      <w:proofErr w:type="gramStart"/>
      <w:r w:rsidRPr="00941288">
        <w:rPr>
          <w:rFonts w:ascii="Calibri" w:hAnsi="Calibri"/>
          <w:color w:val="333333"/>
          <w:sz w:val="28"/>
          <w:szCs w:val="28"/>
        </w:rPr>
        <w:t>ricerca</w:t>
      </w:r>
      <w:proofErr w:type="gramEnd"/>
      <w:r w:rsidRPr="00941288">
        <w:rPr>
          <w:rFonts w:ascii="Calibri" w:hAnsi="Calibri"/>
          <w:color w:val="333333"/>
          <w:sz w:val="28"/>
          <w:szCs w:val="28"/>
        </w:rPr>
        <w:t xml:space="preserve"> scaturita da un’attrazione, anzi, da una sorta di magnetismo: quello che porta la tela a farsi involucro della forma che poi la abiterà. Liberare la pittura dall’intenzionalità significa spingerla, quasi stressarla, perché sempre più si pieghi a farsi pelle del reale, a farsi lei stessa cosa e non </w:t>
      </w:r>
      <w:proofErr w:type="gramStart"/>
      <w:r w:rsidRPr="00941288">
        <w:rPr>
          <w:rFonts w:ascii="Calibri" w:hAnsi="Calibri"/>
          <w:color w:val="333333"/>
          <w:sz w:val="28"/>
          <w:szCs w:val="28"/>
        </w:rPr>
        <w:lastRenderedPageBreak/>
        <w:t>solo rappresentazione</w:t>
      </w:r>
      <w:proofErr w:type="gramEnd"/>
      <w:r w:rsidRPr="00941288">
        <w:rPr>
          <w:rFonts w:ascii="Calibri" w:hAnsi="Calibri"/>
          <w:color w:val="333333"/>
          <w:sz w:val="28"/>
          <w:szCs w:val="28"/>
        </w:rPr>
        <w:t xml:space="preserve"> della cosa. “</w:t>
      </w:r>
      <w:proofErr w:type="spellStart"/>
      <w:r w:rsidRPr="00941288">
        <w:rPr>
          <w:rFonts w:ascii="Calibri" w:hAnsi="Calibri"/>
          <w:color w:val="333333"/>
          <w:sz w:val="28"/>
          <w:szCs w:val="28"/>
        </w:rPr>
        <w:t>Chôra</w:t>
      </w:r>
      <w:proofErr w:type="spellEnd"/>
      <w:r w:rsidRPr="00941288">
        <w:rPr>
          <w:rFonts w:ascii="Calibri" w:hAnsi="Calibri"/>
          <w:color w:val="333333"/>
          <w:sz w:val="28"/>
          <w:szCs w:val="28"/>
        </w:rPr>
        <w:t xml:space="preserve">” descrive la ragione profonda di questo schiacciarsi sul soggetto, di </w:t>
      </w:r>
      <w:proofErr w:type="gramStart"/>
      <w:r w:rsidRPr="00941288">
        <w:rPr>
          <w:rFonts w:ascii="Calibri" w:hAnsi="Calibri"/>
          <w:color w:val="333333"/>
          <w:sz w:val="28"/>
          <w:szCs w:val="28"/>
        </w:rPr>
        <w:t>questo</w:t>
      </w:r>
      <w:proofErr w:type="gramEnd"/>
      <w:r w:rsidRPr="00941288">
        <w:rPr>
          <w:rFonts w:ascii="Calibri" w:hAnsi="Calibri"/>
          <w:color w:val="333333"/>
          <w:sz w:val="28"/>
          <w:szCs w:val="28"/>
        </w:rPr>
        <w:t xml:space="preserve"> annullamento di ogni distanza.</w:t>
      </w:r>
    </w:p>
    <w:p w:rsidR="00941288" w:rsidRDefault="00941288" w:rsidP="00941288">
      <w:pPr>
        <w:pStyle w:val="NormalWeb"/>
        <w:rPr>
          <w:rFonts w:ascii="Calibri" w:hAnsi="Calibri"/>
          <w:color w:val="333333"/>
          <w:sz w:val="28"/>
          <w:szCs w:val="28"/>
        </w:rPr>
      </w:pPr>
      <w:r w:rsidRPr="00941288">
        <w:rPr>
          <w:rFonts w:ascii="Calibri" w:hAnsi="Calibri"/>
          <w:color w:val="333333"/>
          <w:sz w:val="28"/>
          <w:szCs w:val="28"/>
        </w:rPr>
        <w:t xml:space="preserve">Le opere sono in mostra negli spazi di </w:t>
      </w:r>
      <w:proofErr w:type="spellStart"/>
      <w:r w:rsidRPr="00941288">
        <w:rPr>
          <w:rFonts w:ascii="Calibri" w:hAnsi="Calibri"/>
          <w:color w:val="333333"/>
          <w:sz w:val="28"/>
          <w:szCs w:val="28"/>
        </w:rPr>
        <w:t>Boccanera</w:t>
      </w:r>
      <w:proofErr w:type="spellEnd"/>
      <w:r w:rsidRPr="00941288">
        <w:rPr>
          <w:rFonts w:ascii="Calibri" w:hAnsi="Calibri"/>
          <w:color w:val="333333"/>
          <w:sz w:val="28"/>
          <w:szCs w:val="28"/>
        </w:rPr>
        <w:t xml:space="preserve"> in via Ventura a Milano fino al 4 gennaio 2020.</w:t>
      </w:r>
    </w:p>
    <w:p w:rsidR="00941288" w:rsidRPr="00941288" w:rsidRDefault="00941288" w:rsidP="00941288">
      <w:pPr>
        <w:pStyle w:val="NormalWeb"/>
        <w:rPr>
          <w:rFonts w:ascii="Calibri" w:hAnsi="Calibri"/>
          <w:color w:val="333333"/>
          <w:sz w:val="28"/>
          <w:szCs w:val="28"/>
        </w:rPr>
      </w:pPr>
    </w:p>
    <w:p w:rsidR="00941288" w:rsidRPr="00941288" w:rsidRDefault="00941288" w:rsidP="00941288">
      <w:pPr>
        <w:rPr>
          <w:rFonts w:ascii="Calibri" w:eastAsia="Times New Roman" w:hAnsi="Calibri" w:cs="Times New Roman"/>
          <w:b/>
          <w:bCs/>
          <w:color w:val="333333"/>
          <w:sz w:val="28"/>
          <w:szCs w:val="28"/>
        </w:rPr>
      </w:pPr>
      <w:r w:rsidRPr="00941288">
        <w:rPr>
          <w:rFonts w:ascii="Calibri" w:eastAsia="Times New Roman" w:hAnsi="Calibri" w:cs="Times New Roman"/>
          <w:b/>
          <w:bCs/>
          <w:color w:val="333333"/>
          <w:sz w:val="28"/>
          <w:szCs w:val="28"/>
        </w:rPr>
        <w:t>Biografia</w:t>
      </w:r>
    </w:p>
    <w:p w:rsidR="00941288" w:rsidRPr="00941288" w:rsidRDefault="00941288" w:rsidP="00941288">
      <w:pPr>
        <w:rPr>
          <w:rFonts w:ascii="Calibri" w:eastAsia="Times New Roman" w:hAnsi="Calibri" w:cs="Times New Roman"/>
          <w:b/>
          <w:bCs/>
          <w:color w:val="333333"/>
          <w:sz w:val="28"/>
          <w:szCs w:val="28"/>
        </w:rPr>
      </w:pPr>
    </w:p>
    <w:p w:rsidR="00941288" w:rsidRPr="00941288" w:rsidRDefault="00941288" w:rsidP="00941288">
      <w:pPr>
        <w:rPr>
          <w:rFonts w:ascii="Calibri" w:eastAsia="Times New Roman" w:hAnsi="Calibri" w:cs="Times New Roman"/>
          <w:b/>
          <w:bCs/>
          <w:color w:val="333333"/>
          <w:sz w:val="28"/>
          <w:szCs w:val="28"/>
        </w:rPr>
      </w:pPr>
    </w:p>
    <w:p w:rsidR="00941288" w:rsidRDefault="00941288" w:rsidP="00941288">
      <w:pPr>
        <w:rPr>
          <w:rFonts w:ascii="Calibri" w:eastAsia="Times New Roman" w:hAnsi="Calibri" w:cs="Times New Roman"/>
          <w:color w:val="333333"/>
          <w:sz w:val="28"/>
          <w:szCs w:val="28"/>
        </w:rPr>
      </w:pPr>
      <w:r w:rsidRPr="00941288">
        <w:rPr>
          <w:rFonts w:ascii="Calibri" w:eastAsia="Times New Roman" w:hAnsi="Calibri" w:cs="Times New Roman"/>
          <w:b/>
          <w:bCs/>
          <w:color w:val="333333"/>
          <w:sz w:val="28"/>
          <w:szCs w:val="28"/>
        </w:rPr>
        <w:t>Linda Carrara</w:t>
      </w:r>
      <w:r w:rsidRPr="00941288">
        <w:rPr>
          <w:rFonts w:ascii="Calibri" w:eastAsia="Times New Roman" w:hAnsi="Calibri" w:cs="Times New Roman"/>
          <w:color w:val="333333"/>
          <w:sz w:val="28"/>
          <w:szCs w:val="28"/>
        </w:rPr>
        <w:t> è nata a Bergamo nel 1984. Vive e lavora fra Gent – Bruxelles e Milano.</w:t>
      </w:r>
      <w:r w:rsidRPr="00941288">
        <w:rPr>
          <w:rFonts w:ascii="Calibri" w:eastAsia="Times New Roman" w:hAnsi="Calibri" w:cs="Times New Roman"/>
          <w:color w:val="333333"/>
          <w:sz w:val="28"/>
          <w:szCs w:val="28"/>
        </w:rPr>
        <w:br/>
        <w:t xml:space="preserve">Nel marzo 2006 si diploma al “Dipartimento sperimentale di arte contemporanea” presso l’Accademia di Belle Arti di Brera a Milano. Dal 2015 frequenta il Master in MultiMedia presso l’Accademia belga KASK a Gent. Nel 2013 è finalista al “Premio Cairo”, nel 2014 vince il “Premio Terna - Pittura” con l’opera intitolata “Outer </w:t>
      </w:r>
      <w:proofErr w:type="gramStart"/>
      <w:r w:rsidRPr="00941288">
        <w:rPr>
          <w:rFonts w:ascii="Calibri" w:eastAsia="Times New Roman" w:hAnsi="Calibri" w:cs="Times New Roman"/>
          <w:color w:val="333333"/>
          <w:sz w:val="28"/>
          <w:szCs w:val="28"/>
        </w:rPr>
        <w:t>Space</w:t>
      </w:r>
      <w:proofErr w:type="gramEnd"/>
      <w:r w:rsidRPr="00941288">
        <w:rPr>
          <w:rFonts w:ascii="Calibri" w:eastAsia="Times New Roman" w:hAnsi="Calibri" w:cs="Times New Roman"/>
          <w:color w:val="333333"/>
          <w:sz w:val="28"/>
          <w:szCs w:val="28"/>
        </w:rPr>
        <w:t>” nella quale indaga la luce come materia pittorica e la metafisica come spazio.</w:t>
      </w:r>
    </w:p>
    <w:p w:rsidR="00941288" w:rsidRDefault="00941288" w:rsidP="00941288">
      <w:pPr>
        <w:rPr>
          <w:rFonts w:ascii="Calibri" w:eastAsia="Times New Roman" w:hAnsi="Calibri" w:cs="Times New Roman"/>
          <w:color w:val="333333"/>
          <w:sz w:val="28"/>
          <w:szCs w:val="28"/>
        </w:rPr>
      </w:pPr>
      <w:r w:rsidRPr="00941288">
        <w:rPr>
          <w:rFonts w:ascii="Calibri" w:eastAsia="Times New Roman" w:hAnsi="Calibri" w:cs="Times New Roman"/>
          <w:color w:val="333333"/>
          <w:sz w:val="28"/>
          <w:szCs w:val="28"/>
        </w:rPr>
        <w:br/>
        <w:t xml:space="preserve">Sono numerose le mostre pubbliche che la vedono partecipe sul territorio italiano e internazionale. </w:t>
      </w:r>
      <w:proofErr w:type="gramStart"/>
      <w:r w:rsidRPr="00941288">
        <w:rPr>
          <w:rFonts w:ascii="Calibri" w:eastAsia="Times New Roman" w:hAnsi="Calibri" w:cs="Times New Roman"/>
          <w:color w:val="333333"/>
          <w:sz w:val="28"/>
          <w:szCs w:val="28"/>
        </w:rPr>
        <w:t>Nel 2012 partecipa alla collettiva “</w:t>
      </w:r>
      <w:proofErr w:type="spellStart"/>
      <w:r w:rsidRPr="00941288">
        <w:rPr>
          <w:rFonts w:ascii="Calibri" w:eastAsia="Times New Roman" w:hAnsi="Calibri" w:cs="Times New Roman"/>
          <w:color w:val="333333"/>
          <w:sz w:val="28"/>
          <w:szCs w:val="28"/>
        </w:rPr>
        <w:t>Crises</w:t>
      </w:r>
      <w:proofErr w:type="spellEnd"/>
      <w:r w:rsidRPr="00941288">
        <w:rPr>
          <w:rFonts w:ascii="Calibri" w:eastAsia="Times New Roman" w:hAnsi="Calibri" w:cs="Times New Roman"/>
          <w:color w:val="333333"/>
          <w:sz w:val="28"/>
          <w:szCs w:val="28"/>
        </w:rPr>
        <w:t xml:space="preserve"> and </w:t>
      </w:r>
      <w:proofErr w:type="spellStart"/>
      <w:r w:rsidRPr="00941288">
        <w:rPr>
          <w:rFonts w:ascii="Calibri" w:eastAsia="Times New Roman" w:hAnsi="Calibri" w:cs="Times New Roman"/>
          <w:color w:val="333333"/>
          <w:sz w:val="28"/>
          <w:szCs w:val="28"/>
        </w:rPr>
        <w:t>Rises</w:t>
      </w:r>
      <w:proofErr w:type="spellEnd"/>
      <w:r w:rsidRPr="00941288">
        <w:rPr>
          <w:rFonts w:ascii="Calibri" w:eastAsia="Times New Roman" w:hAnsi="Calibri" w:cs="Times New Roman"/>
          <w:color w:val="333333"/>
          <w:sz w:val="28"/>
          <w:szCs w:val="28"/>
        </w:rPr>
        <w:t xml:space="preserve">” a cura di Rossella </w:t>
      </w:r>
      <w:proofErr w:type="spellStart"/>
      <w:r w:rsidRPr="00941288">
        <w:rPr>
          <w:rFonts w:ascii="Calibri" w:eastAsia="Times New Roman" w:hAnsi="Calibri" w:cs="Times New Roman"/>
          <w:color w:val="333333"/>
          <w:sz w:val="28"/>
          <w:szCs w:val="28"/>
        </w:rPr>
        <w:t>Farinotti</w:t>
      </w:r>
      <w:proofErr w:type="spellEnd"/>
      <w:r w:rsidRPr="00941288">
        <w:rPr>
          <w:rFonts w:ascii="Calibri" w:eastAsia="Times New Roman" w:hAnsi="Calibri" w:cs="Times New Roman"/>
          <w:color w:val="333333"/>
          <w:sz w:val="28"/>
          <w:szCs w:val="28"/>
        </w:rPr>
        <w:t>, presso il Palazzo delle Stelline a Milano e nel 2014 alla Fondazione Rivoli2 di Milano presenta la personale intitolata “Be</w:t>
      </w:r>
      <w:proofErr w:type="gramEnd"/>
      <w:r w:rsidRPr="00941288">
        <w:rPr>
          <w:rFonts w:ascii="Calibri" w:eastAsia="Times New Roman" w:hAnsi="Calibri" w:cs="Times New Roman"/>
          <w:color w:val="333333"/>
          <w:sz w:val="28"/>
          <w:szCs w:val="28"/>
        </w:rPr>
        <w:t xml:space="preserve">. </w:t>
      </w:r>
      <w:proofErr w:type="gramStart"/>
      <w:r w:rsidRPr="00941288">
        <w:rPr>
          <w:rFonts w:ascii="Calibri" w:eastAsia="Times New Roman" w:hAnsi="Calibri" w:cs="Times New Roman"/>
          <w:color w:val="333333"/>
          <w:sz w:val="28"/>
          <w:szCs w:val="28"/>
        </w:rPr>
        <w:t>Per agire occorre essere avvolti nelle illusioni”.</w:t>
      </w:r>
      <w:proofErr w:type="gramEnd"/>
    </w:p>
    <w:p w:rsidR="00941288" w:rsidRDefault="00941288" w:rsidP="00941288">
      <w:pPr>
        <w:rPr>
          <w:rFonts w:ascii="Calibri" w:eastAsia="Times New Roman" w:hAnsi="Calibri" w:cs="Times New Roman"/>
          <w:color w:val="333333"/>
          <w:sz w:val="28"/>
          <w:szCs w:val="28"/>
        </w:rPr>
      </w:pPr>
      <w:r w:rsidRPr="00941288">
        <w:rPr>
          <w:rFonts w:ascii="Calibri" w:eastAsia="Times New Roman" w:hAnsi="Calibri" w:cs="Times New Roman"/>
          <w:color w:val="333333"/>
          <w:sz w:val="28"/>
          <w:szCs w:val="28"/>
        </w:rPr>
        <w:br/>
      </w:r>
      <w:proofErr w:type="gramStart"/>
      <w:r w:rsidRPr="00941288">
        <w:rPr>
          <w:rFonts w:ascii="Calibri" w:eastAsia="Times New Roman" w:hAnsi="Calibri" w:cs="Times New Roman"/>
          <w:color w:val="333333"/>
          <w:sz w:val="28"/>
          <w:szCs w:val="28"/>
        </w:rPr>
        <w:t xml:space="preserve">Nel 2015 è stata invitata a Bruxelles alla mostra collettiva “Ma </w:t>
      </w:r>
      <w:proofErr w:type="spellStart"/>
      <w:r w:rsidRPr="00941288">
        <w:rPr>
          <w:rFonts w:ascii="Calibri" w:eastAsia="Times New Roman" w:hAnsi="Calibri" w:cs="Times New Roman"/>
          <w:color w:val="333333"/>
          <w:sz w:val="28"/>
          <w:szCs w:val="28"/>
        </w:rPr>
        <w:t>Patience</w:t>
      </w:r>
      <w:proofErr w:type="spellEnd"/>
      <w:r w:rsidRPr="00941288">
        <w:rPr>
          <w:rFonts w:ascii="Calibri" w:eastAsia="Times New Roman" w:hAnsi="Calibri" w:cs="Times New Roman"/>
          <w:color w:val="333333"/>
          <w:sz w:val="28"/>
          <w:szCs w:val="28"/>
        </w:rPr>
        <w:t xml:space="preserve"> a </w:t>
      </w:r>
      <w:proofErr w:type="spellStart"/>
      <w:r w:rsidRPr="00941288">
        <w:rPr>
          <w:rFonts w:ascii="Calibri" w:eastAsia="Times New Roman" w:hAnsi="Calibri" w:cs="Times New Roman"/>
          <w:color w:val="333333"/>
          <w:sz w:val="28"/>
          <w:szCs w:val="28"/>
        </w:rPr>
        <w:t>des</w:t>
      </w:r>
      <w:proofErr w:type="spellEnd"/>
      <w:r w:rsidRPr="00941288">
        <w:rPr>
          <w:rFonts w:ascii="Calibri" w:eastAsia="Times New Roman" w:hAnsi="Calibri" w:cs="Times New Roman"/>
          <w:color w:val="333333"/>
          <w:sz w:val="28"/>
          <w:szCs w:val="28"/>
        </w:rPr>
        <w:t xml:space="preserve"> </w:t>
      </w:r>
      <w:proofErr w:type="spellStart"/>
      <w:r w:rsidRPr="00941288">
        <w:rPr>
          <w:rFonts w:ascii="Calibri" w:eastAsia="Times New Roman" w:hAnsi="Calibri" w:cs="Times New Roman"/>
          <w:color w:val="333333"/>
          <w:sz w:val="28"/>
          <w:szCs w:val="28"/>
        </w:rPr>
        <w:t>Limites</w:t>
      </w:r>
      <w:proofErr w:type="spellEnd"/>
      <w:r w:rsidRPr="00941288">
        <w:rPr>
          <w:rFonts w:ascii="Calibri" w:eastAsia="Times New Roman" w:hAnsi="Calibri" w:cs="Times New Roman"/>
          <w:color w:val="333333"/>
          <w:sz w:val="28"/>
          <w:szCs w:val="28"/>
        </w:rPr>
        <w:t xml:space="preserve"> – </w:t>
      </w:r>
      <w:proofErr w:type="spellStart"/>
      <w:r w:rsidRPr="00941288">
        <w:rPr>
          <w:rFonts w:ascii="Calibri" w:eastAsia="Times New Roman" w:hAnsi="Calibri" w:cs="Times New Roman"/>
          <w:color w:val="333333"/>
          <w:sz w:val="28"/>
          <w:szCs w:val="28"/>
        </w:rPr>
        <w:t>still</w:t>
      </w:r>
      <w:proofErr w:type="spellEnd"/>
      <w:r w:rsidRPr="00941288">
        <w:rPr>
          <w:rFonts w:ascii="Calibri" w:eastAsia="Times New Roman" w:hAnsi="Calibri" w:cs="Times New Roman"/>
          <w:color w:val="333333"/>
          <w:sz w:val="28"/>
          <w:szCs w:val="28"/>
        </w:rPr>
        <w:t xml:space="preserve"> life” presso gli spazi di </w:t>
      </w:r>
      <w:proofErr w:type="spellStart"/>
      <w:r w:rsidRPr="00941288">
        <w:rPr>
          <w:rFonts w:ascii="Calibri" w:eastAsia="Times New Roman" w:hAnsi="Calibri" w:cs="Times New Roman"/>
          <w:color w:val="333333"/>
          <w:sz w:val="28"/>
          <w:szCs w:val="28"/>
        </w:rPr>
        <w:t>Dubois</w:t>
      </w:r>
      <w:proofErr w:type="spellEnd"/>
      <w:r w:rsidRPr="00941288">
        <w:rPr>
          <w:rFonts w:ascii="Calibri" w:eastAsia="Times New Roman" w:hAnsi="Calibri" w:cs="Times New Roman"/>
          <w:color w:val="333333"/>
          <w:sz w:val="28"/>
          <w:szCs w:val="28"/>
        </w:rPr>
        <w:t xml:space="preserve"> </w:t>
      </w:r>
      <w:proofErr w:type="spellStart"/>
      <w:r w:rsidRPr="00941288">
        <w:rPr>
          <w:rFonts w:ascii="Calibri" w:eastAsia="Times New Roman" w:hAnsi="Calibri" w:cs="Times New Roman"/>
          <w:color w:val="333333"/>
          <w:sz w:val="28"/>
          <w:szCs w:val="28"/>
        </w:rPr>
        <w:t>Friedland</w:t>
      </w:r>
      <w:proofErr w:type="spellEnd"/>
      <w:r w:rsidRPr="00941288">
        <w:rPr>
          <w:rFonts w:ascii="Calibri" w:eastAsia="Times New Roman" w:hAnsi="Calibri" w:cs="Times New Roman"/>
          <w:color w:val="333333"/>
          <w:sz w:val="28"/>
          <w:szCs w:val="28"/>
        </w:rPr>
        <w:t xml:space="preserve"> </w:t>
      </w:r>
      <w:proofErr w:type="gramEnd"/>
      <w:r w:rsidRPr="00941288">
        <w:rPr>
          <w:rFonts w:ascii="Calibri" w:eastAsia="Times New Roman" w:hAnsi="Calibri" w:cs="Times New Roman"/>
          <w:color w:val="333333"/>
          <w:sz w:val="28"/>
          <w:szCs w:val="28"/>
        </w:rPr>
        <w:t xml:space="preserve">e alla collettiva sul disegno negli spazi di Le </w:t>
      </w:r>
      <w:proofErr w:type="spellStart"/>
      <w:r w:rsidRPr="00941288">
        <w:rPr>
          <w:rFonts w:ascii="Calibri" w:eastAsia="Times New Roman" w:hAnsi="Calibri" w:cs="Times New Roman"/>
          <w:color w:val="333333"/>
          <w:sz w:val="28"/>
          <w:szCs w:val="28"/>
        </w:rPr>
        <w:t>Kabinet</w:t>
      </w:r>
      <w:proofErr w:type="spellEnd"/>
      <w:r w:rsidRPr="00941288">
        <w:rPr>
          <w:rFonts w:ascii="Calibri" w:eastAsia="Times New Roman" w:hAnsi="Calibri" w:cs="Times New Roman"/>
          <w:color w:val="333333"/>
          <w:sz w:val="28"/>
          <w:szCs w:val="28"/>
        </w:rPr>
        <w:t xml:space="preserve">. </w:t>
      </w:r>
      <w:proofErr w:type="gramStart"/>
      <w:r w:rsidRPr="00941288">
        <w:rPr>
          <w:rFonts w:ascii="Calibri" w:eastAsia="Times New Roman" w:hAnsi="Calibri" w:cs="Times New Roman"/>
          <w:color w:val="333333"/>
          <w:sz w:val="28"/>
          <w:szCs w:val="28"/>
        </w:rPr>
        <w:t>Sempre nel 2015 il suo video “</w:t>
      </w:r>
      <w:proofErr w:type="spellStart"/>
      <w:r w:rsidRPr="00941288">
        <w:rPr>
          <w:rFonts w:ascii="Calibri" w:eastAsia="Times New Roman" w:hAnsi="Calibri" w:cs="Times New Roman"/>
          <w:color w:val="333333"/>
          <w:sz w:val="28"/>
          <w:szCs w:val="28"/>
        </w:rPr>
        <w:t>I’m</w:t>
      </w:r>
      <w:proofErr w:type="spellEnd"/>
      <w:r w:rsidRPr="00941288">
        <w:rPr>
          <w:rFonts w:ascii="Calibri" w:eastAsia="Times New Roman" w:hAnsi="Calibri" w:cs="Times New Roman"/>
          <w:color w:val="333333"/>
          <w:sz w:val="28"/>
          <w:szCs w:val="28"/>
        </w:rPr>
        <w:t xml:space="preserve"> a </w:t>
      </w:r>
      <w:proofErr w:type="spellStart"/>
      <w:r w:rsidRPr="00941288">
        <w:rPr>
          <w:rFonts w:ascii="Calibri" w:eastAsia="Times New Roman" w:hAnsi="Calibri" w:cs="Times New Roman"/>
          <w:color w:val="333333"/>
          <w:sz w:val="28"/>
          <w:szCs w:val="28"/>
        </w:rPr>
        <w:t>still</w:t>
      </w:r>
      <w:proofErr w:type="spellEnd"/>
      <w:r w:rsidRPr="00941288">
        <w:rPr>
          <w:rFonts w:ascii="Calibri" w:eastAsia="Times New Roman" w:hAnsi="Calibri" w:cs="Times New Roman"/>
          <w:color w:val="333333"/>
          <w:sz w:val="28"/>
          <w:szCs w:val="28"/>
        </w:rPr>
        <w:t xml:space="preserve"> life” è stato proiettato a Mosca presso il Centro d’Arte Contemporanea </w:t>
      </w:r>
      <w:proofErr w:type="spellStart"/>
      <w:r w:rsidRPr="00941288">
        <w:rPr>
          <w:rFonts w:ascii="Calibri" w:eastAsia="Times New Roman" w:hAnsi="Calibri" w:cs="Times New Roman"/>
          <w:color w:val="333333"/>
          <w:sz w:val="28"/>
          <w:szCs w:val="28"/>
        </w:rPr>
        <w:t>Fabrika</w:t>
      </w:r>
      <w:proofErr w:type="spellEnd"/>
      <w:r w:rsidRPr="00941288">
        <w:rPr>
          <w:rFonts w:ascii="Calibri" w:eastAsia="Times New Roman" w:hAnsi="Calibri" w:cs="Times New Roman"/>
          <w:color w:val="333333"/>
          <w:sz w:val="28"/>
          <w:szCs w:val="28"/>
        </w:rPr>
        <w:t>.</w:t>
      </w:r>
      <w:proofErr w:type="gramEnd"/>
    </w:p>
    <w:p w:rsidR="00941288" w:rsidRDefault="00941288" w:rsidP="00941288">
      <w:pPr>
        <w:rPr>
          <w:rFonts w:ascii="Calibri" w:eastAsia="Times New Roman" w:hAnsi="Calibri" w:cs="Times New Roman"/>
          <w:color w:val="333333"/>
          <w:sz w:val="28"/>
          <w:szCs w:val="28"/>
        </w:rPr>
      </w:pPr>
      <w:r w:rsidRPr="00941288">
        <w:rPr>
          <w:rFonts w:ascii="Calibri" w:eastAsia="Times New Roman" w:hAnsi="Calibri" w:cs="Times New Roman"/>
          <w:color w:val="333333"/>
          <w:sz w:val="28"/>
          <w:szCs w:val="28"/>
        </w:rPr>
        <w:br/>
        <w:t xml:space="preserve">Nel 2016 presenta la prima personale da </w:t>
      </w:r>
      <w:proofErr w:type="spellStart"/>
      <w:r w:rsidRPr="00941288">
        <w:rPr>
          <w:rFonts w:ascii="Calibri" w:eastAsia="Times New Roman" w:hAnsi="Calibri" w:cs="Times New Roman"/>
          <w:color w:val="333333"/>
          <w:sz w:val="28"/>
          <w:szCs w:val="28"/>
        </w:rPr>
        <w:t>Boccanera</w:t>
      </w:r>
      <w:proofErr w:type="spellEnd"/>
      <w:r w:rsidRPr="00941288">
        <w:rPr>
          <w:rFonts w:ascii="Calibri" w:eastAsia="Times New Roman" w:hAnsi="Calibri" w:cs="Times New Roman"/>
          <w:color w:val="333333"/>
          <w:sz w:val="28"/>
          <w:szCs w:val="28"/>
        </w:rPr>
        <w:t xml:space="preserve"> Gallery Trento “Il pretesto di Lotto” a cura di Daniele Capra, nel 2017 la personale “</w:t>
      </w:r>
      <w:proofErr w:type="spellStart"/>
      <w:r w:rsidRPr="00941288">
        <w:rPr>
          <w:rFonts w:ascii="Calibri" w:eastAsia="Times New Roman" w:hAnsi="Calibri" w:cs="Times New Roman"/>
          <w:color w:val="333333"/>
          <w:sz w:val="28"/>
          <w:szCs w:val="28"/>
        </w:rPr>
        <w:t>Looking</w:t>
      </w:r>
      <w:proofErr w:type="spellEnd"/>
      <w:r w:rsidRPr="00941288">
        <w:rPr>
          <w:rFonts w:ascii="Calibri" w:eastAsia="Times New Roman" w:hAnsi="Calibri" w:cs="Times New Roman"/>
          <w:color w:val="333333"/>
          <w:sz w:val="28"/>
          <w:szCs w:val="28"/>
        </w:rPr>
        <w:t xml:space="preserve"> for the right </w:t>
      </w:r>
      <w:proofErr w:type="spellStart"/>
      <w:r w:rsidRPr="00941288">
        <w:rPr>
          <w:rFonts w:ascii="Calibri" w:eastAsia="Times New Roman" w:hAnsi="Calibri" w:cs="Times New Roman"/>
          <w:color w:val="333333"/>
          <w:sz w:val="28"/>
          <w:szCs w:val="28"/>
        </w:rPr>
        <w:t>place</w:t>
      </w:r>
      <w:proofErr w:type="spellEnd"/>
      <w:r w:rsidRPr="00941288">
        <w:rPr>
          <w:rFonts w:ascii="Calibri" w:eastAsia="Times New Roman" w:hAnsi="Calibri" w:cs="Times New Roman"/>
          <w:color w:val="333333"/>
          <w:sz w:val="28"/>
          <w:szCs w:val="28"/>
        </w:rPr>
        <w:t xml:space="preserve"> </w:t>
      </w:r>
      <w:proofErr w:type="spellStart"/>
      <w:proofErr w:type="gramStart"/>
      <w:r w:rsidRPr="00941288">
        <w:rPr>
          <w:rFonts w:ascii="Calibri" w:eastAsia="Times New Roman" w:hAnsi="Calibri" w:cs="Times New Roman"/>
          <w:color w:val="333333"/>
          <w:sz w:val="28"/>
          <w:szCs w:val="28"/>
        </w:rPr>
        <w:t>at</w:t>
      </w:r>
      <w:proofErr w:type="spellEnd"/>
      <w:proofErr w:type="gramEnd"/>
      <w:r w:rsidRPr="00941288">
        <w:rPr>
          <w:rFonts w:ascii="Calibri" w:eastAsia="Times New Roman" w:hAnsi="Calibri" w:cs="Times New Roman"/>
          <w:color w:val="333333"/>
          <w:sz w:val="28"/>
          <w:szCs w:val="28"/>
        </w:rPr>
        <w:t xml:space="preserve"> the right moment” con scritti di Claudio Salvi, negli spazi </w:t>
      </w:r>
      <w:proofErr w:type="spellStart"/>
      <w:r w:rsidRPr="00941288">
        <w:rPr>
          <w:rFonts w:ascii="Calibri" w:eastAsia="Times New Roman" w:hAnsi="Calibri" w:cs="Times New Roman"/>
          <w:color w:val="333333"/>
          <w:sz w:val="28"/>
          <w:szCs w:val="28"/>
        </w:rPr>
        <w:t>Blanco</w:t>
      </w:r>
      <w:proofErr w:type="spellEnd"/>
      <w:r w:rsidRPr="00941288">
        <w:rPr>
          <w:rFonts w:ascii="Calibri" w:eastAsia="Times New Roman" w:hAnsi="Calibri" w:cs="Times New Roman"/>
          <w:color w:val="333333"/>
          <w:sz w:val="28"/>
          <w:szCs w:val="28"/>
        </w:rPr>
        <w:t xml:space="preserve"> a Gent, in Belgio. Nel 2018 inaugura la sua mostra “A/R Linda Carrara [nata a Bergamo nel 1984, vive e lavora tra Bruxelles e Milano]” all’Istituto Italiano di Cultura a Bruxelles, lo stesso anno partecipa alla collettiva “Graffiare il presente” a cura di Daniele Capra e Giuseppe Frangi, a Casa Testori, Milano. Nel 2019 inaugura la personale “Madonna delle Rocce” presso la Galleria </w:t>
      </w:r>
      <w:proofErr w:type="spellStart"/>
      <w:r w:rsidRPr="00941288">
        <w:rPr>
          <w:rFonts w:ascii="Calibri" w:eastAsia="Times New Roman" w:hAnsi="Calibri" w:cs="Times New Roman"/>
          <w:color w:val="333333"/>
          <w:sz w:val="28"/>
          <w:szCs w:val="28"/>
        </w:rPr>
        <w:t>Iragui</w:t>
      </w:r>
      <w:proofErr w:type="spellEnd"/>
      <w:r w:rsidRPr="00941288">
        <w:rPr>
          <w:rFonts w:ascii="Calibri" w:eastAsia="Times New Roman" w:hAnsi="Calibri" w:cs="Times New Roman"/>
          <w:color w:val="333333"/>
          <w:sz w:val="28"/>
          <w:szCs w:val="28"/>
        </w:rPr>
        <w:t xml:space="preserve"> di Mosca.</w:t>
      </w:r>
    </w:p>
    <w:p w:rsidR="00941288" w:rsidRPr="00941288" w:rsidRDefault="00941288" w:rsidP="00941288">
      <w:pPr>
        <w:rPr>
          <w:rFonts w:ascii="Calibri" w:eastAsia="Times New Roman" w:hAnsi="Calibri" w:cs="Times New Roman"/>
          <w:color w:val="333333"/>
          <w:sz w:val="28"/>
          <w:szCs w:val="28"/>
        </w:rPr>
      </w:pPr>
      <w:r w:rsidRPr="00941288">
        <w:rPr>
          <w:rFonts w:ascii="Calibri" w:eastAsia="Times New Roman" w:hAnsi="Calibri" w:cs="Times New Roman"/>
          <w:color w:val="333333"/>
          <w:sz w:val="28"/>
          <w:szCs w:val="28"/>
        </w:rPr>
        <w:br/>
        <w:t xml:space="preserve">Vincitrice di diverse residenze d`artista, nel 2015 partecipa alla residenza “MOMENTUM Worldwide” a Berlino, nel 2016 è ospite presso la residenza LKV – </w:t>
      </w:r>
      <w:proofErr w:type="spellStart"/>
      <w:r w:rsidRPr="00941288">
        <w:rPr>
          <w:rFonts w:ascii="Calibri" w:eastAsia="Times New Roman" w:hAnsi="Calibri" w:cs="Times New Roman"/>
          <w:color w:val="333333"/>
          <w:sz w:val="28"/>
          <w:szCs w:val="28"/>
        </w:rPr>
        <w:t>Lademoen</w:t>
      </w:r>
      <w:proofErr w:type="spellEnd"/>
      <w:r w:rsidRPr="00941288">
        <w:rPr>
          <w:rFonts w:ascii="Calibri" w:eastAsia="Times New Roman" w:hAnsi="Calibri" w:cs="Times New Roman"/>
          <w:color w:val="333333"/>
          <w:sz w:val="28"/>
          <w:szCs w:val="28"/>
        </w:rPr>
        <w:t xml:space="preserve"> </w:t>
      </w:r>
      <w:proofErr w:type="spellStart"/>
      <w:r w:rsidRPr="00941288">
        <w:rPr>
          <w:rFonts w:ascii="Calibri" w:eastAsia="Times New Roman" w:hAnsi="Calibri" w:cs="Times New Roman"/>
          <w:color w:val="333333"/>
          <w:sz w:val="28"/>
          <w:szCs w:val="28"/>
        </w:rPr>
        <w:t>Kunstnerverksteder</w:t>
      </w:r>
      <w:proofErr w:type="spellEnd"/>
      <w:r w:rsidRPr="00941288">
        <w:rPr>
          <w:rFonts w:ascii="Calibri" w:eastAsia="Times New Roman" w:hAnsi="Calibri" w:cs="Times New Roman"/>
          <w:color w:val="333333"/>
          <w:sz w:val="28"/>
          <w:szCs w:val="28"/>
        </w:rPr>
        <w:t xml:space="preserve"> a Trondheim in Norvegia, nel 2017 presso la residenza del Museo NCCA di San Pietroburgo e nel 2018 alla residenza Musumeci </w:t>
      </w:r>
      <w:proofErr w:type="spellStart"/>
      <w:r w:rsidRPr="00941288">
        <w:rPr>
          <w:rFonts w:ascii="Calibri" w:eastAsia="Times New Roman" w:hAnsi="Calibri" w:cs="Times New Roman"/>
          <w:color w:val="333333"/>
          <w:sz w:val="28"/>
          <w:szCs w:val="28"/>
        </w:rPr>
        <w:t>Contemporary</w:t>
      </w:r>
      <w:proofErr w:type="spellEnd"/>
      <w:r w:rsidRPr="00941288">
        <w:rPr>
          <w:rFonts w:ascii="Calibri" w:eastAsia="Times New Roman" w:hAnsi="Calibri" w:cs="Times New Roman"/>
          <w:color w:val="333333"/>
          <w:sz w:val="28"/>
          <w:szCs w:val="28"/>
        </w:rPr>
        <w:t xml:space="preserve"> a Bruxelles.</w:t>
      </w:r>
    </w:p>
    <w:p w:rsidR="00BA0201" w:rsidRPr="00941288" w:rsidRDefault="00BA0201">
      <w:pPr>
        <w:rPr>
          <w:rFonts w:ascii="Calibri" w:hAnsi="Calibri"/>
          <w:sz w:val="28"/>
          <w:szCs w:val="28"/>
        </w:rPr>
      </w:pPr>
    </w:p>
    <w:sectPr w:rsidR="00BA0201" w:rsidRPr="00941288" w:rsidSect="00C05340">
      <w:pgSz w:w="11900" w:h="16840"/>
      <w:pgMar w:top="567" w:right="851" w:bottom="567" w:left="851"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Theme Body)">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88"/>
    <w:rsid w:val="00941288"/>
    <w:rsid w:val="00BA0201"/>
    <w:rsid w:val="00C053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B1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Theme Body)" w:eastAsiaTheme="minorEastAsia" w:hAnsi="Verdana (Theme Body)"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8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41288"/>
    <w:rPr>
      <w:i/>
      <w:iCs/>
    </w:rPr>
  </w:style>
  <w:style w:type="character" w:styleId="Strong">
    <w:name w:val="Strong"/>
    <w:basedOn w:val="DefaultParagraphFont"/>
    <w:uiPriority w:val="22"/>
    <w:qFormat/>
    <w:rsid w:val="009412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Theme Body)" w:eastAsiaTheme="minorEastAsia" w:hAnsi="Verdana (Theme Body)"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8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41288"/>
    <w:rPr>
      <w:i/>
      <w:iCs/>
    </w:rPr>
  </w:style>
  <w:style w:type="character" w:styleId="Strong">
    <w:name w:val="Strong"/>
    <w:basedOn w:val="DefaultParagraphFont"/>
    <w:uiPriority w:val="22"/>
    <w:qFormat/>
    <w:rsid w:val="00941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4637">
      <w:bodyDiv w:val="1"/>
      <w:marLeft w:val="0"/>
      <w:marRight w:val="0"/>
      <w:marTop w:val="0"/>
      <w:marBottom w:val="0"/>
      <w:divBdr>
        <w:top w:val="none" w:sz="0" w:space="0" w:color="auto"/>
        <w:left w:val="none" w:sz="0" w:space="0" w:color="auto"/>
        <w:bottom w:val="none" w:sz="0" w:space="0" w:color="auto"/>
        <w:right w:val="none" w:sz="0" w:space="0" w:color="auto"/>
      </w:divBdr>
    </w:div>
    <w:div w:id="877666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4304</Characters>
  <Application>Microsoft Macintosh Word</Application>
  <DocSecurity>0</DocSecurity>
  <Lines>63</Lines>
  <Paragraphs>13</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1</cp:revision>
  <dcterms:created xsi:type="dcterms:W3CDTF">2019-11-13T14:33:00Z</dcterms:created>
  <dcterms:modified xsi:type="dcterms:W3CDTF">2019-11-13T14:36:00Z</dcterms:modified>
</cp:coreProperties>
</file>