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Partecipare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quest’anno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quindicesima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edizione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Milano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Photofestival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valore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doppio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: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siamo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riusciti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compimento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collettiva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nonostante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 mille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difficoltà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rinvii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abbiamo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deciso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parlare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Luce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Metropolitana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prima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sapere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sarebbe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Rivedere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andranno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tuffo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cuore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evocative e la nostra,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sicuramente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  <w:proofErr w:type="gramEnd"/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Il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titolo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potrebbe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fuorviante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realtà</w:t>
      </w:r>
      <w:proofErr w:type="spellEnd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,  è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denso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significato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riletto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oggi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colpendo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solo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l’Italia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intero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assume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sapore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>Milano</w:t>
      </w:r>
      <w:r>
        <w:rPr>
          <w:rFonts w:ascii="AppleSystemUIFont" w:hAnsi="AppleSystemUIFont" w:cs="AppleSystemUIFont"/>
          <w:sz w:val="32"/>
          <w:szCs w:val="32"/>
          <w:lang w:val="en-US"/>
        </w:rPr>
        <w:t>,</w:t>
      </w: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non solo</w:t>
      </w:r>
      <w:proofErr w:type="gramEnd"/>
      <w:r>
        <w:rPr>
          <w:rFonts w:ascii="AppleSystemUIFont" w:hAnsi="AppleSystemUIFont" w:cs="AppleSystemUIFont"/>
          <w:sz w:val="32"/>
          <w:szCs w:val="32"/>
          <w:lang w:val="en-US"/>
        </w:rPr>
        <w:t>,</w:t>
      </w: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offre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continuamente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spunto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parlare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grandi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sfide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aumentata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nuovi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orizzonti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quest’anno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fatto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pensieri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rivolti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grandi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quesiti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riemergessero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forte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Avevamo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scelto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parlare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quindi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ombre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riusciamo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vedere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volevamo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indagare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sulle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infinite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possibilità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buio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e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permette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utilizzare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piacimento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importante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premeva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parlando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rendere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delle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atmosfere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particolari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legate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all’architettura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parte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oscura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ogni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possiede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Poi lo scenario, come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sappiamo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cambiato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adesso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tranne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l’avere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pensato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ad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rimane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attuale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mantenuto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l’idea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svelano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identità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Milano o Roma o Palermo, 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Venezia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“Uno,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nessuno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centomila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Pirandello, non è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identificativa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capacità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rispondere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agli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stimoli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problemi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quotidiana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ad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affrontare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Daniela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Borsari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premonitrici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lastRenderedPageBreak/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sarebbe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davvero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2020: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grandi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donne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anziane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ritratte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sole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nelle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loro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case,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prima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accadesse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lockdown,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verificasse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pandemia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un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brivido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creano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;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oppure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Fabio De Sandi,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notturna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completamente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svuotata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persone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nessuno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ed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deserto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. 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Esattamente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come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periodo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chiusura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totale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straordinarie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immagini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state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scattate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ben prima ma,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come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attualissime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guardarle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riflettere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>
        <w:rPr>
          <w:rFonts w:ascii="AppleSystemUIFont" w:hAnsi="AppleSystemUIFont" w:cs="AppleSystemUIFont"/>
          <w:sz w:val="32"/>
          <w:szCs w:val="32"/>
          <w:lang w:val="en-US"/>
        </w:rPr>
        <w:t xml:space="preserve">Mauro </w:t>
      </w:r>
      <w:proofErr w:type="spellStart"/>
      <w:r>
        <w:rPr>
          <w:rFonts w:ascii="AppleSystemUIFont" w:hAnsi="AppleSystemUIFont" w:cs="AppleSystemUIFont"/>
          <w:sz w:val="32"/>
          <w:szCs w:val="32"/>
          <w:lang w:val="en-US"/>
        </w:rPr>
        <w:t>Mariani</w:t>
      </w:r>
      <w:proofErr w:type="spellEnd"/>
      <w:r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con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serie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interpretano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buio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l’ombra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penombra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sembra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voglia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rinascere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: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l’architettura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accennata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chiaro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scuri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tanto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immaginare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possa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fila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bicchieri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ordinati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utilizzati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nuovo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oppure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puliti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lavati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“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ultima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cena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”…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similitudini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riusciamo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trovare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altri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cui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mettere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“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circonda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Fiorella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Vair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pensieri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vaganti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esterno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illuminano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intravedere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abbiamo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saranno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? Dal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buio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solcando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cielo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stellato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riflettere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’’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ineluttabilità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dell’esistenza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umana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come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lasciate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macchina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(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forse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?).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Il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Marilena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Vita,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riassume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poi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ciascuno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attraversato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magari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solo,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anelando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ricerca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un’altra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persona, di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doppio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maschera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utilizzata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la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rappresentazione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dell’animo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umano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capacità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“dare vita” ad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figura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possa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conforto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aiuto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solidarietà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momenti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bui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Questa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contiene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moltissimi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elementi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poetici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non solo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elementi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è molto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dovrebbe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aspettare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esposizione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Isabella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Quaranta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infatti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racchiudono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elementi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poetici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cui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dicevamo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portano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ad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entrare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atmosfere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rarefatte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quasi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intangibili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Ciascuno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momenti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tristi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desiderato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uscire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da casa,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vedere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osservare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quasi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mettersi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ascolto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sapevamo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descrivere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Isabella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Quaranta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esattamente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desiderio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espresso ma solo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immaginato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Consci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proposto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dai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volevamo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lettura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didascalica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abbiamo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ottenuto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molto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realtà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aspettassimo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Casualità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coincidenza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senso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?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piace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pensare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essendo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degli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artisti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riusciti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r>
        <w:rPr>
          <w:rFonts w:ascii="AppleSystemUIFont" w:hAnsi="AppleSystemUIFont" w:cs="AppleSystemUIFont"/>
          <w:sz w:val="32"/>
          <w:szCs w:val="32"/>
          <w:lang w:val="en-US"/>
        </w:rPr>
        <w:t xml:space="preserve">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cogliere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prima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accadesse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mentre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scattavano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aveva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dentro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loro</w:t>
      </w:r>
      <w:proofErr w:type="spellEnd"/>
      <w:r>
        <w:rPr>
          <w:rFonts w:ascii="AppleSystemUIFont" w:hAnsi="AppleSystemUIFont" w:cs="AppleSystemUIFont"/>
          <w:sz w:val="32"/>
          <w:szCs w:val="32"/>
          <w:lang w:val="en-US"/>
        </w:rPr>
        <w:t>,</w:t>
      </w: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era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già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Completamente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diversi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loro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accumunati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destino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  <w:proofErr w:type="gramEnd"/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Antonio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Pipia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totale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bianco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nero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esaltano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aspetti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spesso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ritroviamo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dentro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deserto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attraversato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è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deserto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viviamo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c’è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alcuna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distinzione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linea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separa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da chi lo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invece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davvero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Valentina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Baldin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intera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vita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al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“Night City Lights”,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all’interno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scattando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attraverso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Milano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deserta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ancora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illuminata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esattamente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come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sempre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stata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prima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“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spenta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l’ultima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volta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sorprende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così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piene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gioia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di vita,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movimento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frenesia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percepiscono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Milano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notturna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  <w:proofErr w:type="gramEnd"/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Ed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immagini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ripensiamo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città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tanto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desideriamo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tornerà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sarà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migliore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tempo.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Volutamente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tenute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Mario Washington,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ultime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perché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importanti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perché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scattate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alcune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prima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altre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lockdown,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attualissime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colme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sguardo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quasi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intenerito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sguardo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cerca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qualcosa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cui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abbiamo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già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maggior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parte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manifestato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>
        <w:rPr>
          <w:rFonts w:ascii="AppleSystemUIFont" w:hAnsi="AppleSystemUIFont" w:cs="AppleSystemUIFont"/>
          <w:sz w:val="32"/>
          <w:szCs w:val="32"/>
          <w:lang w:val="en-US"/>
        </w:rPr>
        <w:t>“</w:t>
      </w:r>
      <w:proofErr w:type="spellStart"/>
      <w:r>
        <w:rPr>
          <w:rFonts w:ascii="AppleSystemUIFont" w:hAnsi="AppleSystemUIFont" w:cs="AppleSystemUIFont"/>
          <w:sz w:val="32"/>
          <w:szCs w:val="32"/>
          <w:lang w:val="en-US"/>
        </w:rPr>
        <w:t>M</w:t>
      </w:r>
      <w:bookmarkStart w:id="0" w:name="_GoBack"/>
      <w:bookmarkEnd w:id="0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atrimonio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sospeso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emblematica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quanto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matrimoni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così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come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funerali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fermati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. Per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attimo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battito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dovuto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cambiare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ritmo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.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Ciascuno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accelera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diminuire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battito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respiro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segue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andamento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crescente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decrescente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seconda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ciò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guardiamo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Non è facile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già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seguendo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accantonando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ricerca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stile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usuale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calarsi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altro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contesto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figuriamoci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scattare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progetto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ambiziosamente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vuole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indagare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sulla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buio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mezzo,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ecco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nostri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grado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compiere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proprio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hanno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mezzo.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“Carpe diem”.</w:t>
      </w:r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 Hanno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l’attimo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consci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rimarrà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immutato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con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consapevolezza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importante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rendere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eterno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quell’istante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perché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attimo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avrà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più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significato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. 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quell’attimo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nella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“terra di mezzo”.</w:t>
      </w:r>
      <w:proofErr w:type="gramEnd"/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La location, è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stessa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dell’anno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scorso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anche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elemento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sapore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duplice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vittoria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spazio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dove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esporremo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rimasto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ha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subito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duri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colpi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ma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sopravvissuto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e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fondamentale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avere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comunque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luogo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“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cuore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”, dove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poter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riparare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dopo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terribile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tempesta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Questa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edizione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del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Photofestival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ed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in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particolare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per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mostra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rimarrà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testimonianza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solo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fotografica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ma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soprattutto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umana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quello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è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accaduto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dobbiamo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farne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tesoro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custodirla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dentro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e fare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siano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solo vane “parole”,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perché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queste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un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brivido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lo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mettono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davvero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Il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mio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grazie </w:t>
      </w:r>
      <w:proofErr w:type="spellStart"/>
      <w:proofErr w:type="gram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va</w:t>
      </w:r>
      <w:proofErr w:type="spellEnd"/>
      <w:proofErr w:type="gram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tutti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fotografi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ci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hanno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creduto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non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sono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tirati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indietro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nonostante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l’impossibilità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lavorare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durante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il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periodo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totale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di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fermo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,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hanno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comunque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deciso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che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Luce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Metropolitana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dovesse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 xml:space="preserve"> </w:t>
      </w:r>
      <w:proofErr w:type="spellStart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esistere</w:t>
      </w:r>
      <w:proofErr w:type="spellEnd"/>
      <w:r w:rsidRPr="006604C8">
        <w:rPr>
          <w:rFonts w:ascii="AppleSystemUIFont" w:hAnsi="AppleSystemUIFont" w:cs="AppleSystemUIFont"/>
          <w:sz w:val="32"/>
          <w:szCs w:val="32"/>
          <w:lang w:val="en-US"/>
        </w:rPr>
        <w:t>. Grazie!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  <w:r w:rsidRPr="006604C8">
        <w:rPr>
          <w:rFonts w:ascii="AppleSystemUIFont" w:hAnsi="AppleSystemUIFont" w:cs="AppleSystemUIFont"/>
          <w:sz w:val="32"/>
          <w:szCs w:val="32"/>
          <w:lang w:val="en-US"/>
        </w:rPr>
        <w:t>Claudia Migliore</w:t>
      </w: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:rsidR="006604C8" w:rsidRPr="006604C8" w:rsidRDefault="006604C8" w:rsidP="006604C8">
      <w:pPr>
        <w:widowControl w:val="0"/>
        <w:autoSpaceDE w:val="0"/>
        <w:autoSpaceDN w:val="0"/>
        <w:adjustRightInd w:val="0"/>
        <w:rPr>
          <w:rFonts w:ascii="AppleSystemUIFont" w:hAnsi="AppleSystemUIFont" w:cs="AppleSystemUIFont"/>
          <w:sz w:val="32"/>
          <w:szCs w:val="32"/>
          <w:lang w:val="en-US"/>
        </w:rPr>
      </w:pPr>
    </w:p>
    <w:p w:rsidR="007E1B58" w:rsidRPr="006604C8" w:rsidRDefault="007E1B58">
      <w:pPr>
        <w:rPr>
          <w:sz w:val="32"/>
          <w:szCs w:val="32"/>
        </w:rPr>
      </w:pPr>
    </w:p>
    <w:sectPr w:rsidR="007E1B58" w:rsidRPr="006604C8" w:rsidSect="00735B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C8"/>
    <w:rsid w:val="006604C8"/>
    <w:rsid w:val="007E1B58"/>
    <w:rsid w:val="00CC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5466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1188</Words>
  <Characters>6776</Characters>
  <Application>Microsoft Macintosh Word</Application>
  <DocSecurity>0</DocSecurity>
  <Lines>56</Lines>
  <Paragraphs>15</Paragraphs>
  <ScaleCrop>false</ScaleCrop>
  <Company>Acquario</Company>
  <LinksUpToDate>false</LinksUpToDate>
  <CharactersWithSpaces>7949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Migliore</dc:creator>
  <cp:keywords/>
  <dc:description/>
  <cp:lastModifiedBy>Claudia Migliore</cp:lastModifiedBy>
  <cp:revision>1</cp:revision>
  <dcterms:created xsi:type="dcterms:W3CDTF">2020-08-24T09:19:00Z</dcterms:created>
  <dcterms:modified xsi:type="dcterms:W3CDTF">2020-08-24T09:24:00Z</dcterms:modified>
</cp:coreProperties>
</file>