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5452" w14:textId="77777777" w:rsidR="008103F8" w:rsidRPr="00856A23" w:rsidRDefault="008103F8" w:rsidP="00856A23">
      <w:pPr>
        <w:jc w:val="center"/>
        <w:rPr>
          <w:rFonts w:ascii="Arial" w:hAnsi="Arial" w:cs="Arial"/>
          <w:b/>
          <w:sz w:val="24"/>
          <w:szCs w:val="24"/>
        </w:rPr>
      </w:pPr>
      <w:r w:rsidRPr="00856A23">
        <w:rPr>
          <w:rFonts w:ascii="Arial" w:hAnsi="Arial" w:cs="Arial"/>
          <w:b/>
          <w:sz w:val="24"/>
          <w:szCs w:val="24"/>
        </w:rPr>
        <w:t>COMUNICATO STAMPA</w:t>
      </w:r>
    </w:p>
    <w:p w14:paraId="4B46CA78" w14:textId="77777777" w:rsidR="008103F8" w:rsidRPr="00856A23" w:rsidRDefault="008103F8" w:rsidP="00856A23">
      <w:pPr>
        <w:jc w:val="center"/>
        <w:rPr>
          <w:rFonts w:ascii="Arial" w:hAnsi="Arial" w:cs="Arial"/>
          <w:b/>
          <w:sz w:val="24"/>
          <w:szCs w:val="24"/>
        </w:rPr>
      </w:pPr>
      <w:r w:rsidRPr="00856A23">
        <w:rPr>
          <w:rFonts w:ascii="Arial" w:hAnsi="Arial" w:cs="Arial"/>
          <w:b/>
          <w:sz w:val="24"/>
          <w:szCs w:val="24"/>
        </w:rPr>
        <w:t>MARCA Museo delle Arti di Catanzaro</w:t>
      </w:r>
    </w:p>
    <w:p w14:paraId="75D24105" w14:textId="77777777" w:rsidR="008103F8" w:rsidRPr="00856A23" w:rsidRDefault="008103F8" w:rsidP="00856A23">
      <w:pPr>
        <w:jc w:val="center"/>
        <w:rPr>
          <w:rFonts w:ascii="Arial" w:hAnsi="Arial" w:cs="Arial"/>
          <w:b/>
          <w:sz w:val="24"/>
          <w:szCs w:val="24"/>
        </w:rPr>
      </w:pPr>
      <w:r w:rsidRPr="00856A23">
        <w:rPr>
          <w:rFonts w:ascii="Arial" w:hAnsi="Arial" w:cs="Arial"/>
          <w:b/>
          <w:sz w:val="24"/>
          <w:szCs w:val="24"/>
        </w:rPr>
        <w:t>Dal 30 novembre 2019 al 31 gennaio 2020</w:t>
      </w:r>
    </w:p>
    <w:p w14:paraId="1E155E72" w14:textId="77777777" w:rsidR="008103F8" w:rsidRPr="00856A23" w:rsidRDefault="008103F8" w:rsidP="00856A23">
      <w:pPr>
        <w:jc w:val="center"/>
        <w:rPr>
          <w:rFonts w:ascii="Arial" w:hAnsi="Arial" w:cs="Arial"/>
          <w:b/>
          <w:sz w:val="24"/>
          <w:szCs w:val="24"/>
        </w:rPr>
      </w:pPr>
    </w:p>
    <w:p w14:paraId="34D4F82F" w14:textId="77777777" w:rsidR="008103F8" w:rsidRPr="00856A23" w:rsidRDefault="008103F8" w:rsidP="00856A23">
      <w:pPr>
        <w:jc w:val="center"/>
        <w:rPr>
          <w:rFonts w:ascii="Arial" w:hAnsi="Arial" w:cs="Arial"/>
          <w:b/>
          <w:sz w:val="24"/>
          <w:szCs w:val="24"/>
        </w:rPr>
      </w:pPr>
      <w:r w:rsidRPr="00856A23">
        <w:rPr>
          <w:rFonts w:ascii="Arial" w:hAnsi="Arial" w:cs="Arial"/>
          <w:b/>
          <w:sz w:val="24"/>
          <w:szCs w:val="24"/>
        </w:rPr>
        <w:t>PINO PINGITORE</w:t>
      </w:r>
    </w:p>
    <w:p w14:paraId="6941E276" w14:textId="77777777" w:rsidR="008103F8" w:rsidRPr="00856A23" w:rsidRDefault="008103F8" w:rsidP="00856A23">
      <w:pPr>
        <w:jc w:val="center"/>
        <w:rPr>
          <w:rFonts w:ascii="Arial" w:hAnsi="Arial" w:cs="Arial"/>
          <w:b/>
          <w:sz w:val="24"/>
          <w:szCs w:val="24"/>
        </w:rPr>
      </w:pPr>
      <w:r w:rsidRPr="00856A23">
        <w:rPr>
          <w:rFonts w:ascii="Arial" w:hAnsi="Arial" w:cs="Arial"/>
          <w:b/>
          <w:sz w:val="24"/>
          <w:szCs w:val="24"/>
        </w:rPr>
        <w:t>L’anima e la visione/1969-2019. 50 anni tra ricerca artistica e progettazione grafica</w:t>
      </w:r>
    </w:p>
    <w:p w14:paraId="1F99BC56" w14:textId="77777777" w:rsidR="00787C66" w:rsidRPr="00856A23" w:rsidRDefault="008103F8" w:rsidP="00856A23">
      <w:pPr>
        <w:jc w:val="center"/>
        <w:rPr>
          <w:rFonts w:ascii="Arial" w:hAnsi="Arial" w:cs="Arial"/>
          <w:b/>
          <w:sz w:val="24"/>
          <w:szCs w:val="24"/>
        </w:rPr>
      </w:pPr>
      <w:r w:rsidRPr="00856A23">
        <w:rPr>
          <w:rFonts w:ascii="Arial" w:hAnsi="Arial" w:cs="Arial"/>
          <w:b/>
          <w:sz w:val="24"/>
          <w:szCs w:val="24"/>
        </w:rPr>
        <w:t>a cura di Giorgio Bonomi e Luigi Polillo.</w:t>
      </w:r>
    </w:p>
    <w:p w14:paraId="67DADF32" w14:textId="77777777" w:rsidR="008103F8" w:rsidRPr="00856A23" w:rsidRDefault="008103F8" w:rsidP="00856A23">
      <w:pPr>
        <w:jc w:val="both"/>
        <w:rPr>
          <w:rFonts w:ascii="Arial" w:hAnsi="Arial" w:cs="Arial"/>
          <w:sz w:val="24"/>
          <w:szCs w:val="24"/>
        </w:rPr>
      </w:pPr>
    </w:p>
    <w:p w14:paraId="52B16498" w14:textId="77777777" w:rsidR="008103F8" w:rsidRPr="00856A23" w:rsidRDefault="008103F8" w:rsidP="00856A23">
      <w:pPr>
        <w:jc w:val="both"/>
        <w:rPr>
          <w:rFonts w:ascii="Arial" w:hAnsi="Arial" w:cs="Arial"/>
          <w:sz w:val="24"/>
          <w:szCs w:val="24"/>
        </w:rPr>
      </w:pPr>
      <w:r w:rsidRPr="00856A23">
        <w:rPr>
          <w:rFonts w:ascii="Arial" w:hAnsi="Arial" w:cs="Arial"/>
          <w:sz w:val="24"/>
          <w:szCs w:val="24"/>
        </w:rPr>
        <w:t>Dal 30 n</w:t>
      </w:r>
      <w:r w:rsidR="00856A23">
        <w:rPr>
          <w:rFonts w:ascii="Arial" w:hAnsi="Arial" w:cs="Arial"/>
          <w:sz w:val="24"/>
          <w:szCs w:val="24"/>
        </w:rPr>
        <w:t>ovembre 2019 al 31 gennaio 2020</w:t>
      </w:r>
      <w:r w:rsidRPr="00856A23">
        <w:rPr>
          <w:rFonts w:ascii="Arial" w:hAnsi="Arial" w:cs="Arial"/>
          <w:sz w:val="24"/>
          <w:szCs w:val="24"/>
        </w:rPr>
        <w:t>, il MARCA – Museo delle Arti di Catanz</w:t>
      </w:r>
      <w:r w:rsidR="00AA2F38">
        <w:rPr>
          <w:rFonts w:ascii="Arial" w:hAnsi="Arial" w:cs="Arial"/>
          <w:sz w:val="24"/>
          <w:szCs w:val="24"/>
        </w:rPr>
        <w:t>aro, diretto da Rocco Guglielmo</w:t>
      </w:r>
      <w:r w:rsidRPr="00856A23">
        <w:rPr>
          <w:rFonts w:ascii="Arial" w:hAnsi="Arial" w:cs="Arial"/>
          <w:sz w:val="24"/>
          <w:szCs w:val="24"/>
        </w:rPr>
        <w:t xml:space="preserve">, ospita la mostra </w:t>
      </w:r>
      <w:r w:rsidRPr="00AA2F38">
        <w:rPr>
          <w:rFonts w:ascii="Arial" w:hAnsi="Arial" w:cs="Arial"/>
          <w:i/>
          <w:sz w:val="24"/>
          <w:szCs w:val="24"/>
        </w:rPr>
        <w:t>PINO PINGITORE L’anima e la visione/1969-2019. 50 anni tra ricerca artistica e progettazione grafica</w:t>
      </w:r>
      <w:r w:rsidRPr="00856A23">
        <w:rPr>
          <w:rFonts w:ascii="Arial" w:hAnsi="Arial" w:cs="Arial"/>
          <w:sz w:val="24"/>
          <w:szCs w:val="24"/>
        </w:rPr>
        <w:t xml:space="preserve">. </w:t>
      </w:r>
    </w:p>
    <w:p w14:paraId="7A6CF67A" w14:textId="77777777" w:rsidR="008103F8" w:rsidRPr="00856A23" w:rsidRDefault="008103F8" w:rsidP="00856A23">
      <w:pPr>
        <w:jc w:val="both"/>
        <w:rPr>
          <w:rFonts w:ascii="Arial" w:hAnsi="Arial" w:cs="Arial"/>
          <w:sz w:val="24"/>
          <w:szCs w:val="24"/>
        </w:rPr>
      </w:pPr>
      <w:r w:rsidRPr="00856A23">
        <w:rPr>
          <w:rFonts w:ascii="Arial" w:hAnsi="Arial" w:cs="Arial"/>
          <w:sz w:val="24"/>
          <w:szCs w:val="24"/>
        </w:rPr>
        <w:t>L’esposizione presenta il percorso creativo di uno degli artisti calabresi più significativi nel panorama dell’arte contemporanea. Un</w:t>
      </w:r>
      <w:r w:rsidR="00AA2F38">
        <w:rPr>
          <w:rFonts w:ascii="Arial" w:hAnsi="Arial" w:cs="Arial"/>
          <w:sz w:val="24"/>
          <w:szCs w:val="24"/>
        </w:rPr>
        <w:t xml:space="preserve"> </w:t>
      </w:r>
      <w:r w:rsidRPr="00856A23">
        <w:rPr>
          <w:rFonts w:ascii="Arial" w:hAnsi="Arial" w:cs="Arial"/>
          <w:sz w:val="24"/>
          <w:szCs w:val="24"/>
        </w:rPr>
        <w:t>artista poliedrico che in questo anno compie 50 anni di attività che lo hanno visto impegnato su due direttrici: quello della ricerca artistica e quello della progettazione grafica, discipline che, per la prima volta, vengono presentate insieme in</w:t>
      </w:r>
      <w:r w:rsidR="00AA2F38">
        <w:rPr>
          <w:rFonts w:ascii="Arial" w:hAnsi="Arial" w:cs="Arial"/>
          <w:sz w:val="24"/>
          <w:szCs w:val="24"/>
        </w:rPr>
        <w:t xml:space="preserve"> un unico contesto espositivo. </w:t>
      </w:r>
      <w:r w:rsidRPr="00856A23">
        <w:rPr>
          <w:rFonts w:ascii="Arial" w:hAnsi="Arial" w:cs="Arial"/>
          <w:sz w:val="24"/>
          <w:szCs w:val="24"/>
        </w:rPr>
        <w:t xml:space="preserve">La mostra, che ha carattere retrospettivo, coinvolge due piani del museo: al primo piano trovano posto oltre 30 opere, alcune realizzate per l’occasione, che documentano un percorso artistico molto articolato e, per certi aspetti, unico nelle sue differenze che, di fatto, sottolinea una continua, incessante volontà di sperimentare. </w:t>
      </w:r>
    </w:p>
    <w:p w14:paraId="4138AFAA" w14:textId="77777777" w:rsidR="00AA2F38" w:rsidRDefault="008103F8" w:rsidP="00856A23">
      <w:pPr>
        <w:jc w:val="both"/>
        <w:rPr>
          <w:rFonts w:ascii="Arial" w:hAnsi="Arial" w:cs="Arial"/>
          <w:sz w:val="24"/>
          <w:szCs w:val="24"/>
        </w:rPr>
      </w:pPr>
      <w:r w:rsidRPr="00856A23">
        <w:rPr>
          <w:rFonts w:ascii="Arial" w:hAnsi="Arial" w:cs="Arial"/>
          <w:sz w:val="24"/>
          <w:szCs w:val="24"/>
        </w:rPr>
        <w:t xml:space="preserve">“Pino Pingitore, scrive Giorgio Bonomi è una figura complessa nel panorama dell’arte contemporanea: infatti nel suo, ormai, lungo percorso artistico, ben cinquant’anni, ha transitato in territori pittorici certamente diversificati, a volte contrastanti ma mai contraddittori. </w:t>
      </w:r>
    </w:p>
    <w:p w14:paraId="36B7E4A6" w14:textId="77777777" w:rsidR="00AA2F38" w:rsidRDefault="008103F8" w:rsidP="00856A23">
      <w:pPr>
        <w:jc w:val="both"/>
        <w:rPr>
          <w:rFonts w:ascii="Arial" w:hAnsi="Arial" w:cs="Arial"/>
          <w:sz w:val="24"/>
          <w:szCs w:val="24"/>
        </w:rPr>
      </w:pPr>
      <w:r w:rsidRPr="00856A23">
        <w:rPr>
          <w:rFonts w:ascii="Arial" w:hAnsi="Arial" w:cs="Arial"/>
          <w:sz w:val="24"/>
          <w:szCs w:val="24"/>
        </w:rPr>
        <w:t>Da una fase creativa ad un’altra, spesso Pingitore ritorna alla precedente, naturalmente senza essere mai uguale, con un itinerario che non può raffigurarsi con un cerchio in cui si parte da un punto e si ritorna sempre allo stesso, bensì dobbiamo immaginarlo come una spirale che implica sì un cammino circolare ma che non ritorna mai al punto di partenza, anzi via via si innalza, p</w:t>
      </w:r>
      <w:r w:rsidR="00AA2F38">
        <w:rPr>
          <w:rFonts w:ascii="Arial" w:hAnsi="Arial" w:cs="Arial"/>
          <w:sz w:val="24"/>
          <w:szCs w:val="24"/>
        </w:rPr>
        <w:t>ur rivedendo il cominciamento”.</w:t>
      </w:r>
    </w:p>
    <w:p w14:paraId="47CB909E" w14:textId="77777777" w:rsidR="008103F8" w:rsidRPr="00856A23" w:rsidRDefault="008103F8" w:rsidP="00856A23">
      <w:pPr>
        <w:jc w:val="both"/>
        <w:rPr>
          <w:rFonts w:ascii="Arial" w:hAnsi="Arial" w:cs="Arial"/>
          <w:sz w:val="24"/>
          <w:szCs w:val="24"/>
        </w:rPr>
      </w:pPr>
      <w:r w:rsidRPr="00856A23">
        <w:rPr>
          <w:rFonts w:ascii="Arial" w:hAnsi="Arial" w:cs="Arial"/>
          <w:sz w:val="24"/>
          <w:szCs w:val="24"/>
        </w:rPr>
        <w:t xml:space="preserve">Il percorso espositivo parte dall’esperienza del Gruppo Mauthausen, già ospitato al MARCA nel 2014 per il quarantennale della mostra del 1974 e si chiude con gli “Astratti fluidi”, opere che segnano il ritorno al colore e al recupero dello sfumato in chiave astratta. A tal proposito Luigi Polillo scrive: “…negli anni duemila nascono gli astrati fluidi, opere generate dalla dissoluzione di un frammento estetico “s-digitalizzato”, un’espressione artistica basata sul colore in cui la nozione di spazio </w:t>
      </w:r>
      <w:r w:rsidR="00AA2F38">
        <w:rPr>
          <w:rFonts w:ascii="Arial" w:hAnsi="Arial" w:cs="Arial"/>
          <w:sz w:val="24"/>
          <w:szCs w:val="24"/>
        </w:rPr>
        <w:t>è</w:t>
      </w:r>
      <w:r w:rsidRPr="00856A23">
        <w:rPr>
          <w:rFonts w:ascii="Arial" w:hAnsi="Arial" w:cs="Arial"/>
          <w:sz w:val="24"/>
          <w:szCs w:val="24"/>
        </w:rPr>
        <w:t xml:space="preserve"> annullata dall’infinita scala cromatica legata al suo</w:t>
      </w:r>
      <w:r w:rsidR="00BA3CD0">
        <w:rPr>
          <w:rFonts w:ascii="Arial" w:hAnsi="Arial" w:cs="Arial"/>
          <w:sz w:val="24"/>
          <w:szCs w:val="24"/>
        </w:rPr>
        <w:t xml:space="preserve"> processo creativo; il contrasto</w:t>
      </w:r>
      <w:r w:rsidRPr="00856A23">
        <w:rPr>
          <w:rFonts w:ascii="Arial" w:hAnsi="Arial" w:cs="Arial"/>
          <w:sz w:val="24"/>
          <w:szCs w:val="24"/>
        </w:rPr>
        <w:t xml:space="preserve"> voluto tra luce e oscurità non crea dissonanza, piuttosto i due elementi si completano in un armonica dualità intesa come equilibrio e simmetria di forze, un’azione sensibile e morale del colore. L’artista elabora ed amplia il “frammento digitale” riportandolo sulla tela tra</w:t>
      </w:r>
      <w:r w:rsidR="00AA2F38">
        <w:rPr>
          <w:rFonts w:ascii="Arial" w:hAnsi="Arial" w:cs="Arial"/>
          <w:sz w:val="24"/>
          <w:szCs w:val="24"/>
        </w:rPr>
        <w:t xml:space="preserve">mite la tecnica dello sfumato … </w:t>
      </w:r>
      <w:r w:rsidRPr="00856A23">
        <w:rPr>
          <w:rFonts w:ascii="Arial" w:hAnsi="Arial" w:cs="Arial"/>
          <w:sz w:val="24"/>
          <w:szCs w:val="24"/>
        </w:rPr>
        <w:t xml:space="preserve">. L’opera di Pingitore si configura come una ricerca che non lascia “diritto di cittadinanza” ad </w:t>
      </w:r>
      <w:r w:rsidRPr="00856A23">
        <w:rPr>
          <w:rFonts w:ascii="Arial" w:hAnsi="Arial" w:cs="Arial"/>
          <w:sz w:val="24"/>
          <w:szCs w:val="24"/>
        </w:rPr>
        <w:lastRenderedPageBreak/>
        <w:t>una poetica chiusa in se stessa, ma si apre, nel tempo, a linguaggi diversi che costituiscono, in definitiva, la cifra stilistica dell’artista</w:t>
      </w:r>
      <w:r w:rsidR="00AA2F38">
        <w:rPr>
          <w:rFonts w:ascii="Arial" w:hAnsi="Arial" w:cs="Arial"/>
          <w:sz w:val="24"/>
          <w:szCs w:val="24"/>
        </w:rPr>
        <w:t>”</w:t>
      </w:r>
      <w:r w:rsidRPr="00856A23">
        <w:rPr>
          <w:rFonts w:ascii="Arial" w:hAnsi="Arial" w:cs="Arial"/>
          <w:sz w:val="24"/>
          <w:szCs w:val="24"/>
        </w:rPr>
        <w:t>.</w:t>
      </w:r>
    </w:p>
    <w:p w14:paraId="6777CED8" w14:textId="77777777" w:rsidR="008103F8" w:rsidRPr="00856A23" w:rsidRDefault="008103F8" w:rsidP="00856A23">
      <w:pPr>
        <w:jc w:val="both"/>
        <w:rPr>
          <w:rFonts w:ascii="Arial" w:hAnsi="Arial" w:cs="Arial"/>
          <w:sz w:val="24"/>
          <w:szCs w:val="24"/>
        </w:rPr>
      </w:pPr>
      <w:r w:rsidRPr="00856A23">
        <w:rPr>
          <w:rFonts w:ascii="Arial" w:hAnsi="Arial" w:cs="Arial"/>
          <w:sz w:val="24"/>
          <w:szCs w:val="24"/>
        </w:rPr>
        <w:t>Nel seminterrato trova poi spazio un’esposizione, unica nel suo genere, di lavori di progettazione grafica suddivisi per aree tematiche: si va dai marchi aziendali e non, passan</w:t>
      </w:r>
      <w:r w:rsidR="00AA2F38">
        <w:rPr>
          <w:rFonts w:ascii="Arial" w:hAnsi="Arial" w:cs="Arial"/>
          <w:sz w:val="24"/>
          <w:szCs w:val="24"/>
        </w:rPr>
        <w:t xml:space="preserve">do per i manifesti e i decori </w:t>
      </w:r>
      <w:r w:rsidRPr="00856A23">
        <w:rPr>
          <w:rFonts w:ascii="Arial" w:hAnsi="Arial" w:cs="Arial"/>
          <w:sz w:val="24"/>
          <w:szCs w:val="24"/>
        </w:rPr>
        <w:t>per arrivare ai lavori di impaginazione e packaging. Così scrive Raffaele Orlando: “I pittogrammi, ritagli netti di organica riconoscibilità, si stagliano dall’immaginario scritturale dell’artista fino a divenire linguaggio autonomo. La percezione della figura avviene attraverso contrasti, per vuoti e per pieni, assenze e presenze che travalicano la realtà visiva per giungere a quella emozionale “. E ancora: “Tutto è a portata di mano e illuminato ma al contempo distante, sacralizzato da una deliber</w:t>
      </w:r>
      <w:r w:rsidR="00AA2F38">
        <w:rPr>
          <w:rFonts w:ascii="Arial" w:hAnsi="Arial" w:cs="Arial"/>
          <w:sz w:val="24"/>
          <w:szCs w:val="24"/>
        </w:rPr>
        <w:t xml:space="preserve">ata da una oscurità primigenia. </w:t>
      </w:r>
      <w:r w:rsidRPr="00856A23">
        <w:rPr>
          <w:rFonts w:ascii="Arial" w:hAnsi="Arial" w:cs="Arial"/>
          <w:sz w:val="24"/>
          <w:szCs w:val="24"/>
        </w:rPr>
        <w:t>Il piacere di cogliere la maniacalità delle composizioni e l’incontro minimalista tra linee rette e curve è aumentato dal mistero di fondo del simbolismo significante. Nel packaging sublima forme arcaiche nell’usa e getta contemporaneo. Dona forme ancestrali a bottiglie d’acqua, riferimenti millenari per un prodotto pla</w:t>
      </w:r>
      <w:r w:rsidR="00AA2F38">
        <w:rPr>
          <w:rFonts w:ascii="Arial" w:hAnsi="Arial" w:cs="Arial"/>
          <w:sz w:val="24"/>
          <w:szCs w:val="24"/>
        </w:rPr>
        <w:t xml:space="preserve">stico dalla vita breve, </w:t>
      </w:r>
      <w:r w:rsidRPr="00856A23">
        <w:rPr>
          <w:rFonts w:ascii="Arial" w:hAnsi="Arial" w:cs="Arial"/>
          <w:sz w:val="24"/>
          <w:szCs w:val="24"/>
        </w:rPr>
        <w:t xml:space="preserve">da riciclare. L’immagine è una chiave per la comprensione di ricordi ed emozioni sepolte”. In definitiva la ricerca, in Pingitore, non è mai un fatto acquisito e definitivo, l’operare a 360 gradi, in entrambe le discipline, lo collocano tra quella schiera di artisti che annovera figure illustri come: Franco Grignani, Fortunato Depero, Armando Testa, Franco Balan, Bruno Munari, lo stesso </w:t>
      </w:r>
      <w:proofErr w:type="spellStart"/>
      <w:r w:rsidRPr="00856A23">
        <w:rPr>
          <w:rFonts w:ascii="Arial" w:hAnsi="Arial" w:cs="Arial"/>
          <w:sz w:val="24"/>
          <w:szCs w:val="24"/>
        </w:rPr>
        <w:t>Tolouse</w:t>
      </w:r>
      <w:proofErr w:type="spellEnd"/>
      <w:r w:rsidRPr="00856A23">
        <w:rPr>
          <w:rFonts w:ascii="Arial" w:hAnsi="Arial" w:cs="Arial"/>
          <w:sz w:val="24"/>
          <w:szCs w:val="24"/>
        </w:rPr>
        <w:t xml:space="preserve"> Lautrec e tanti altri che non hanno mai derogato dalla loro essenza creativa.  </w:t>
      </w:r>
    </w:p>
    <w:p w14:paraId="7A471F50" w14:textId="77777777" w:rsidR="008103F8" w:rsidRPr="00856A23" w:rsidRDefault="008103F8" w:rsidP="00856A23">
      <w:pPr>
        <w:jc w:val="both"/>
        <w:rPr>
          <w:rFonts w:ascii="Arial" w:hAnsi="Arial" w:cs="Arial"/>
          <w:sz w:val="24"/>
          <w:szCs w:val="24"/>
        </w:rPr>
      </w:pPr>
      <w:r w:rsidRPr="00856A23">
        <w:rPr>
          <w:rFonts w:ascii="Arial" w:hAnsi="Arial" w:cs="Arial"/>
          <w:sz w:val="24"/>
          <w:szCs w:val="24"/>
        </w:rPr>
        <w:t xml:space="preserve">L’esposizione sarà documentata da un catalogo bilingue (italiano/inglese) di grande formato edito dalla Casa Editrice Il Rio di Mantova con testimonianze scritte oltre che dai curatori, anche dal direttore del MARCA, Rocco Guglielmo, nonché Presidente della omonima Fondazione, Sergio Abramo Presidente dalla Provincia di Catanzaro e sindaco del capoluogo, Giorgio de Finis fondatore del progetto MACRO Asilo di Roma, Raffaele Orlando articolista di </w:t>
      </w:r>
      <w:proofErr w:type="spellStart"/>
      <w:r w:rsidRPr="00856A23">
        <w:rPr>
          <w:rFonts w:ascii="Arial" w:hAnsi="Arial" w:cs="Arial"/>
          <w:sz w:val="24"/>
          <w:szCs w:val="24"/>
        </w:rPr>
        <w:t>Artribune</w:t>
      </w:r>
      <w:proofErr w:type="spellEnd"/>
      <w:r w:rsidRPr="00856A23">
        <w:rPr>
          <w:rFonts w:ascii="Arial" w:hAnsi="Arial" w:cs="Arial"/>
          <w:sz w:val="24"/>
          <w:szCs w:val="24"/>
        </w:rPr>
        <w:t xml:space="preserve"> e lo storico e saggista Franco </w:t>
      </w:r>
      <w:proofErr w:type="spellStart"/>
      <w:r w:rsidRPr="00856A23">
        <w:rPr>
          <w:rFonts w:ascii="Arial" w:hAnsi="Arial" w:cs="Arial"/>
          <w:sz w:val="24"/>
          <w:szCs w:val="24"/>
        </w:rPr>
        <w:t>Ferlaino</w:t>
      </w:r>
      <w:proofErr w:type="spellEnd"/>
      <w:r w:rsidRPr="00856A23">
        <w:rPr>
          <w:rFonts w:ascii="Arial" w:hAnsi="Arial" w:cs="Arial"/>
          <w:sz w:val="24"/>
          <w:szCs w:val="24"/>
        </w:rPr>
        <w:t>. L’esposizione, di rilevante interesse artistico e culturale, sarà inaugurata Sabato 30 Novembre alle ore 18:30 e sarà visitabile fino al 31 Gennaio 2020.</w:t>
      </w:r>
    </w:p>
    <w:p w14:paraId="15894104" w14:textId="77777777" w:rsidR="008103F8" w:rsidRPr="00856A23" w:rsidRDefault="008103F8" w:rsidP="00856A23">
      <w:pPr>
        <w:jc w:val="both"/>
        <w:rPr>
          <w:rFonts w:ascii="Arial" w:hAnsi="Arial" w:cs="Arial"/>
          <w:sz w:val="24"/>
          <w:szCs w:val="24"/>
        </w:rPr>
      </w:pPr>
    </w:p>
    <w:p w14:paraId="4D900128" w14:textId="77777777" w:rsidR="008103F8" w:rsidRPr="00856A23" w:rsidRDefault="008103F8" w:rsidP="00856A23">
      <w:pPr>
        <w:jc w:val="both"/>
        <w:rPr>
          <w:rFonts w:ascii="Arial" w:hAnsi="Arial" w:cs="Arial"/>
          <w:b/>
          <w:sz w:val="24"/>
          <w:szCs w:val="24"/>
        </w:rPr>
      </w:pPr>
      <w:r w:rsidRPr="00856A23">
        <w:rPr>
          <w:rFonts w:ascii="Arial" w:hAnsi="Arial" w:cs="Arial"/>
          <w:b/>
          <w:sz w:val="24"/>
          <w:szCs w:val="24"/>
        </w:rPr>
        <w:t>Biografia</w:t>
      </w:r>
    </w:p>
    <w:p w14:paraId="2889390B" w14:textId="77777777" w:rsidR="008103F8" w:rsidRPr="00856A23" w:rsidRDefault="008103F8" w:rsidP="00856A23">
      <w:pPr>
        <w:jc w:val="both"/>
        <w:rPr>
          <w:rFonts w:ascii="Arial" w:hAnsi="Arial" w:cs="Arial"/>
          <w:sz w:val="24"/>
          <w:szCs w:val="24"/>
        </w:rPr>
      </w:pPr>
      <w:r w:rsidRPr="00856A23">
        <w:rPr>
          <w:rFonts w:ascii="Arial" w:hAnsi="Arial" w:cs="Arial"/>
          <w:sz w:val="24"/>
          <w:szCs w:val="24"/>
        </w:rPr>
        <w:t>Pino Pingitore è nato nel 1953 a Spezzano della Sila (Cosenza).</w:t>
      </w:r>
    </w:p>
    <w:p w14:paraId="335E28D9" w14:textId="77777777" w:rsidR="008103F8" w:rsidRPr="00856A23" w:rsidRDefault="008103F8" w:rsidP="00856A23">
      <w:pPr>
        <w:jc w:val="both"/>
        <w:rPr>
          <w:rFonts w:ascii="Arial" w:hAnsi="Arial" w:cs="Arial"/>
          <w:sz w:val="24"/>
          <w:szCs w:val="24"/>
        </w:rPr>
      </w:pPr>
      <w:r w:rsidRPr="00856A23">
        <w:rPr>
          <w:rFonts w:ascii="Arial" w:hAnsi="Arial" w:cs="Arial"/>
          <w:sz w:val="24"/>
          <w:szCs w:val="24"/>
        </w:rPr>
        <w:t>Vive e lavora a Catanzaro dove compie gli studi al Liceo Artistico e all’Accademia di</w:t>
      </w:r>
      <w:r w:rsidR="00856A23">
        <w:rPr>
          <w:rFonts w:ascii="Arial" w:hAnsi="Arial" w:cs="Arial"/>
          <w:sz w:val="24"/>
          <w:szCs w:val="24"/>
        </w:rPr>
        <w:t xml:space="preserve"> Belle Arti (studi interrotti). </w:t>
      </w:r>
      <w:r w:rsidRPr="00856A23">
        <w:rPr>
          <w:rFonts w:ascii="Arial" w:hAnsi="Arial" w:cs="Arial"/>
          <w:sz w:val="24"/>
          <w:szCs w:val="24"/>
        </w:rPr>
        <w:t xml:space="preserve">Inizia a dipingere giovanissimo (1969), anche se le prime, importanti esperienze maturano nella metà degli anni ‘70. È, infatti, uno dei promotori del “Gruppo Mauthausen” che darà vita, nel 1974, alla mostra multimediale </w:t>
      </w:r>
      <w:r w:rsidRPr="00AA2F38">
        <w:rPr>
          <w:rFonts w:ascii="Arial" w:hAnsi="Arial" w:cs="Arial"/>
          <w:i/>
          <w:sz w:val="24"/>
          <w:szCs w:val="24"/>
        </w:rPr>
        <w:t>Catanzaro ‘74 alternativa di gruppo.</w:t>
      </w:r>
      <w:r w:rsidR="00856A23" w:rsidRPr="00AA2F38">
        <w:rPr>
          <w:rFonts w:ascii="Arial" w:hAnsi="Arial" w:cs="Arial"/>
          <w:i/>
          <w:sz w:val="24"/>
          <w:szCs w:val="24"/>
        </w:rPr>
        <w:t xml:space="preserve"> </w:t>
      </w:r>
      <w:r w:rsidRPr="00AA2F38">
        <w:rPr>
          <w:rFonts w:ascii="Arial" w:hAnsi="Arial" w:cs="Arial"/>
          <w:i/>
          <w:sz w:val="24"/>
          <w:szCs w:val="24"/>
        </w:rPr>
        <w:t>La violenza oggi ed… un’ipotesi di pace</w:t>
      </w:r>
      <w:r w:rsidRPr="00856A23">
        <w:rPr>
          <w:rFonts w:ascii="Arial" w:hAnsi="Arial" w:cs="Arial"/>
          <w:sz w:val="24"/>
          <w:szCs w:val="24"/>
        </w:rPr>
        <w:t xml:space="preserve"> tenutasi pre</w:t>
      </w:r>
      <w:r w:rsidR="00856A23">
        <w:rPr>
          <w:rFonts w:ascii="Arial" w:hAnsi="Arial" w:cs="Arial"/>
          <w:sz w:val="24"/>
          <w:szCs w:val="24"/>
        </w:rPr>
        <w:t xml:space="preserve">sso il Palazzo della Provincia. </w:t>
      </w:r>
      <w:r w:rsidRPr="00856A23">
        <w:rPr>
          <w:rFonts w:ascii="Arial" w:hAnsi="Arial" w:cs="Arial"/>
          <w:sz w:val="24"/>
          <w:szCs w:val="24"/>
        </w:rPr>
        <w:t xml:space="preserve">L’esperienza di gruppo, caratterizzata più dal confronto e dall’idea progettuale collettiva </w:t>
      </w:r>
      <w:r w:rsidR="00AA2F38">
        <w:rPr>
          <w:rFonts w:ascii="Arial" w:hAnsi="Arial" w:cs="Arial"/>
          <w:sz w:val="24"/>
          <w:szCs w:val="24"/>
        </w:rPr>
        <w:t xml:space="preserve">che dalla univocità stilistica, </w:t>
      </w:r>
      <w:r w:rsidRPr="00856A23">
        <w:rPr>
          <w:rFonts w:ascii="Arial" w:hAnsi="Arial" w:cs="Arial"/>
          <w:sz w:val="24"/>
          <w:szCs w:val="24"/>
        </w:rPr>
        <w:t xml:space="preserve">costituirà un’esperienza esaltante e di grande stimolo e formazione non solo artistica. L’esperienza del Mauthausen matura in un clima di grandi stimoli culturali e sarà preceduta, nei primi anni ‘70, dall’esperienza di arte di strada e dalla successiva formazione, nel 1971, del gruppo “IV Marzo” che organizza, nel 1973 presso la sala espositiva del palazzo della Provincia di Catanzaro, la mostra </w:t>
      </w:r>
      <w:r w:rsidRPr="00AA2F38">
        <w:rPr>
          <w:rFonts w:ascii="Arial" w:hAnsi="Arial" w:cs="Arial"/>
          <w:i/>
          <w:sz w:val="24"/>
          <w:szCs w:val="24"/>
        </w:rPr>
        <w:t>Pittura, Scultura, Fotografia, Scenografia</w:t>
      </w:r>
      <w:r w:rsidRPr="00856A23">
        <w:rPr>
          <w:rFonts w:ascii="Arial" w:hAnsi="Arial" w:cs="Arial"/>
          <w:sz w:val="24"/>
          <w:szCs w:val="24"/>
        </w:rPr>
        <w:t xml:space="preserve">. In questo periodo è attratto dal Neoplasticismo, di </w:t>
      </w:r>
      <w:proofErr w:type="spellStart"/>
      <w:r w:rsidRPr="00856A23">
        <w:rPr>
          <w:rFonts w:ascii="Arial" w:hAnsi="Arial" w:cs="Arial"/>
          <w:sz w:val="24"/>
          <w:szCs w:val="24"/>
        </w:rPr>
        <w:t>Mondrian</w:t>
      </w:r>
      <w:proofErr w:type="spellEnd"/>
      <w:r w:rsidRPr="00856A23">
        <w:rPr>
          <w:rFonts w:ascii="Arial" w:hAnsi="Arial" w:cs="Arial"/>
          <w:sz w:val="24"/>
          <w:szCs w:val="24"/>
        </w:rPr>
        <w:t xml:space="preserve"> in particolare, che condurrà il lavoro in un’orbita astratto-geometrica. Dal 1976 si occupa </w:t>
      </w:r>
      <w:r w:rsidRPr="00856A23">
        <w:rPr>
          <w:rFonts w:ascii="Arial" w:hAnsi="Arial" w:cs="Arial"/>
          <w:sz w:val="24"/>
          <w:szCs w:val="24"/>
        </w:rPr>
        <w:lastRenderedPageBreak/>
        <w:t xml:space="preserve">anche di </w:t>
      </w:r>
      <w:proofErr w:type="spellStart"/>
      <w:r w:rsidRPr="00856A23">
        <w:rPr>
          <w:rFonts w:ascii="Arial" w:hAnsi="Arial" w:cs="Arial"/>
          <w:sz w:val="24"/>
          <w:szCs w:val="24"/>
        </w:rPr>
        <w:t>graphic</w:t>
      </w:r>
      <w:proofErr w:type="spellEnd"/>
      <w:r w:rsidRPr="00856A23">
        <w:rPr>
          <w:rFonts w:ascii="Arial" w:hAnsi="Arial" w:cs="Arial"/>
          <w:sz w:val="24"/>
          <w:szCs w:val="24"/>
        </w:rPr>
        <w:t xml:space="preserve"> design e nel 1985 crea lo Studio Pingitore comunicazione visiva. Dal 1989 al 1990 è socio AIAP (Associazione Italiana Progettazione per la Comunicazione Visiva) e socio TP (Associazione Tecnici Pubblicitari). Nel 1991 crea l’Agenzia di pubblicità C&amp;P Associati. Nel 1995 è supplente di Plastica Ornamentale e nel 1998 docente di Tecniche d’Incisione presso l’Accademia di Belle Arti di Catanzaro; nel 2000 di Tecniche di Decorazione del Vetro presso l’</w:t>
      </w:r>
      <w:r w:rsidR="00AA2F38">
        <w:rPr>
          <w:rFonts w:ascii="Arial" w:hAnsi="Arial" w:cs="Arial"/>
          <w:sz w:val="24"/>
          <w:szCs w:val="24"/>
        </w:rPr>
        <w:t xml:space="preserve">IMED (Istituto Mediterraneo del </w:t>
      </w:r>
      <w:r w:rsidRPr="00856A23">
        <w:rPr>
          <w:rFonts w:ascii="Arial" w:hAnsi="Arial" w:cs="Arial"/>
          <w:sz w:val="24"/>
          <w:szCs w:val="24"/>
        </w:rPr>
        <w:t xml:space="preserve">Design) sempre di Catanzaro. Nel 1982 la prima mostra personale alla galleria Mattia Preti di Catanzaro, seguita da quella romana, curata da Emilio Villa, alla galleria Porto di </w:t>
      </w:r>
      <w:proofErr w:type="spellStart"/>
      <w:r w:rsidRPr="00856A23">
        <w:rPr>
          <w:rFonts w:ascii="Arial" w:hAnsi="Arial" w:cs="Arial"/>
          <w:sz w:val="24"/>
          <w:szCs w:val="24"/>
        </w:rPr>
        <w:t>Ripetta</w:t>
      </w:r>
      <w:proofErr w:type="spellEnd"/>
      <w:r w:rsidRPr="00856A23">
        <w:rPr>
          <w:rFonts w:ascii="Arial" w:hAnsi="Arial" w:cs="Arial"/>
          <w:sz w:val="24"/>
          <w:szCs w:val="24"/>
        </w:rPr>
        <w:t xml:space="preserve">. Nel 1986 è presente ad </w:t>
      </w:r>
      <w:proofErr w:type="spellStart"/>
      <w:r w:rsidRPr="00AA2F38">
        <w:rPr>
          <w:rFonts w:ascii="Arial" w:hAnsi="Arial" w:cs="Arial"/>
          <w:i/>
          <w:sz w:val="24"/>
          <w:szCs w:val="24"/>
        </w:rPr>
        <w:t>Artenova</w:t>
      </w:r>
      <w:proofErr w:type="spellEnd"/>
      <w:r w:rsidRPr="00AA2F38">
        <w:rPr>
          <w:rFonts w:ascii="Arial" w:hAnsi="Arial" w:cs="Arial"/>
          <w:i/>
          <w:sz w:val="24"/>
          <w:szCs w:val="24"/>
        </w:rPr>
        <w:t>: la giovane ricerca in Calabria</w:t>
      </w:r>
      <w:r w:rsidRPr="00856A23">
        <w:rPr>
          <w:rFonts w:ascii="Arial" w:hAnsi="Arial" w:cs="Arial"/>
          <w:sz w:val="24"/>
          <w:szCs w:val="24"/>
        </w:rPr>
        <w:t xml:space="preserve"> a Cosenza. Partecipa a tre edizioni dell’Expo Arte di Bari (1986, 1987, 1989). In questi anni, abbandonata la ricerca astratto-geometrica, il lavoro evolve verso poetiche neo-informali per concretizzarsi, agli inizi degli anni ‘90, in un linguaggio teso a sintetizzare le precedenti esperienze. Espone a Milano, Museo Nazionale della Scienza e della Tecnica; a Napoli, galleria </w:t>
      </w:r>
      <w:proofErr w:type="spellStart"/>
      <w:r w:rsidRPr="00856A23">
        <w:rPr>
          <w:rFonts w:ascii="Arial" w:hAnsi="Arial" w:cs="Arial"/>
          <w:sz w:val="24"/>
          <w:szCs w:val="24"/>
        </w:rPr>
        <w:t>AcomeArte</w:t>
      </w:r>
      <w:proofErr w:type="spellEnd"/>
      <w:r w:rsidRPr="00856A23">
        <w:rPr>
          <w:rFonts w:ascii="Arial" w:hAnsi="Arial" w:cs="Arial"/>
          <w:sz w:val="24"/>
          <w:szCs w:val="24"/>
        </w:rPr>
        <w:t xml:space="preserve"> e Casina Pompeiana; al Museo Civico di Taverna (</w:t>
      </w:r>
      <w:proofErr w:type="spellStart"/>
      <w:r w:rsidRPr="00856A23">
        <w:rPr>
          <w:rFonts w:ascii="Arial" w:hAnsi="Arial" w:cs="Arial"/>
          <w:sz w:val="24"/>
          <w:szCs w:val="24"/>
        </w:rPr>
        <w:t>Cz</w:t>
      </w:r>
      <w:proofErr w:type="spellEnd"/>
      <w:r w:rsidRPr="00856A23">
        <w:rPr>
          <w:rFonts w:ascii="Arial" w:hAnsi="Arial" w:cs="Arial"/>
          <w:sz w:val="24"/>
          <w:szCs w:val="24"/>
        </w:rPr>
        <w:t xml:space="preserve">); all’ex chiesa Cavalieri di Malta, Siracusa; allo spazio </w:t>
      </w:r>
      <w:proofErr w:type="spellStart"/>
      <w:r w:rsidRPr="00856A23">
        <w:rPr>
          <w:rFonts w:ascii="Arial" w:hAnsi="Arial" w:cs="Arial"/>
          <w:sz w:val="24"/>
          <w:szCs w:val="24"/>
        </w:rPr>
        <w:t>QAL’At</w:t>
      </w:r>
      <w:proofErr w:type="spellEnd"/>
      <w:r w:rsidRPr="00856A23">
        <w:rPr>
          <w:rFonts w:ascii="Arial" w:hAnsi="Arial" w:cs="Arial"/>
          <w:sz w:val="24"/>
          <w:szCs w:val="24"/>
        </w:rPr>
        <w:t xml:space="preserve"> di Caltanissetta; al centro Angelo Savelli di Lamezia Terme (</w:t>
      </w:r>
      <w:proofErr w:type="spellStart"/>
      <w:r w:rsidRPr="00856A23">
        <w:rPr>
          <w:rFonts w:ascii="Arial" w:hAnsi="Arial" w:cs="Arial"/>
          <w:sz w:val="24"/>
          <w:szCs w:val="24"/>
        </w:rPr>
        <w:t>Cz</w:t>
      </w:r>
      <w:proofErr w:type="spellEnd"/>
      <w:r w:rsidRPr="00856A23">
        <w:rPr>
          <w:rFonts w:ascii="Arial" w:hAnsi="Arial" w:cs="Arial"/>
          <w:sz w:val="24"/>
          <w:szCs w:val="24"/>
        </w:rPr>
        <w:t xml:space="preserve">). Inizia il ciclo degli “Scrigni”, opere realizzate con antirombo, </w:t>
      </w:r>
      <w:r w:rsidR="00856A23">
        <w:rPr>
          <w:rFonts w:ascii="Arial" w:hAnsi="Arial" w:cs="Arial"/>
          <w:sz w:val="24"/>
          <w:szCs w:val="24"/>
        </w:rPr>
        <w:t xml:space="preserve">acrilici e vernici industriali. </w:t>
      </w:r>
      <w:r w:rsidRPr="00856A23">
        <w:rPr>
          <w:rFonts w:ascii="Arial" w:hAnsi="Arial" w:cs="Arial"/>
          <w:sz w:val="24"/>
          <w:szCs w:val="24"/>
        </w:rPr>
        <w:t xml:space="preserve">Il colore viene “bandito” a favore di un cromatismo fatto in prevalenza di tinte terra e oro/rame. Queste opere, tese a svelarne il carattere evocativo, saranno presentate in una serie di esposizioni personali e collettive a Taverna, Museo Civico (1991); Foligno, galleria Spazio Immagine e Milano, Banca Mercantile Italiana (1994); Palermo, galleria Studio 71 e Catania, Galleria Il Cortile (1998). Nel 1994 è invitato alla collettiva </w:t>
      </w:r>
      <w:r w:rsidRPr="00AA2F38">
        <w:rPr>
          <w:rFonts w:ascii="Arial" w:hAnsi="Arial" w:cs="Arial"/>
          <w:i/>
          <w:sz w:val="24"/>
          <w:szCs w:val="24"/>
        </w:rPr>
        <w:t xml:space="preserve">Europa America 360 e-venti </w:t>
      </w:r>
      <w:r w:rsidRPr="00856A23">
        <w:rPr>
          <w:rFonts w:ascii="Arial" w:hAnsi="Arial" w:cs="Arial"/>
          <w:sz w:val="24"/>
          <w:szCs w:val="24"/>
        </w:rPr>
        <w:t xml:space="preserve">alla galleria Pino </w:t>
      </w:r>
      <w:proofErr w:type="spellStart"/>
      <w:r w:rsidRPr="00856A23">
        <w:rPr>
          <w:rFonts w:ascii="Arial" w:hAnsi="Arial" w:cs="Arial"/>
          <w:sz w:val="24"/>
          <w:szCs w:val="24"/>
        </w:rPr>
        <w:t>Molica</w:t>
      </w:r>
      <w:proofErr w:type="spellEnd"/>
      <w:r w:rsidRPr="00856A23">
        <w:rPr>
          <w:rFonts w:ascii="Arial" w:hAnsi="Arial" w:cs="Arial"/>
          <w:sz w:val="24"/>
          <w:szCs w:val="24"/>
        </w:rPr>
        <w:t>, Roma-</w:t>
      </w:r>
      <w:proofErr w:type="spellStart"/>
      <w:r w:rsidRPr="00856A23">
        <w:rPr>
          <w:rFonts w:ascii="Arial" w:hAnsi="Arial" w:cs="Arial"/>
          <w:sz w:val="24"/>
          <w:szCs w:val="24"/>
        </w:rPr>
        <w:t>NewYork</w:t>
      </w:r>
      <w:proofErr w:type="spellEnd"/>
      <w:r w:rsidRPr="00856A23">
        <w:rPr>
          <w:rFonts w:ascii="Arial" w:hAnsi="Arial" w:cs="Arial"/>
          <w:sz w:val="24"/>
          <w:szCs w:val="24"/>
        </w:rPr>
        <w:t xml:space="preserve"> e nel 1995 da Enrico Mascelloni alla mostra </w:t>
      </w:r>
      <w:r w:rsidRPr="00AA2F38">
        <w:rPr>
          <w:rFonts w:ascii="Arial" w:hAnsi="Arial" w:cs="Arial"/>
          <w:i/>
          <w:sz w:val="24"/>
          <w:szCs w:val="24"/>
        </w:rPr>
        <w:t>20 poesie d’amore e una canzone disperata: omaggio d’arte a Pablo Neruda</w:t>
      </w:r>
      <w:r w:rsidRPr="00856A23">
        <w:rPr>
          <w:rFonts w:ascii="Arial" w:hAnsi="Arial" w:cs="Arial"/>
          <w:sz w:val="24"/>
          <w:szCs w:val="24"/>
        </w:rPr>
        <w:t xml:space="preserve">, tenutasi alla Torre Colombera di Gorla Maggiore (Va) e al palazzo Comunale di Assisi. Questa ricerca sarà intervallata, nel 1992, da un ridotto numero di opere realizzate con il solo colore nero, esposte al </w:t>
      </w:r>
      <w:proofErr w:type="spellStart"/>
      <w:r w:rsidRPr="00856A23">
        <w:rPr>
          <w:rFonts w:ascii="Arial" w:hAnsi="Arial" w:cs="Arial"/>
          <w:sz w:val="24"/>
          <w:szCs w:val="24"/>
        </w:rPr>
        <w:t>Café</w:t>
      </w:r>
      <w:proofErr w:type="spellEnd"/>
      <w:r w:rsidRPr="00856A23">
        <w:rPr>
          <w:rFonts w:ascii="Arial" w:hAnsi="Arial" w:cs="Arial"/>
          <w:sz w:val="24"/>
          <w:szCs w:val="24"/>
        </w:rPr>
        <w:t xml:space="preserve"> Bagarre di Lamezia Terme in una personale dal titolo </w:t>
      </w:r>
      <w:r w:rsidRPr="00AA2F38">
        <w:rPr>
          <w:rFonts w:ascii="Arial" w:hAnsi="Arial" w:cs="Arial"/>
          <w:i/>
          <w:sz w:val="24"/>
          <w:szCs w:val="24"/>
        </w:rPr>
        <w:t xml:space="preserve">L’opera al </w:t>
      </w:r>
      <w:r w:rsidR="00856A23" w:rsidRPr="00AA2F38">
        <w:rPr>
          <w:rFonts w:ascii="Arial" w:hAnsi="Arial" w:cs="Arial"/>
          <w:i/>
          <w:sz w:val="24"/>
          <w:szCs w:val="24"/>
        </w:rPr>
        <w:t>Nero</w:t>
      </w:r>
      <w:r w:rsidR="00856A23">
        <w:rPr>
          <w:rFonts w:ascii="Arial" w:hAnsi="Arial" w:cs="Arial"/>
          <w:sz w:val="24"/>
          <w:szCs w:val="24"/>
        </w:rPr>
        <w:t xml:space="preserve"> con testo di Teresa Macrì. </w:t>
      </w:r>
      <w:r w:rsidRPr="00856A23">
        <w:rPr>
          <w:rFonts w:ascii="Arial" w:hAnsi="Arial" w:cs="Arial"/>
          <w:sz w:val="24"/>
          <w:szCs w:val="24"/>
        </w:rPr>
        <w:t xml:space="preserve">Dalla metà degli anni ‘90 il lavoro evolve ancora in una ricerca ispirata al mondo greco, o meglio a una sua </w:t>
      </w:r>
      <w:proofErr w:type="spellStart"/>
      <w:r w:rsidRPr="00856A23">
        <w:rPr>
          <w:rFonts w:ascii="Arial" w:hAnsi="Arial" w:cs="Arial"/>
          <w:sz w:val="24"/>
          <w:szCs w:val="24"/>
        </w:rPr>
        <w:t>riattualizzazione</w:t>
      </w:r>
      <w:proofErr w:type="spellEnd"/>
      <w:r w:rsidRPr="00856A23">
        <w:rPr>
          <w:rFonts w:ascii="Arial" w:hAnsi="Arial" w:cs="Arial"/>
          <w:sz w:val="24"/>
          <w:szCs w:val="24"/>
        </w:rPr>
        <w:t xml:space="preserve"> in chiave contemporanea. Le opere, realizzate con materiali extra-pittorici (corde, pietre, specchi, ossidi, legno, ecc.) saranno presentate in un ciclo di esposizioni, personali e collettive, che culmineranno nella mostra </w:t>
      </w:r>
      <w:r w:rsidRPr="00AA2F38">
        <w:rPr>
          <w:rFonts w:ascii="Arial" w:hAnsi="Arial" w:cs="Arial"/>
          <w:i/>
          <w:sz w:val="24"/>
          <w:szCs w:val="24"/>
        </w:rPr>
        <w:t>Ulisse</w:t>
      </w:r>
      <w:r w:rsidRPr="00856A23">
        <w:rPr>
          <w:rFonts w:ascii="Arial" w:hAnsi="Arial" w:cs="Arial"/>
          <w:sz w:val="24"/>
          <w:szCs w:val="24"/>
        </w:rPr>
        <w:t xml:space="preserve"> presso l’Oratorio di San Sebastiano a Forlì. Nel 1999 è invitato da Bernardo Mercuri alla mostra </w:t>
      </w:r>
      <w:r w:rsidRPr="00AA2F38">
        <w:rPr>
          <w:rFonts w:ascii="Arial" w:hAnsi="Arial" w:cs="Arial"/>
          <w:i/>
          <w:sz w:val="24"/>
          <w:szCs w:val="24"/>
        </w:rPr>
        <w:t>Guardando da altre finestre</w:t>
      </w:r>
      <w:r w:rsidRPr="00856A23">
        <w:rPr>
          <w:rFonts w:ascii="Arial" w:hAnsi="Arial" w:cs="Arial"/>
          <w:sz w:val="24"/>
          <w:szCs w:val="24"/>
        </w:rPr>
        <w:t xml:space="preserve"> presso la galleria Imago Mundi di Lamezia Terme. Gli anni 2000 si aprono con una serie di esposizioni a Cosenza, Lamezia Terme, Roma, Palermo, Catania, ecc. ma, soprattutto, con una riflessione sui linguaggi dell’arte che orienta il lavoro verso una ricerca che va dal recupero del linguaggio pittorico, anche in chiave iperrealista, alle installazioni. Matura, cioè, la convinzione che l’arte non può essere imbrigliata in un dogma stilistico. Nascono gli “Astratti fluidi” (2008), opere realizzate al computer e poi dipinte, che sono il risultato, dopo un processo di elaborazione, della dissoluzione di immagini precedentemente selezionate. Le prime opere saranno presentate nel contesto di una mostra antologica alla galleria </w:t>
      </w:r>
      <w:proofErr w:type="spellStart"/>
      <w:r w:rsidRPr="00856A23">
        <w:rPr>
          <w:rFonts w:ascii="Arial" w:hAnsi="Arial" w:cs="Arial"/>
          <w:sz w:val="24"/>
          <w:szCs w:val="24"/>
        </w:rPr>
        <w:t>Pramantha</w:t>
      </w:r>
      <w:proofErr w:type="spellEnd"/>
      <w:r w:rsidRPr="00856A23">
        <w:rPr>
          <w:rFonts w:ascii="Arial" w:hAnsi="Arial" w:cs="Arial"/>
          <w:sz w:val="24"/>
          <w:szCs w:val="24"/>
        </w:rPr>
        <w:t xml:space="preserve"> Arte di Lamezia Terme, dal titolo </w:t>
      </w:r>
      <w:r w:rsidRPr="00AA2F38">
        <w:rPr>
          <w:rFonts w:ascii="Arial" w:hAnsi="Arial" w:cs="Arial"/>
          <w:i/>
          <w:sz w:val="24"/>
          <w:szCs w:val="24"/>
        </w:rPr>
        <w:t>Luce e Materia</w:t>
      </w:r>
      <w:r w:rsidRPr="00856A23">
        <w:rPr>
          <w:rFonts w:ascii="Arial" w:hAnsi="Arial" w:cs="Arial"/>
          <w:sz w:val="24"/>
          <w:szCs w:val="24"/>
        </w:rPr>
        <w:t>, curata da Maria Rosaria Gallo. Nello stes</w:t>
      </w:r>
      <w:r w:rsidR="00856A23">
        <w:rPr>
          <w:rFonts w:ascii="Arial" w:hAnsi="Arial" w:cs="Arial"/>
          <w:sz w:val="24"/>
          <w:szCs w:val="24"/>
        </w:rPr>
        <w:t xml:space="preserve">so anno, nel centro storico di </w:t>
      </w:r>
      <w:r w:rsidRPr="00856A23">
        <w:rPr>
          <w:rFonts w:ascii="Arial" w:hAnsi="Arial" w:cs="Arial"/>
          <w:sz w:val="24"/>
          <w:szCs w:val="24"/>
        </w:rPr>
        <w:t xml:space="preserve">Catanzaro apre, insieme a Lara Caccia, critico d’arte e lo scenografo Paolo </w:t>
      </w:r>
      <w:proofErr w:type="spellStart"/>
      <w:r w:rsidRPr="00856A23">
        <w:rPr>
          <w:rFonts w:ascii="Arial" w:hAnsi="Arial" w:cs="Arial"/>
          <w:sz w:val="24"/>
          <w:szCs w:val="24"/>
        </w:rPr>
        <w:t>Gregoraci</w:t>
      </w:r>
      <w:proofErr w:type="spellEnd"/>
      <w:r w:rsidRPr="00856A23">
        <w:rPr>
          <w:rFonts w:ascii="Arial" w:hAnsi="Arial" w:cs="Arial"/>
          <w:sz w:val="24"/>
          <w:szCs w:val="24"/>
        </w:rPr>
        <w:t xml:space="preserve">, la galleria d’arte </w:t>
      </w:r>
      <w:proofErr w:type="spellStart"/>
      <w:r w:rsidRPr="00856A23">
        <w:rPr>
          <w:rFonts w:ascii="Arial" w:hAnsi="Arial" w:cs="Arial"/>
          <w:sz w:val="24"/>
          <w:szCs w:val="24"/>
        </w:rPr>
        <w:t>Kairòs</w:t>
      </w:r>
      <w:proofErr w:type="spellEnd"/>
      <w:r w:rsidRPr="00856A23">
        <w:rPr>
          <w:rFonts w:ascii="Arial" w:hAnsi="Arial" w:cs="Arial"/>
          <w:sz w:val="24"/>
          <w:szCs w:val="24"/>
        </w:rPr>
        <w:t xml:space="preserve"> che, purtroppo, avrà vita breve: chiuderà dopo solo un anno. Sempre ne 2008 la riproposizione, dopo più di trent’anni, della mostra del Gruppo Mauthausen presso il Complesso Monumentale del San Giovanni di Catanzaro, curata da Lara caccia. Nel 2012 gli Astratti fluidi vengono presentati in un ciclo di tre mostre personali a Catanzaro presso la galleria Arte Spazio e al K di Cuori e Lamezia Terme alla galleria </w:t>
      </w:r>
      <w:proofErr w:type="spellStart"/>
      <w:r w:rsidRPr="00856A23">
        <w:rPr>
          <w:rFonts w:ascii="Arial" w:hAnsi="Arial" w:cs="Arial"/>
          <w:sz w:val="24"/>
          <w:szCs w:val="24"/>
        </w:rPr>
        <w:t>Pramantha</w:t>
      </w:r>
      <w:proofErr w:type="spellEnd"/>
      <w:r w:rsidRPr="00856A23">
        <w:rPr>
          <w:rFonts w:ascii="Arial" w:hAnsi="Arial" w:cs="Arial"/>
          <w:sz w:val="24"/>
          <w:szCs w:val="24"/>
        </w:rPr>
        <w:t xml:space="preserve"> Arte. Le mostre sono precedute, tra il 2009 e il </w:t>
      </w:r>
      <w:r w:rsidRPr="00856A23">
        <w:rPr>
          <w:rFonts w:ascii="Arial" w:hAnsi="Arial" w:cs="Arial"/>
          <w:sz w:val="24"/>
          <w:szCs w:val="24"/>
        </w:rPr>
        <w:lastRenderedPageBreak/>
        <w:t xml:space="preserve">2012, da una serie di inviti ad alcune manifestazioni: </w:t>
      </w:r>
      <w:r w:rsidRPr="00AA2F38">
        <w:rPr>
          <w:rFonts w:ascii="Arial" w:hAnsi="Arial" w:cs="Arial"/>
          <w:i/>
          <w:sz w:val="24"/>
          <w:szCs w:val="24"/>
        </w:rPr>
        <w:t>Segni x libri</w:t>
      </w:r>
      <w:r w:rsidRPr="00856A23">
        <w:rPr>
          <w:rFonts w:ascii="Arial" w:hAnsi="Arial" w:cs="Arial"/>
          <w:sz w:val="24"/>
          <w:szCs w:val="24"/>
        </w:rPr>
        <w:t xml:space="preserve">, Palazzo Comunale, Civitanova Marche (Mc); </w:t>
      </w:r>
      <w:r w:rsidRPr="00AA2F38">
        <w:rPr>
          <w:rFonts w:ascii="Arial" w:hAnsi="Arial" w:cs="Arial"/>
          <w:i/>
          <w:sz w:val="24"/>
          <w:szCs w:val="24"/>
        </w:rPr>
        <w:t>Dissoluzioni</w:t>
      </w:r>
      <w:r w:rsidRPr="00856A23">
        <w:rPr>
          <w:rFonts w:ascii="Arial" w:hAnsi="Arial" w:cs="Arial"/>
          <w:sz w:val="24"/>
          <w:szCs w:val="24"/>
        </w:rPr>
        <w:t xml:space="preserve">, Fondazione </w:t>
      </w:r>
      <w:proofErr w:type="spellStart"/>
      <w:r w:rsidRPr="00856A23">
        <w:rPr>
          <w:rFonts w:ascii="Arial" w:hAnsi="Arial" w:cs="Arial"/>
          <w:sz w:val="24"/>
          <w:szCs w:val="24"/>
        </w:rPr>
        <w:t>Rubbettino</w:t>
      </w:r>
      <w:proofErr w:type="spellEnd"/>
      <w:r w:rsidRPr="00856A23">
        <w:rPr>
          <w:rFonts w:ascii="Arial" w:hAnsi="Arial" w:cs="Arial"/>
          <w:sz w:val="24"/>
          <w:szCs w:val="24"/>
        </w:rPr>
        <w:t xml:space="preserve">, Roma; </w:t>
      </w:r>
      <w:r w:rsidRPr="00AA2F38">
        <w:rPr>
          <w:rFonts w:ascii="Arial" w:hAnsi="Arial" w:cs="Arial"/>
          <w:i/>
          <w:sz w:val="24"/>
          <w:szCs w:val="24"/>
        </w:rPr>
        <w:t>Il Quarto Re</w:t>
      </w:r>
      <w:r w:rsidRPr="00856A23">
        <w:rPr>
          <w:rFonts w:ascii="Arial" w:hAnsi="Arial" w:cs="Arial"/>
          <w:sz w:val="24"/>
          <w:szCs w:val="24"/>
        </w:rPr>
        <w:t xml:space="preserve">, chiesetta di Sant’Omobono, Catanzaro; </w:t>
      </w:r>
      <w:r w:rsidRPr="00AA2F38">
        <w:rPr>
          <w:rFonts w:ascii="Arial" w:hAnsi="Arial" w:cs="Arial"/>
          <w:i/>
          <w:sz w:val="24"/>
          <w:szCs w:val="24"/>
        </w:rPr>
        <w:t>L’Arte è cosa nostra</w:t>
      </w:r>
      <w:r w:rsidRPr="00856A23">
        <w:rPr>
          <w:rFonts w:ascii="Arial" w:hAnsi="Arial" w:cs="Arial"/>
          <w:sz w:val="24"/>
          <w:szCs w:val="24"/>
        </w:rPr>
        <w:t xml:space="preserve">, Museo – Fondazione per l’Arte, Bivongi (Rc); </w:t>
      </w:r>
      <w:r w:rsidRPr="00AA2F38">
        <w:rPr>
          <w:rFonts w:ascii="Arial" w:hAnsi="Arial" w:cs="Arial"/>
          <w:i/>
          <w:sz w:val="24"/>
          <w:szCs w:val="24"/>
        </w:rPr>
        <w:t xml:space="preserve">Premio </w:t>
      </w:r>
      <w:proofErr w:type="spellStart"/>
      <w:r w:rsidRPr="00AA2F38">
        <w:rPr>
          <w:rFonts w:ascii="Arial" w:hAnsi="Arial" w:cs="Arial"/>
          <w:i/>
          <w:sz w:val="24"/>
          <w:szCs w:val="24"/>
        </w:rPr>
        <w:t>Limen</w:t>
      </w:r>
      <w:proofErr w:type="spellEnd"/>
      <w:r w:rsidRPr="00856A23">
        <w:rPr>
          <w:rFonts w:ascii="Arial" w:hAnsi="Arial" w:cs="Arial"/>
          <w:sz w:val="24"/>
          <w:szCs w:val="24"/>
        </w:rPr>
        <w:t xml:space="preserve">, Palazzo Gagliardi, Vibo Valentia (2011); </w:t>
      </w:r>
      <w:r w:rsidRPr="00AA2F38">
        <w:rPr>
          <w:rFonts w:ascii="Arial" w:hAnsi="Arial" w:cs="Arial"/>
          <w:i/>
          <w:sz w:val="24"/>
          <w:szCs w:val="24"/>
        </w:rPr>
        <w:t>Energia Alta</w:t>
      </w:r>
      <w:r w:rsidRPr="00856A23">
        <w:rPr>
          <w:rFonts w:ascii="Arial" w:hAnsi="Arial" w:cs="Arial"/>
          <w:sz w:val="24"/>
          <w:szCs w:val="24"/>
        </w:rPr>
        <w:t xml:space="preserve">, Centro </w:t>
      </w:r>
      <w:proofErr w:type="spellStart"/>
      <w:r w:rsidRPr="00856A23">
        <w:rPr>
          <w:rFonts w:ascii="Arial" w:hAnsi="Arial" w:cs="Arial"/>
          <w:sz w:val="24"/>
          <w:szCs w:val="24"/>
        </w:rPr>
        <w:t>Satya</w:t>
      </w:r>
      <w:proofErr w:type="spellEnd"/>
      <w:r w:rsidRPr="00856A23">
        <w:rPr>
          <w:rFonts w:ascii="Arial" w:hAnsi="Arial" w:cs="Arial"/>
          <w:sz w:val="24"/>
          <w:szCs w:val="24"/>
        </w:rPr>
        <w:t xml:space="preserve">, Catanzaro; </w:t>
      </w:r>
      <w:r w:rsidRPr="00AA2F38">
        <w:rPr>
          <w:rFonts w:ascii="Arial" w:hAnsi="Arial" w:cs="Arial"/>
          <w:i/>
          <w:sz w:val="24"/>
          <w:szCs w:val="24"/>
        </w:rPr>
        <w:t>Violare l’</w:t>
      </w:r>
      <w:proofErr w:type="spellStart"/>
      <w:r w:rsidRPr="00AA2F38">
        <w:rPr>
          <w:rFonts w:ascii="Arial" w:hAnsi="Arial" w:cs="Arial"/>
          <w:i/>
          <w:sz w:val="24"/>
          <w:szCs w:val="24"/>
        </w:rPr>
        <w:t>Arteteca</w:t>
      </w:r>
      <w:proofErr w:type="spellEnd"/>
      <w:r w:rsidRPr="00856A23">
        <w:rPr>
          <w:rFonts w:ascii="Arial" w:hAnsi="Arial" w:cs="Arial"/>
          <w:sz w:val="24"/>
          <w:szCs w:val="24"/>
        </w:rPr>
        <w:t xml:space="preserve"> e </w:t>
      </w:r>
      <w:r w:rsidRPr="00AA2F38">
        <w:rPr>
          <w:rFonts w:ascii="Arial" w:hAnsi="Arial" w:cs="Arial"/>
          <w:i/>
          <w:sz w:val="24"/>
          <w:szCs w:val="24"/>
        </w:rPr>
        <w:t xml:space="preserve">Contemporaneo </w:t>
      </w:r>
      <w:proofErr w:type="spellStart"/>
      <w:r w:rsidRPr="00AA2F38">
        <w:rPr>
          <w:rFonts w:ascii="Arial" w:hAnsi="Arial" w:cs="Arial"/>
          <w:i/>
          <w:sz w:val="24"/>
          <w:szCs w:val="24"/>
        </w:rPr>
        <w:t>Pramantha</w:t>
      </w:r>
      <w:proofErr w:type="spellEnd"/>
      <w:r w:rsidRPr="00856A23">
        <w:rPr>
          <w:rFonts w:ascii="Arial" w:hAnsi="Arial" w:cs="Arial"/>
          <w:sz w:val="24"/>
          <w:szCs w:val="24"/>
        </w:rPr>
        <w:t xml:space="preserve">, galleria </w:t>
      </w:r>
      <w:proofErr w:type="spellStart"/>
      <w:r w:rsidRPr="00856A23">
        <w:rPr>
          <w:rFonts w:ascii="Arial" w:hAnsi="Arial" w:cs="Arial"/>
          <w:sz w:val="24"/>
          <w:szCs w:val="24"/>
        </w:rPr>
        <w:t>Pramantha</w:t>
      </w:r>
      <w:proofErr w:type="spellEnd"/>
      <w:r w:rsidRPr="00856A23">
        <w:rPr>
          <w:rFonts w:ascii="Arial" w:hAnsi="Arial" w:cs="Arial"/>
          <w:sz w:val="24"/>
          <w:szCs w:val="24"/>
        </w:rPr>
        <w:t xml:space="preserve"> Arte, Lamezia Terme. Nel 2013 l’invito della </w:t>
      </w:r>
      <w:proofErr w:type="spellStart"/>
      <w:r w:rsidRPr="00856A23">
        <w:rPr>
          <w:rFonts w:ascii="Arial" w:hAnsi="Arial" w:cs="Arial"/>
          <w:sz w:val="24"/>
          <w:szCs w:val="24"/>
        </w:rPr>
        <w:t>Jäger</w:t>
      </w:r>
      <w:proofErr w:type="spellEnd"/>
      <w:r w:rsidRPr="00856A23">
        <w:rPr>
          <w:rFonts w:ascii="Arial" w:hAnsi="Arial" w:cs="Arial"/>
          <w:sz w:val="24"/>
          <w:szCs w:val="24"/>
        </w:rPr>
        <w:t xml:space="preserve"> &amp; </w:t>
      </w:r>
      <w:proofErr w:type="spellStart"/>
      <w:r w:rsidRPr="00856A23">
        <w:rPr>
          <w:rFonts w:ascii="Arial" w:hAnsi="Arial" w:cs="Arial"/>
          <w:sz w:val="24"/>
          <w:szCs w:val="24"/>
        </w:rPr>
        <w:t>Jansson</w:t>
      </w:r>
      <w:proofErr w:type="spellEnd"/>
      <w:r w:rsidRPr="00856A23">
        <w:rPr>
          <w:rFonts w:ascii="Arial" w:hAnsi="Arial" w:cs="Arial"/>
          <w:sz w:val="24"/>
          <w:szCs w:val="24"/>
        </w:rPr>
        <w:t xml:space="preserve"> </w:t>
      </w:r>
      <w:proofErr w:type="spellStart"/>
      <w:r w:rsidRPr="00856A23">
        <w:rPr>
          <w:rFonts w:ascii="Arial" w:hAnsi="Arial" w:cs="Arial"/>
          <w:sz w:val="24"/>
          <w:szCs w:val="24"/>
        </w:rPr>
        <w:t>Galleri</w:t>
      </w:r>
      <w:proofErr w:type="spellEnd"/>
      <w:r w:rsidRPr="00856A23">
        <w:rPr>
          <w:rFonts w:ascii="Arial" w:hAnsi="Arial" w:cs="Arial"/>
          <w:sz w:val="24"/>
          <w:szCs w:val="24"/>
        </w:rPr>
        <w:t xml:space="preserve"> di Lund (Svezia) alla mostra collettiva </w:t>
      </w:r>
      <w:proofErr w:type="spellStart"/>
      <w:r w:rsidRPr="00AA2F38">
        <w:rPr>
          <w:rFonts w:ascii="Arial" w:hAnsi="Arial" w:cs="Arial"/>
          <w:i/>
          <w:sz w:val="24"/>
          <w:szCs w:val="24"/>
        </w:rPr>
        <w:t>Sommarsalong</w:t>
      </w:r>
      <w:proofErr w:type="spellEnd"/>
      <w:r w:rsidRPr="00856A23">
        <w:rPr>
          <w:rFonts w:ascii="Arial" w:hAnsi="Arial" w:cs="Arial"/>
          <w:sz w:val="24"/>
          <w:szCs w:val="24"/>
        </w:rPr>
        <w:t xml:space="preserve">, invito confermato per l’edizione del 2014. Nello stesso anno l’allestimento, che include nuove installazioni, della mostra </w:t>
      </w:r>
      <w:r w:rsidRPr="00AA2F38">
        <w:rPr>
          <w:rFonts w:ascii="Arial" w:hAnsi="Arial" w:cs="Arial"/>
          <w:i/>
          <w:sz w:val="24"/>
          <w:szCs w:val="24"/>
        </w:rPr>
        <w:t>Permanenze 1974-2014. Gruppo Mauthausen</w:t>
      </w:r>
      <w:r w:rsidRPr="00856A23">
        <w:rPr>
          <w:rFonts w:ascii="Arial" w:hAnsi="Arial" w:cs="Arial"/>
          <w:sz w:val="24"/>
          <w:szCs w:val="24"/>
        </w:rPr>
        <w:t xml:space="preserve">, per i quaranta anni dalla prima esposizione, curata da Alberto </w:t>
      </w:r>
      <w:proofErr w:type="spellStart"/>
      <w:r w:rsidRPr="00856A23">
        <w:rPr>
          <w:rFonts w:ascii="Arial" w:hAnsi="Arial" w:cs="Arial"/>
          <w:sz w:val="24"/>
          <w:szCs w:val="24"/>
        </w:rPr>
        <w:t>Fiz</w:t>
      </w:r>
      <w:proofErr w:type="spellEnd"/>
      <w:r w:rsidRPr="00856A23">
        <w:rPr>
          <w:rFonts w:ascii="Arial" w:hAnsi="Arial" w:cs="Arial"/>
          <w:sz w:val="24"/>
          <w:szCs w:val="24"/>
        </w:rPr>
        <w:t xml:space="preserve"> al Museo M</w:t>
      </w:r>
      <w:r w:rsidR="00AA2F38">
        <w:rPr>
          <w:rFonts w:ascii="Arial" w:hAnsi="Arial" w:cs="Arial"/>
          <w:sz w:val="24"/>
          <w:szCs w:val="24"/>
        </w:rPr>
        <w:t>ARCA</w:t>
      </w:r>
      <w:r w:rsidRPr="00856A23">
        <w:rPr>
          <w:rFonts w:ascii="Arial" w:hAnsi="Arial" w:cs="Arial"/>
          <w:sz w:val="24"/>
          <w:szCs w:val="24"/>
        </w:rPr>
        <w:t xml:space="preserve"> di Catanzaro. È del 2015 la partecipazione all’esposizione </w:t>
      </w:r>
      <w:r w:rsidRPr="00AA2F38">
        <w:rPr>
          <w:rFonts w:ascii="Arial" w:hAnsi="Arial" w:cs="Arial"/>
          <w:i/>
          <w:sz w:val="24"/>
          <w:szCs w:val="24"/>
        </w:rPr>
        <w:t>La natura all’origine dell’arte: arte cibo per la mente</w:t>
      </w:r>
      <w:r w:rsidRPr="00856A23">
        <w:rPr>
          <w:rFonts w:ascii="Arial" w:hAnsi="Arial" w:cs="Arial"/>
          <w:sz w:val="24"/>
          <w:szCs w:val="24"/>
        </w:rPr>
        <w:t xml:space="preserve"> presso il Museo Civico di Taverna. Nel 2016, è presente alla mostra itinerante </w:t>
      </w:r>
      <w:r w:rsidRPr="00AA2F38">
        <w:rPr>
          <w:rFonts w:ascii="Arial" w:hAnsi="Arial" w:cs="Arial"/>
          <w:i/>
          <w:sz w:val="24"/>
          <w:szCs w:val="24"/>
        </w:rPr>
        <w:t>Panorama Italiano</w:t>
      </w:r>
      <w:r w:rsidRPr="00856A23">
        <w:rPr>
          <w:rFonts w:ascii="Arial" w:hAnsi="Arial" w:cs="Arial"/>
          <w:sz w:val="24"/>
          <w:szCs w:val="24"/>
        </w:rPr>
        <w:t xml:space="preserve">, tenutasi al MAM (Museo delle Arti e dei Mestieri) di Cosenza, al Castello normanno-svevo di Morano Calabro (CS) e alle ex scuderie del palazzo Ducale di Atri (Te). È inoltre presente alla mostra </w:t>
      </w:r>
      <w:proofErr w:type="spellStart"/>
      <w:r w:rsidRPr="00AA2F38">
        <w:rPr>
          <w:rFonts w:ascii="Arial" w:hAnsi="Arial" w:cs="Arial"/>
          <w:i/>
          <w:sz w:val="24"/>
          <w:szCs w:val="24"/>
        </w:rPr>
        <w:t>May</w:t>
      </w:r>
      <w:proofErr w:type="spellEnd"/>
      <w:r w:rsidRPr="00AA2F38">
        <w:rPr>
          <w:rFonts w:ascii="Arial" w:hAnsi="Arial" w:cs="Arial"/>
          <w:i/>
          <w:sz w:val="24"/>
          <w:szCs w:val="24"/>
        </w:rPr>
        <w:t xml:space="preserve"> </w:t>
      </w:r>
      <w:proofErr w:type="spellStart"/>
      <w:r w:rsidRPr="00AA2F38">
        <w:rPr>
          <w:rFonts w:ascii="Arial" w:hAnsi="Arial" w:cs="Arial"/>
          <w:i/>
          <w:sz w:val="24"/>
          <w:szCs w:val="24"/>
        </w:rPr>
        <w:t>you</w:t>
      </w:r>
      <w:proofErr w:type="spellEnd"/>
      <w:r w:rsidRPr="00AA2F38">
        <w:rPr>
          <w:rFonts w:ascii="Arial" w:hAnsi="Arial" w:cs="Arial"/>
          <w:i/>
          <w:sz w:val="24"/>
          <w:szCs w:val="24"/>
        </w:rPr>
        <w:t xml:space="preserve"> Always be happy?</w:t>
      </w:r>
      <w:r w:rsidRPr="00856A23">
        <w:rPr>
          <w:rFonts w:ascii="Arial" w:hAnsi="Arial" w:cs="Arial"/>
          <w:sz w:val="24"/>
          <w:szCs w:val="24"/>
        </w:rPr>
        <w:t xml:space="preserve"> presso la galleria Bongiovanni Belgravia Arte Contemporanea di Bologna. L’anno si chiude con una mostra personale allestita nello Spazio Espositivo “Forum Vittoria” di Bologna. Il 2017 lo vede presente nelle mostre </w:t>
      </w:r>
      <w:r w:rsidRPr="00AA2F38">
        <w:rPr>
          <w:rFonts w:ascii="Arial" w:hAnsi="Arial" w:cs="Arial"/>
          <w:i/>
          <w:sz w:val="24"/>
          <w:szCs w:val="24"/>
        </w:rPr>
        <w:t>Panorama Italiano</w:t>
      </w:r>
      <w:r w:rsidRPr="00856A23">
        <w:rPr>
          <w:rFonts w:ascii="Arial" w:hAnsi="Arial" w:cs="Arial"/>
          <w:sz w:val="24"/>
          <w:szCs w:val="24"/>
        </w:rPr>
        <w:t xml:space="preserve"> presso il Complesso Monumentale San Severo al Pendino di Napoli e al Museo di Palazzo Doria </w:t>
      </w:r>
      <w:proofErr w:type="spellStart"/>
      <w:r w:rsidRPr="00856A23">
        <w:rPr>
          <w:rFonts w:ascii="Arial" w:hAnsi="Arial" w:cs="Arial"/>
          <w:sz w:val="24"/>
          <w:szCs w:val="24"/>
        </w:rPr>
        <w:t>Pamphili</w:t>
      </w:r>
      <w:proofErr w:type="spellEnd"/>
      <w:r w:rsidRPr="00856A23">
        <w:rPr>
          <w:rFonts w:ascii="Arial" w:hAnsi="Arial" w:cs="Arial"/>
          <w:sz w:val="24"/>
          <w:szCs w:val="24"/>
        </w:rPr>
        <w:t xml:space="preserve"> di Valmontone (RM). È invitato dalla </w:t>
      </w:r>
      <w:proofErr w:type="spellStart"/>
      <w:r w:rsidRPr="00856A23">
        <w:rPr>
          <w:rFonts w:ascii="Arial" w:hAnsi="Arial" w:cs="Arial"/>
          <w:sz w:val="24"/>
          <w:szCs w:val="24"/>
        </w:rPr>
        <w:t>Jäger</w:t>
      </w:r>
      <w:proofErr w:type="spellEnd"/>
      <w:r w:rsidRPr="00856A23">
        <w:rPr>
          <w:rFonts w:ascii="Arial" w:hAnsi="Arial" w:cs="Arial"/>
          <w:sz w:val="24"/>
          <w:szCs w:val="24"/>
        </w:rPr>
        <w:t xml:space="preserve"> &amp; </w:t>
      </w:r>
      <w:proofErr w:type="spellStart"/>
      <w:r w:rsidRPr="00856A23">
        <w:rPr>
          <w:rFonts w:ascii="Arial" w:hAnsi="Arial" w:cs="Arial"/>
          <w:sz w:val="24"/>
          <w:szCs w:val="24"/>
        </w:rPr>
        <w:t>Jansson</w:t>
      </w:r>
      <w:proofErr w:type="spellEnd"/>
      <w:r w:rsidRPr="00856A23">
        <w:rPr>
          <w:rFonts w:ascii="Arial" w:hAnsi="Arial" w:cs="Arial"/>
          <w:sz w:val="24"/>
          <w:szCs w:val="24"/>
        </w:rPr>
        <w:t xml:space="preserve"> </w:t>
      </w:r>
      <w:proofErr w:type="spellStart"/>
      <w:r w:rsidRPr="00856A23">
        <w:rPr>
          <w:rFonts w:ascii="Arial" w:hAnsi="Arial" w:cs="Arial"/>
          <w:sz w:val="24"/>
          <w:szCs w:val="24"/>
        </w:rPr>
        <w:t>Galleri</w:t>
      </w:r>
      <w:proofErr w:type="spellEnd"/>
      <w:r w:rsidRPr="00856A23">
        <w:rPr>
          <w:rFonts w:ascii="Arial" w:hAnsi="Arial" w:cs="Arial"/>
          <w:sz w:val="24"/>
          <w:szCs w:val="24"/>
        </w:rPr>
        <w:t xml:space="preserve"> nella mostra </w:t>
      </w:r>
      <w:proofErr w:type="spellStart"/>
      <w:r w:rsidRPr="00AA2F38">
        <w:rPr>
          <w:rFonts w:ascii="Arial" w:hAnsi="Arial" w:cs="Arial"/>
          <w:i/>
          <w:sz w:val="24"/>
          <w:szCs w:val="24"/>
        </w:rPr>
        <w:t>Eastern</w:t>
      </w:r>
      <w:proofErr w:type="spellEnd"/>
      <w:r w:rsidRPr="00AA2F38">
        <w:rPr>
          <w:rFonts w:ascii="Arial" w:hAnsi="Arial" w:cs="Arial"/>
          <w:i/>
          <w:sz w:val="24"/>
          <w:szCs w:val="24"/>
        </w:rPr>
        <w:t xml:space="preserve"> Art-show</w:t>
      </w:r>
      <w:r w:rsidRPr="00856A23">
        <w:rPr>
          <w:rFonts w:ascii="Arial" w:hAnsi="Arial" w:cs="Arial"/>
          <w:sz w:val="24"/>
          <w:szCs w:val="24"/>
        </w:rPr>
        <w:t xml:space="preserve"> presso il castello </w:t>
      </w:r>
      <w:proofErr w:type="spellStart"/>
      <w:r w:rsidRPr="00856A23">
        <w:rPr>
          <w:rFonts w:ascii="Arial" w:hAnsi="Arial" w:cs="Arial"/>
          <w:sz w:val="24"/>
          <w:szCs w:val="24"/>
        </w:rPr>
        <w:t>Marsvinsholm</w:t>
      </w:r>
      <w:proofErr w:type="spellEnd"/>
      <w:r w:rsidRPr="00856A23">
        <w:rPr>
          <w:rFonts w:ascii="Arial" w:hAnsi="Arial" w:cs="Arial"/>
          <w:sz w:val="24"/>
          <w:szCs w:val="24"/>
        </w:rPr>
        <w:t xml:space="preserve"> di </w:t>
      </w:r>
      <w:proofErr w:type="spellStart"/>
      <w:r w:rsidRPr="00856A23">
        <w:rPr>
          <w:rFonts w:ascii="Arial" w:hAnsi="Arial" w:cs="Arial"/>
          <w:sz w:val="24"/>
          <w:szCs w:val="24"/>
        </w:rPr>
        <w:t>Ystad</w:t>
      </w:r>
      <w:proofErr w:type="spellEnd"/>
      <w:r w:rsidRPr="00856A23">
        <w:rPr>
          <w:rFonts w:ascii="Arial" w:hAnsi="Arial" w:cs="Arial"/>
          <w:sz w:val="24"/>
          <w:szCs w:val="24"/>
        </w:rPr>
        <w:t xml:space="preserve"> in Svezia. Nello stesso anno allestisce la mostra personale </w:t>
      </w:r>
      <w:r w:rsidRPr="00AA2F38">
        <w:rPr>
          <w:rFonts w:ascii="Arial" w:hAnsi="Arial" w:cs="Arial"/>
          <w:i/>
          <w:sz w:val="24"/>
          <w:szCs w:val="24"/>
        </w:rPr>
        <w:t>Pino Pingitore. Opere anni 2000</w:t>
      </w:r>
      <w:r w:rsidRPr="00856A23">
        <w:rPr>
          <w:rFonts w:ascii="Arial" w:hAnsi="Arial" w:cs="Arial"/>
          <w:sz w:val="24"/>
          <w:szCs w:val="24"/>
        </w:rPr>
        <w:t xml:space="preserve">, alla </w:t>
      </w:r>
      <w:proofErr w:type="spellStart"/>
      <w:r w:rsidRPr="00856A23">
        <w:rPr>
          <w:rFonts w:ascii="Arial" w:hAnsi="Arial" w:cs="Arial"/>
          <w:sz w:val="24"/>
          <w:szCs w:val="24"/>
        </w:rPr>
        <w:t>Verduci</w:t>
      </w:r>
      <w:proofErr w:type="spellEnd"/>
      <w:r w:rsidRPr="00856A23">
        <w:rPr>
          <w:rFonts w:ascii="Arial" w:hAnsi="Arial" w:cs="Arial"/>
          <w:sz w:val="24"/>
          <w:szCs w:val="24"/>
        </w:rPr>
        <w:t xml:space="preserve"> Art Gallery di Catanzaro e viene invitato alla mostra itinerante </w:t>
      </w:r>
      <w:r w:rsidRPr="00AA2F38">
        <w:rPr>
          <w:rFonts w:ascii="Arial" w:hAnsi="Arial" w:cs="Arial"/>
          <w:i/>
          <w:sz w:val="24"/>
          <w:szCs w:val="24"/>
        </w:rPr>
        <w:t>Il Tempo dell’Arte</w:t>
      </w:r>
      <w:r w:rsidRPr="00856A23">
        <w:rPr>
          <w:rFonts w:ascii="Arial" w:hAnsi="Arial" w:cs="Arial"/>
          <w:sz w:val="24"/>
          <w:szCs w:val="24"/>
        </w:rPr>
        <w:t>, curata da Luigi Polillo nelle sedi di palazzo San Bernardino di Rossano (Cs) e palazzo della Cultura di San Mango d’Aquino (</w:t>
      </w:r>
      <w:proofErr w:type="spellStart"/>
      <w:r w:rsidRPr="00856A23">
        <w:rPr>
          <w:rFonts w:ascii="Arial" w:hAnsi="Arial" w:cs="Arial"/>
          <w:sz w:val="24"/>
          <w:szCs w:val="24"/>
        </w:rPr>
        <w:t>Cz</w:t>
      </w:r>
      <w:proofErr w:type="spellEnd"/>
      <w:r w:rsidRPr="00856A23">
        <w:rPr>
          <w:rFonts w:ascii="Arial" w:hAnsi="Arial" w:cs="Arial"/>
          <w:sz w:val="24"/>
          <w:szCs w:val="24"/>
        </w:rPr>
        <w:t xml:space="preserve">) che chiuderà i battenti nel 2018 presso il Museo Civico di Praia a Mare (Cs). Sempre nel 2018 partecipa alla mostra collettiva </w:t>
      </w:r>
      <w:r w:rsidRPr="00AA2F38">
        <w:rPr>
          <w:rFonts w:ascii="Arial" w:hAnsi="Arial" w:cs="Arial"/>
          <w:i/>
          <w:sz w:val="24"/>
          <w:szCs w:val="24"/>
        </w:rPr>
        <w:t>Nuove Percezioni</w:t>
      </w:r>
      <w:r w:rsidRPr="00856A23">
        <w:rPr>
          <w:rFonts w:ascii="Arial" w:hAnsi="Arial" w:cs="Arial"/>
          <w:sz w:val="24"/>
          <w:szCs w:val="24"/>
        </w:rPr>
        <w:t xml:space="preserve"> presso il castello di Santa Severina (Kr) e alla mostra </w:t>
      </w:r>
      <w:proofErr w:type="spellStart"/>
      <w:r w:rsidRPr="00AA2F38">
        <w:rPr>
          <w:rFonts w:ascii="Arial" w:hAnsi="Arial" w:cs="Arial"/>
          <w:i/>
          <w:sz w:val="24"/>
          <w:szCs w:val="24"/>
        </w:rPr>
        <w:t>Påskutställning</w:t>
      </w:r>
      <w:proofErr w:type="spellEnd"/>
      <w:r w:rsidRPr="00856A23">
        <w:rPr>
          <w:rFonts w:ascii="Arial" w:hAnsi="Arial" w:cs="Arial"/>
          <w:sz w:val="24"/>
          <w:szCs w:val="24"/>
        </w:rPr>
        <w:t xml:space="preserve"> presso il Castello di </w:t>
      </w:r>
      <w:proofErr w:type="spellStart"/>
      <w:r w:rsidRPr="00856A23">
        <w:rPr>
          <w:rFonts w:ascii="Arial" w:hAnsi="Arial" w:cs="Arial"/>
          <w:sz w:val="24"/>
          <w:szCs w:val="24"/>
        </w:rPr>
        <w:t>Marsvinsholm</w:t>
      </w:r>
      <w:proofErr w:type="spellEnd"/>
      <w:r w:rsidRPr="00856A23">
        <w:rPr>
          <w:rFonts w:ascii="Arial" w:hAnsi="Arial" w:cs="Arial"/>
          <w:sz w:val="24"/>
          <w:szCs w:val="24"/>
        </w:rPr>
        <w:t xml:space="preserve"> a </w:t>
      </w:r>
      <w:proofErr w:type="spellStart"/>
      <w:r w:rsidRPr="00856A23">
        <w:rPr>
          <w:rFonts w:ascii="Arial" w:hAnsi="Arial" w:cs="Arial"/>
          <w:sz w:val="24"/>
          <w:szCs w:val="24"/>
        </w:rPr>
        <w:t>Ystad</w:t>
      </w:r>
      <w:proofErr w:type="spellEnd"/>
      <w:r w:rsidRPr="00856A23">
        <w:rPr>
          <w:rFonts w:ascii="Arial" w:hAnsi="Arial" w:cs="Arial"/>
          <w:sz w:val="24"/>
          <w:szCs w:val="24"/>
        </w:rPr>
        <w:t xml:space="preserve"> in Svezia, invitato dalla </w:t>
      </w:r>
      <w:proofErr w:type="spellStart"/>
      <w:r w:rsidRPr="00856A23">
        <w:rPr>
          <w:rFonts w:ascii="Arial" w:hAnsi="Arial" w:cs="Arial"/>
          <w:sz w:val="24"/>
          <w:szCs w:val="24"/>
        </w:rPr>
        <w:t>Jäger</w:t>
      </w:r>
      <w:proofErr w:type="spellEnd"/>
      <w:r w:rsidRPr="00856A23">
        <w:rPr>
          <w:rFonts w:ascii="Arial" w:hAnsi="Arial" w:cs="Arial"/>
          <w:sz w:val="24"/>
          <w:szCs w:val="24"/>
        </w:rPr>
        <w:t xml:space="preserve"> &amp; </w:t>
      </w:r>
      <w:proofErr w:type="spellStart"/>
      <w:r w:rsidRPr="00856A23">
        <w:rPr>
          <w:rFonts w:ascii="Arial" w:hAnsi="Arial" w:cs="Arial"/>
          <w:sz w:val="24"/>
          <w:szCs w:val="24"/>
        </w:rPr>
        <w:t>Jansson</w:t>
      </w:r>
      <w:proofErr w:type="spellEnd"/>
      <w:r w:rsidRPr="00856A23">
        <w:rPr>
          <w:rFonts w:ascii="Arial" w:hAnsi="Arial" w:cs="Arial"/>
          <w:sz w:val="24"/>
          <w:szCs w:val="24"/>
        </w:rPr>
        <w:t xml:space="preserve"> </w:t>
      </w:r>
      <w:proofErr w:type="spellStart"/>
      <w:r w:rsidRPr="00856A23">
        <w:rPr>
          <w:rFonts w:ascii="Arial" w:hAnsi="Arial" w:cs="Arial"/>
          <w:sz w:val="24"/>
          <w:szCs w:val="24"/>
        </w:rPr>
        <w:t>Galleri</w:t>
      </w:r>
      <w:proofErr w:type="spellEnd"/>
      <w:r w:rsidRPr="00856A23">
        <w:rPr>
          <w:rFonts w:ascii="Arial" w:hAnsi="Arial" w:cs="Arial"/>
          <w:sz w:val="24"/>
          <w:szCs w:val="24"/>
        </w:rPr>
        <w:t xml:space="preserve">. L’anno si chiude con la mostra personale </w:t>
      </w:r>
      <w:r w:rsidRPr="00AA2F38">
        <w:rPr>
          <w:rFonts w:ascii="Arial" w:hAnsi="Arial" w:cs="Arial"/>
          <w:i/>
          <w:sz w:val="24"/>
          <w:szCs w:val="24"/>
        </w:rPr>
        <w:t>La densità dell’astrazione fluida</w:t>
      </w:r>
      <w:r w:rsidRPr="00856A23">
        <w:rPr>
          <w:rFonts w:ascii="Arial" w:hAnsi="Arial" w:cs="Arial"/>
          <w:sz w:val="24"/>
          <w:szCs w:val="24"/>
        </w:rPr>
        <w:t xml:space="preserve">, allestita nel Complesso Monumentale di San Severo al Pendino di Napoli, curata da Luigi Polillo con testo in catalogo di Giorgio Bonomi. Il 2019 lo vede presente alle mostre </w:t>
      </w:r>
      <w:r w:rsidRPr="00AA2F38">
        <w:rPr>
          <w:rFonts w:ascii="Arial" w:hAnsi="Arial" w:cs="Arial"/>
          <w:i/>
          <w:sz w:val="24"/>
          <w:szCs w:val="24"/>
        </w:rPr>
        <w:t>Infiniti Spazi</w:t>
      </w:r>
      <w:r w:rsidRPr="00856A23">
        <w:rPr>
          <w:rFonts w:ascii="Arial" w:hAnsi="Arial" w:cs="Arial"/>
          <w:sz w:val="24"/>
          <w:szCs w:val="24"/>
        </w:rPr>
        <w:t xml:space="preserve">, al Complesso Monumentale San Domenico di Cosenza, curata da Luigi Polillo e </w:t>
      </w:r>
      <w:bookmarkStart w:id="0" w:name="_GoBack"/>
      <w:r w:rsidRPr="00AA2F38">
        <w:rPr>
          <w:rFonts w:ascii="Arial" w:hAnsi="Arial" w:cs="Arial"/>
          <w:i/>
          <w:sz w:val="24"/>
          <w:szCs w:val="24"/>
        </w:rPr>
        <w:t>Calabria. Focus sull’arte contemporanea</w:t>
      </w:r>
      <w:r w:rsidRPr="00856A23">
        <w:rPr>
          <w:rFonts w:ascii="Arial" w:hAnsi="Arial" w:cs="Arial"/>
          <w:sz w:val="24"/>
          <w:szCs w:val="24"/>
        </w:rPr>
        <w:t xml:space="preserve"> </w:t>
      </w:r>
      <w:bookmarkEnd w:id="0"/>
      <w:r w:rsidRPr="00856A23">
        <w:rPr>
          <w:rFonts w:ascii="Arial" w:hAnsi="Arial" w:cs="Arial"/>
          <w:sz w:val="24"/>
          <w:szCs w:val="24"/>
        </w:rPr>
        <w:t xml:space="preserve">allestita al Museo dei </w:t>
      </w:r>
      <w:proofErr w:type="spellStart"/>
      <w:r w:rsidRPr="00856A23">
        <w:rPr>
          <w:rFonts w:ascii="Arial" w:hAnsi="Arial" w:cs="Arial"/>
          <w:sz w:val="24"/>
          <w:szCs w:val="24"/>
        </w:rPr>
        <w:t>Brettii</w:t>
      </w:r>
      <w:proofErr w:type="spellEnd"/>
      <w:r w:rsidRPr="00856A23">
        <w:rPr>
          <w:rFonts w:ascii="Arial" w:hAnsi="Arial" w:cs="Arial"/>
          <w:sz w:val="24"/>
          <w:szCs w:val="24"/>
        </w:rPr>
        <w:t xml:space="preserve"> e degli </w:t>
      </w:r>
      <w:proofErr w:type="spellStart"/>
      <w:r w:rsidRPr="00856A23">
        <w:rPr>
          <w:rFonts w:ascii="Arial" w:hAnsi="Arial" w:cs="Arial"/>
          <w:sz w:val="24"/>
          <w:szCs w:val="24"/>
        </w:rPr>
        <w:t>Enotri</w:t>
      </w:r>
      <w:proofErr w:type="spellEnd"/>
      <w:r w:rsidRPr="00856A23">
        <w:rPr>
          <w:rFonts w:ascii="Arial" w:hAnsi="Arial" w:cs="Arial"/>
          <w:sz w:val="24"/>
          <w:szCs w:val="24"/>
        </w:rPr>
        <w:t xml:space="preserve"> di Cosenza, curata da Enzo Le Pera.</w:t>
      </w:r>
    </w:p>
    <w:p w14:paraId="3E51DC1B" w14:textId="77777777" w:rsidR="00856A23" w:rsidRPr="00856A23" w:rsidRDefault="00856A23" w:rsidP="00856A23">
      <w:pPr>
        <w:jc w:val="both"/>
        <w:rPr>
          <w:rFonts w:ascii="Arial" w:hAnsi="Arial" w:cs="Arial"/>
          <w:sz w:val="24"/>
          <w:szCs w:val="24"/>
        </w:rPr>
      </w:pPr>
      <w:r w:rsidRPr="00856A23">
        <w:rPr>
          <w:rFonts w:ascii="Arial" w:hAnsi="Arial" w:cs="Arial"/>
          <w:sz w:val="24"/>
          <w:szCs w:val="24"/>
        </w:rPr>
        <w:t>Si sono occupati del suo lavoro, tra gli altri:</w:t>
      </w:r>
    </w:p>
    <w:p w14:paraId="6575D864" w14:textId="77777777" w:rsidR="008103F8" w:rsidRPr="00856A23" w:rsidRDefault="00856A23" w:rsidP="00856A23">
      <w:pPr>
        <w:jc w:val="both"/>
        <w:rPr>
          <w:rFonts w:ascii="Arial" w:hAnsi="Arial" w:cs="Arial"/>
          <w:sz w:val="24"/>
          <w:szCs w:val="24"/>
        </w:rPr>
      </w:pPr>
      <w:r w:rsidRPr="00856A23">
        <w:rPr>
          <w:rFonts w:ascii="Arial" w:hAnsi="Arial" w:cs="Arial"/>
          <w:sz w:val="24"/>
          <w:szCs w:val="24"/>
        </w:rPr>
        <w:t xml:space="preserve">Claudio </w:t>
      </w:r>
      <w:proofErr w:type="spellStart"/>
      <w:r w:rsidRPr="00856A23">
        <w:rPr>
          <w:rFonts w:ascii="Arial" w:hAnsi="Arial" w:cs="Arial"/>
          <w:sz w:val="24"/>
          <w:szCs w:val="24"/>
        </w:rPr>
        <w:t>Alessandri</w:t>
      </w:r>
      <w:proofErr w:type="spellEnd"/>
      <w:r w:rsidRPr="00856A23">
        <w:rPr>
          <w:rFonts w:ascii="Arial" w:hAnsi="Arial" w:cs="Arial"/>
          <w:sz w:val="24"/>
          <w:szCs w:val="24"/>
        </w:rPr>
        <w:t xml:space="preserve">, Luigi Bianco, Franco Bonfiglio, Giorgio Bonomi, Lara Caccia, Nino Campo, Raffaele Cardamone, Toti Carpentieri, Giovanna </w:t>
      </w:r>
      <w:proofErr w:type="spellStart"/>
      <w:r w:rsidRPr="00856A23">
        <w:rPr>
          <w:rFonts w:ascii="Arial" w:hAnsi="Arial" w:cs="Arial"/>
          <w:sz w:val="24"/>
          <w:szCs w:val="24"/>
        </w:rPr>
        <w:t>Cavarretta</w:t>
      </w:r>
      <w:proofErr w:type="spellEnd"/>
      <w:r w:rsidRPr="00856A23">
        <w:rPr>
          <w:rFonts w:ascii="Arial" w:hAnsi="Arial" w:cs="Arial"/>
          <w:sz w:val="24"/>
          <w:szCs w:val="24"/>
        </w:rPr>
        <w:t xml:space="preserve">, Teodolinda </w:t>
      </w:r>
      <w:proofErr w:type="spellStart"/>
      <w:r w:rsidRPr="00856A23">
        <w:rPr>
          <w:rFonts w:ascii="Arial" w:hAnsi="Arial" w:cs="Arial"/>
          <w:sz w:val="24"/>
          <w:szCs w:val="24"/>
        </w:rPr>
        <w:t>Coltellaro</w:t>
      </w:r>
      <w:proofErr w:type="spellEnd"/>
      <w:r w:rsidRPr="00856A23">
        <w:rPr>
          <w:rFonts w:ascii="Arial" w:hAnsi="Arial" w:cs="Arial"/>
          <w:sz w:val="24"/>
          <w:szCs w:val="24"/>
        </w:rPr>
        <w:t xml:space="preserve">, Tiziana Cosentino, Giorgio de Finis, Vittorio Esposito, Franco </w:t>
      </w:r>
      <w:proofErr w:type="spellStart"/>
      <w:r w:rsidRPr="00856A23">
        <w:rPr>
          <w:rFonts w:ascii="Arial" w:hAnsi="Arial" w:cs="Arial"/>
          <w:sz w:val="24"/>
          <w:szCs w:val="24"/>
        </w:rPr>
        <w:t>Ferlaino</w:t>
      </w:r>
      <w:proofErr w:type="spellEnd"/>
      <w:r w:rsidRPr="00856A23">
        <w:rPr>
          <w:rFonts w:ascii="Arial" w:hAnsi="Arial" w:cs="Arial"/>
          <w:sz w:val="24"/>
          <w:szCs w:val="24"/>
        </w:rPr>
        <w:t xml:space="preserve">, Debora Ferrari, Claudio </w:t>
      </w:r>
      <w:proofErr w:type="spellStart"/>
      <w:r w:rsidRPr="00856A23">
        <w:rPr>
          <w:rFonts w:ascii="Arial" w:hAnsi="Arial" w:cs="Arial"/>
          <w:sz w:val="24"/>
          <w:szCs w:val="24"/>
        </w:rPr>
        <w:t>Ferroni</w:t>
      </w:r>
      <w:proofErr w:type="spellEnd"/>
      <w:r w:rsidRPr="00856A23">
        <w:rPr>
          <w:rFonts w:ascii="Arial" w:hAnsi="Arial" w:cs="Arial"/>
          <w:sz w:val="24"/>
          <w:szCs w:val="24"/>
        </w:rPr>
        <w:t xml:space="preserve">, Alberto </w:t>
      </w:r>
      <w:proofErr w:type="spellStart"/>
      <w:r w:rsidRPr="00856A23">
        <w:rPr>
          <w:rFonts w:ascii="Arial" w:hAnsi="Arial" w:cs="Arial"/>
          <w:sz w:val="24"/>
          <w:szCs w:val="24"/>
        </w:rPr>
        <w:t>Fiz</w:t>
      </w:r>
      <w:proofErr w:type="spellEnd"/>
      <w:r w:rsidRPr="00856A23">
        <w:rPr>
          <w:rFonts w:ascii="Arial" w:hAnsi="Arial" w:cs="Arial"/>
          <w:sz w:val="24"/>
          <w:szCs w:val="24"/>
        </w:rPr>
        <w:t xml:space="preserve">, Augusta </w:t>
      </w:r>
      <w:proofErr w:type="spellStart"/>
      <w:r w:rsidRPr="00856A23">
        <w:rPr>
          <w:rFonts w:ascii="Arial" w:hAnsi="Arial" w:cs="Arial"/>
          <w:sz w:val="24"/>
          <w:szCs w:val="24"/>
        </w:rPr>
        <w:t>Frisina</w:t>
      </w:r>
      <w:proofErr w:type="spellEnd"/>
      <w:r w:rsidRPr="00856A23">
        <w:rPr>
          <w:rFonts w:ascii="Arial" w:hAnsi="Arial" w:cs="Arial"/>
          <w:sz w:val="24"/>
          <w:szCs w:val="24"/>
        </w:rPr>
        <w:t xml:space="preserve">, Maria Rosaria Gallo, Aldo Gerbino, Rocco Guglielmo, Luigi Guido, Mario </w:t>
      </w:r>
      <w:proofErr w:type="spellStart"/>
      <w:r w:rsidRPr="00856A23">
        <w:rPr>
          <w:rFonts w:ascii="Arial" w:hAnsi="Arial" w:cs="Arial"/>
          <w:sz w:val="24"/>
          <w:szCs w:val="24"/>
        </w:rPr>
        <w:t>Iannino</w:t>
      </w:r>
      <w:proofErr w:type="spellEnd"/>
      <w:r w:rsidRPr="00856A23">
        <w:rPr>
          <w:rFonts w:ascii="Arial" w:hAnsi="Arial" w:cs="Arial"/>
          <w:sz w:val="24"/>
          <w:szCs w:val="24"/>
        </w:rPr>
        <w:t xml:space="preserve">, Massimo </w:t>
      </w:r>
      <w:proofErr w:type="spellStart"/>
      <w:r w:rsidRPr="00856A23">
        <w:rPr>
          <w:rFonts w:ascii="Arial" w:hAnsi="Arial" w:cs="Arial"/>
          <w:sz w:val="24"/>
          <w:szCs w:val="24"/>
        </w:rPr>
        <w:t>Iiritano</w:t>
      </w:r>
      <w:proofErr w:type="spellEnd"/>
      <w:r w:rsidRPr="00856A23">
        <w:rPr>
          <w:rFonts w:ascii="Arial" w:hAnsi="Arial" w:cs="Arial"/>
          <w:sz w:val="24"/>
          <w:szCs w:val="24"/>
        </w:rPr>
        <w:t xml:space="preserve">, Dan </w:t>
      </w:r>
      <w:proofErr w:type="spellStart"/>
      <w:r w:rsidRPr="00856A23">
        <w:rPr>
          <w:rFonts w:ascii="Arial" w:hAnsi="Arial" w:cs="Arial"/>
          <w:sz w:val="24"/>
          <w:szCs w:val="24"/>
        </w:rPr>
        <w:t>Jäger</w:t>
      </w:r>
      <w:proofErr w:type="spellEnd"/>
      <w:r w:rsidRPr="00856A23">
        <w:rPr>
          <w:rFonts w:ascii="Arial" w:hAnsi="Arial" w:cs="Arial"/>
          <w:sz w:val="24"/>
          <w:szCs w:val="24"/>
        </w:rPr>
        <w:t xml:space="preserve">, Gianfranco </w:t>
      </w:r>
      <w:proofErr w:type="spellStart"/>
      <w:r w:rsidRPr="00856A23">
        <w:rPr>
          <w:rFonts w:ascii="Arial" w:hAnsi="Arial" w:cs="Arial"/>
          <w:sz w:val="24"/>
          <w:szCs w:val="24"/>
        </w:rPr>
        <w:t>Labrosciano</w:t>
      </w:r>
      <w:proofErr w:type="spellEnd"/>
      <w:r w:rsidRPr="00856A23">
        <w:rPr>
          <w:rFonts w:ascii="Arial" w:hAnsi="Arial" w:cs="Arial"/>
          <w:sz w:val="24"/>
          <w:szCs w:val="24"/>
        </w:rPr>
        <w:t xml:space="preserve">, Andrea La Porta, Ernesto </w:t>
      </w:r>
      <w:proofErr w:type="spellStart"/>
      <w:r w:rsidRPr="00856A23">
        <w:rPr>
          <w:rFonts w:ascii="Arial" w:hAnsi="Arial" w:cs="Arial"/>
          <w:sz w:val="24"/>
          <w:szCs w:val="24"/>
        </w:rPr>
        <w:t>Lupinacci</w:t>
      </w:r>
      <w:proofErr w:type="spellEnd"/>
      <w:r w:rsidRPr="00856A23">
        <w:rPr>
          <w:rFonts w:ascii="Arial" w:hAnsi="Arial" w:cs="Arial"/>
          <w:sz w:val="24"/>
          <w:szCs w:val="24"/>
        </w:rPr>
        <w:t xml:space="preserve">, Teresa Macrì, Enrico Mascelloni, </w:t>
      </w:r>
      <w:proofErr w:type="spellStart"/>
      <w:r w:rsidRPr="00856A23">
        <w:rPr>
          <w:rFonts w:ascii="Arial" w:hAnsi="Arial" w:cs="Arial"/>
          <w:sz w:val="24"/>
          <w:szCs w:val="24"/>
        </w:rPr>
        <w:t>Ghislain</w:t>
      </w:r>
      <w:proofErr w:type="spellEnd"/>
      <w:r w:rsidRPr="00856A23">
        <w:rPr>
          <w:rFonts w:ascii="Arial" w:hAnsi="Arial" w:cs="Arial"/>
          <w:sz w:val="24"/>
          <w:szCs w:val="24"/>
        </w:rPr>
        <w:t xml:space="preserve"> </w:t>
      </w:r>
      <w:proofErr w:type="spellStart"/>
      <w:r w:rsidRPr="00856A23">
        <w:rPr>
          <w:rFonts w:ascii="Arial" w:hAnsi="Arial" w:cs="Arial"/>
          <w:sz w:val="24"/>
          <w:szCs w:val="24"/>
        </w:rPr>
        <w:t>Mayaud</w:t>
      </w:r>
      <w:proofErr w:type="spellEnd"/>
      <w:r w:rsidRPr="00856A23">
        <w:rPr>
          <w:rFonts w:ascii="Arial" w:hAnsi="Arial" w:cs="Arial"/>
          <w:sz w:val="24"/>
          <w:szCs w:val="24"/>
        </w:rPr>
        <w:t xml:space="preserve">, Bernardo Mercuri, Enrico Meo, Raffaele Orlando, Luigi Polillo, Giuseppe Selvaggi, Tonino Sicoli, Raffaele Spada, Lucia </w:t>
      </w:r>
      <w:proofErr w:type="spellStart"/>
      <w:r w:rsidRPr="00856A23">
        <w:rPr>
          <w:rFonts w:ascii="Arial" w:hAnsi="Arial" w:cs="Arial"/>
          <w:sz w:val="24"/>
          <w:szCs w:val="24"/>
        </w:rPr>
        <w:t>Spadano</w:t>
      </w:r>
      <w:proofErr w:type="spellEnd"/>
      <w:r w:rsidRPr="00856A23">
        <w:rPr>
          <w:rFonts w:ascii="Arial" w:hAnsi="Arial" w:cs="Arial"/>
          <w:sz w:val="24"/>
          <w:szCs w:val="24"/>
        </w:rPr>
        <w:t>, Alfonso e Nicola Vaccari, Emilio Villa, Maurizio Vitiello.</w:t>
      </w:r>
      <w:r>
        <w:rPr>
          <w:rFonts w:ascii="Arial" w:hAnsi="Arial" w:cs="Arial"/>
          <w:sz w:val="24"/>
          <w:szCs w:val="24"/>
        </w:rPr>
        <w:t xml:space="preserve"> </w:t>
      </w:r>
      <w:r w:rsidR="008103F8" w:rsidRPr="00856A23">
        <w:rPr>
          <w:rFonts w:ascii="Arial" w:hAnsi="Arial" w:cs="Arial"/>
          <w:sz w:val="24"/>
          <w:szCs w:val="24"/>
        </w:rPr>
        <w:t>Sue opere sono presenti in musei e collezioni pubbliche e private.</w:t>
      </w:r>
    </w:p>
    <w:p w14:paraId="74FB5356" w14:textId="77777777" w:rsidR="00856A23" w:rsidRDefault="00856A23" w:rsidP="00856A23">
      <w:pPr>
        <w:spacing w:line="240" w:lineRule="auto"/>
        <w:contextualSpacing/>
        <w:jc w:val="both"/>
        <w:rPr>
          <w:rFonts w:ascii="Arial" w:hAnsi="Arial" w:cs="Arial"/>
          <w:sz w:val="24"/>
          <w:szCs w:val="24"/>
        </w:rPr>
      </w:pPr>
      <w:r>
        <w:rPr>
          <w:rFonts w:ascii="Arial" w:hAnsi="Arial" w:cs="Arial"/>
          <w:sz w:val="24"/>
          <w:szCs w:val="24"/>
        </w:rPr>
        <w:t xml:space="preserve">PINO PINGITORE </w:t>
      </w:r>
    </w:p>
    <w:p w14:paraId="68B8F05E" w14:textId="77777777" w:rsidR="008103F8" w:rsidRPr="00856A23" w:rsidRDefault="008103F8" w:rsidP="00856A23">
      <w:pPr>
        <w:spacing w:line="240" w:lineRule="auto"/>
        <w:contextualSpacing/>
        <w:jc w:val="both"/>
        <w:rPr>
          <w:rFonts w:ascii="Arial" w:hAnsi="Arial" w:cs="Arial"/>
          <w:sz w:val="24"/>
          <w:szCs w:val="24"/>
        </w:rPr>
      </w:pPr>
      <w:r w:rsidRPr="00856A23">
        <w:rPr>
          <w:rFonts w:ascii="Arial" w:hAnsi="Arial" w:cs="Arial"/>
          <w:sz w:val="24"/>
          <w:szCs w:val="24"/>
        </w:rPr>
        <w:t>L’anima e la visione/1969-2019. 50 anni tra ricerca artistica e progettazione grafica</w:t>
      </w:r>
    </w:p>
    <w:p w14:paraId="19EA362B" w14:textId="77777777" w:rsidR="008103F8" w:rsidRPr="00856A23" w:rsidRDefault="008103F8" w:rsidP="00856A23">
      <w:pPr>
        <w:spacing w:line="240" w:lineRule="auto"/>
        <w:contextualSpacing/>
        <w:jc w:val="both"/>
        <w:rPr>
          <w:rFonts w:ascii="Arial" w:hAnsi="Arial" w:cs="Arial"/>
          <w:sz w:val="24"/>
          <w:szCs w:val="24"/>
        </w:rPr>
      </w:pPr>
      <w:r w:rsidRPr="00856A23">
        <w:rPr>
          <w:rFonts w:ascii="Arial" w:hAnsi="Arial" w:cs="Arial"/>
          <w:sz w:val="24"/>
          <w:szCs w:val="24"/>
        </w:rPr>
        <w:t>a cura di Giorgio Bonomi e Luigi Polillo.</w:t>
      </w:r>
    </w:p>
    <w:p w14:paraId="492CD84D" w14:textId="77777777" w:rsidR="008103F8" w:rsidRPr="00856A23" w:rsidRDefault="008103F8" w:rsidP="00856A23">
      <w:pPr>
        <w:spacing w:line="240" w:lineRule="auto"/>
        <w:contextualSpacing/>
        <w:jc w:val="both"/>
        <w:rPr>
          <w:rFonts w:ascii="Arial" w:hAnsi="Arial" w:cs="Arial"/>
          <w:sz w:val="24"/>
          <w:szCs w:val="24"/>
        </w:rPr>
      </w:pPr>
      <w:r w:rsidRPr="00856A23">
        <w:rPr>
          <w:rFonts w:ascii="Arial" w:hAnsi="Arial" w:cs="Arial"/>
          <w:sz w:val="24"/>
          <w:szCs w:val="24"/>
        </w:rPr>
        <w:lastRenderedPageBreak/>
        <w:t>MARCA Museo delle Arti di Catanzaro</w:t>
      </w:r>
    </w:p>
    <w:p w14:paraId="5872E327" w14:textId="77777777" w:rsidR="008103F8" w:rsidRPr="00856A23" w:rsidRDefault="008103F8" w:rsidP="00856A23">
      <w:pPr>
        <w:spacing w:line="240" w:lineRule="auto"/>
        <w:contextualSpacing/>
        <w:jc w:val="both"/>
        <w:rPr>
          <w:rFonts w:ascii="Arial" w:hAnsi="Arial" w:cs="Arial"/>
          <w:sz w:val="24"/>
          <w:szCs w:val="24"/>
        </w:rPr>
      </w:pPr>
      <w:r w:rsidRPr="00856A23">
        <w:rPr>
          <w:rFonts w:ascii="Arial" w:hAnsi="Arial" w:cs="Arial"/>
          <w:sz w:val="24"/>
          <w:szCs w:val="24"/>
        </w:rPr>
        <w:t>Dal 30 novembre 2019 al 31 gennaio 2020</w:t>
      </w:r>
    </w:p>
    <w:p w14:paraId="4A813F8F" w14:textId="77777777" w:rsidR="008103F8" w:rsidRPr="00856A23" w:rsidRDefault="008103F8" w:rsidP="00856A23">
      <w:pPr>
        <w:spacing w:line="240" w:lineRule="auto"/>
        <w:contextualSpacing/>
        <w:jc w:val="both"/>
        <w:rPr>
          <w:rFonts w:ascii="Arial" w:hAnsi="Arial" w:cs="Arial"/>
          <w:sz w:val="24"/>
          <w:szCs w:val="24"/>
        </w:rPr>
      </w:pPr>
      <w:r w:rsidRPr="00856A23">
        <w:rPr>
          <w:rFonts w:ascii="Arial" w:hAnsi="Arial" w:cs="Arial"/>
          <w:sz w:val="24"/>
          <w:szCs w:val="24"/>
        </w:rPr>
        <w:t>Inaugurazione Sabato 30 Novembre 2019, ore 18.30</w:t>
      </w:r>
    </w:p>
    <w:p w14:paraId="5B703C78" w14:textId="77777777" w:rsidR="008103F8" w:rsidRPr="00856A23" w:rsidRDefault="00AA2F38" w:rsidP="00856A23">
      <w:pPr>
        <w:spacing w:line="240" w:lineRule="auto"/>
        <w:contextualSpacing/>
        <w:jc w:val="both"/>
        <w:rPr>
          <w:rFonts w:ascii="Arial" w:hAnsi="Arial" w:cs="Arial"/>
          <w:sz w:val="24"/>
          <w:szCs w:val="24"/>
        </w:rPr>
      </w:pPr>
      <w:hyperlink r:id="rId5" w:history="1">
        <w:r w:rsidR="008103F8" w:rsidRPr="00856A23">
          <w:rPr>
            <w:rStyle w:val="Collegamentoipertestuale"/>
            <w:rFonts w:ascii="Arial" w:hAnsi="Arial" w:cs="Arial"/>
            <w:sz w:val="24"/>
            <w:szCs w:val="24"/>
          </w:rPr>
          <w:t>www.pinopingitore.it</w:t>
        </w:r>
      </w:hyperlink>
      <w:r w:rsidR="008103F8" w:rsidRPr="00856A23">
        <w:rPr>
          <w:rFonts w:ascii="Arial" w:hAnsi="Arial" w:cs="Arial"/>
          <w:sz w:val="24"/>
          <w:szCs w:val="24"/>
        </w:rPr>
        <w:t xml:space="preserve">  </w:t>
      </w:r>
    </w:p>
    <w:p w14:paraId="7BCCBA88" w14:textId="77777777" w:rsidR="008103F8" w:rsidRPr="00856A23" w:rsidRDefault="00AA2F38" w:rsidP="00856A23">
      <w:pPr>
        <w:spacing w:line="240" w:lineRule="auto"/>
        <w:contextualSpacing/>
        <w:jc w:val="both"/>
        <w:rPr>
          <w:rFonts w:ascii="Arial" w:hAnsi="Arial" w:cs="Arial"/>
          <w:sz w:val="24"/>
          <w:szCs w:val="24"/>
        </w:rPr>
      </w:pPr>
      <w:hyperlink r:id="rId6" w:history="1">
        <w:r w:rsidR="008103F8" w:rsidRPr="00856A23">
          <w:rPr>
            <w:rStyle w:val="Collegamentoipertestuale"/>
            <w:rFonts w:ascii="Arial" w:hAnsi="Arial" w:cs="Arial"/>
            <w:sz w:val="24"/>
            <w:szCs w:val="24"/>
          </w:rPr>
          <w:t>www.luigipolillo.it</w:t>
        </w:r>
      </w:hyperlink>
      <w:r w:rsidR="008103F8" w:rsidRPr="00856A23">
        <w:rPr>
          <w:rFonts w:ascii="Arial" w:hAnsi="Arial" w:cs="Arial"/>
          <w:sz w:val="24"/>
          <w:szCs w:val="24"/>
        </w:rPr>
        <w:t xml:space="preserve"> </w:t>
      </w:r>
    </w:p>
    <w:p w14:paraId="781CE5AB" w14:textId="77777777" w:rsidR="008103F8" w:rsidRPr="00856A23" w:rsidRDefault="008103F8" w:rsidP="00856A23">
      <w:pPr>
        <w:jc w:val="both"/>
        <w:rPr>
          <w:rFonts w:ascii="Arial" w:hAnsi="Arial" w:cs="Arial"/>
          <w:sz w:val="24"/>
          <w:szCs w:val="24"/>
        </w:rPr>
      </w:pPr>
    </w:p>
    <w:p w14:paraId="07A3D17A" w14:textId="77777777" w:rsidR="008103F8" w:rsidRPr="00856A23" w:rsidRDefault="008103F8" w:rsidP="00856A23">
      <w:pPr>
        <w:jc w:val="both"/>
        <w:rPr>
          <w:rFonts w:ascii="Arial" w:hAnsi="Arial" w:cs="Arial"/>
          <w:sz w:val="24"/>
          <w:szCs w:val="24"/>
        </w:rPr>
      </w:pPr>
    </w:p>
    <w:p w14:paraId="32A7EEA4" w14:textId="77777777" w:rsidR="008103F8" w:rsidRPr="00856A23" w:rsidRDefault="008103F8" w:rsidP="00856A23">
      <w:pPr>
        <w:jc w:val="both"/>
        <w:rPr>
          <w:rFonts w:ascii="Arial" w:hAnsi="Arial" w:cs="Arial"/>
          <w:sz w:val="24"/>
          <w:szCs w:val="24"/>
        </w:rPr>
      </w:pPr>
      <w:r w:rsidRPr="00856A23">
        <w:rPr>
          <w:rFonts w:ascii="Arial" w:hAnsi="Arial" w:cs="Arial"/>
          <w:sz w:val="24"/>
          <w:szCs w:val="24"/>
        </w:rPr>
        <w:t xml:space="preserve"> </w:t>
      </w:r>
    </w:p>
    <w:p w14:paraId="6F7AE1B1" w14:textId="77777777" w:rsidR="008103F8" w:rsidRPr="00856A23" w:rsidRDefault="008103F8" w:rsidP="00856A23">
      <w:pPr>
        <w:jc w:val="both"/>
        <w:rPr>
          <w:rFonts w:ascii="Arial" w:hAnsi="Arial" w:cs="Arial"/>
          <w:sz w:val="24"/>
          <w:szCs w:val="24"/>
        </w:rPr>
      </w:pPr>
    </w:p>
    <w:p w14:paraId="58313484" w14:textId="77777777" w:rsidR="00856A23" w:rsidRPr="00856A23" w:rsidRDefault="00856A23" w:rsidP="00856A23">
      <w:pPr>
        <w:jc w:val="both"/>
        <w:rPr>
          <w:rFonts w:ascii="Arial" w:hAnsi="Arial" w:cs="Arial"/>
          <w:sz w:val="24"/>
          <w:szCs w:val="24"/>
        </w:rPr>
      </w:pPr>
    </w:p>
    <w:sectPr w:rsidR="00856A23" w:rsidRPr="00856A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F8"/>
    <w:rsid w:val="00787C66"/>
    <w:rsid w:val="008103F8"/>
    <w:rsid w:val="00856A23"/>
    <w:rsid w:val="00AA2F38"/>
    <w:rsid w:val="00BA3C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97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103F8"/>
    <w:rPr>
      <w:color w:val="0563C1" w:themeColor="hyperlink"/>
      <w:u w:val="single"/>
    </w:rPr>
  </w:style>
  <w:style w:type="character" w:styleId="Collegamentovisitato">
    <w:name w:val="FollowedHyperlink"/>
    <w:basedOn w:val="Caratterepredefinitoparagrafo"/>
    <w:uiPriority w:val="99"/>
    <w:semiHidden/>
    <w:unhideWhenUsed/>
    <w:rsid w:val="008103F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103F8"/>
    <w:rPr>
      <w:color w:val="0563C1" w:themeColor="hyperlink"/>
      <w:u w:val="single"/>
    </w:rPr>
  </w:style>
  <w:style w:type="character" w:styleId="Collegamentovisitato">
    <w:name w:val="FollowedHyperlink"/>
    <w:basedOn w:val="Caratterepredefinitoparagrafo"/>
    <w:uiPriority w:val="99"/>
    <w:semiHidden/>
    <w:unhideWhenUsed/>
    <w:rsid w:val="0081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inopingitore.it" TargetMode="External"/><Relationship Id="rId6" Type="http://schemas.openxmlformats.org/officeDocument/2006/relationships/hyperlink" Target="http://www.luigipolillo.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2214</Words>
  <Characters>12622</Characters>
  <Application>Microsoft Macintosh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 -</cp:lastModifiedBy>
  <cp:revision>3</cp:revision>
  <dcterms:created xsi:type="dcterms:W3CDTF">2019-11-14T07:20:00Z</dcterms:created>
  <dcterms:modified xsi:type="dcterms:W3CDTF">2019-11-14T08:24:00Z</dcterms:modified>
</cp:coreProperties>
</file>