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15" w:rsidRPr="00294015" w:rsidRDefault="005D5346" w:rsidP="00930F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color w:val="000000"/>
          <w:kern w:val="0"/>
          <w:sz w:val="48"/>
          <w:szCs w:val="48"/>
          <w:lang w:eastAsia="it-IT"/>
        </w:rPr>
        <w:t xml:space="preserve">                                 </w:t>
      </w:r>
      <w:r w:rsidR="00294015" w:rsidRPr="00294015">
        <w:rPr>
          <w:rFonts w:ascii="Cambria" w:eastAsia="Times New Roman" w:hAnsi="Cambria" w:cs="Times New Roman"/>
          <w:color w:val="000000"/>
          <w:kern w:val="0"/>
          <w:sz w:val="48"/>
          <w:szCs w:val="48"/>
          <w:lang w:eastAsia="it-IT"/>
        </w:rPr>
        <w:t>MONOCROMI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ALFONSO FRATTEG</w:t>
      </w:r>
      <w:r w:rsidR="005D5346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G</w:t>
      </w: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IANI BIANCHI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a cura di Giuseppe Benvenuto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dal 9 novembre 2024 al 4 gennaio 2025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1F497D"/>
          <w:kern w:val="0"/>
          <w:sz w:val="40"/>
          <w:szCs w:val="40"/>
          <w:lang w:eastAsia="it-IT"/>
        </w:rPr>
        <w:t> </w:t>
      </w:r>
    </w:p>
    <w:p w:rsidR="00294015" w:rsidRPr="00294015" w:rsidRDefault="00930F41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noProof/>
          <w:color w:val="000000"/>
          <w:kern w:val="0"/>
          <w:sz w:val="48"/>
          <w:szCs w:val="48"/>
          <w:lang w:eastAsia="it-IT"/>
        </w:rPr>
        <w:drawing>
          <wp:inline distT="0" distB="0" distL="0" distR="0">
            <wp:extent cx="3202872" cy="5695950"/>
            <wp:effectExtent l="0" t="0" r="0" b="0"/>
            <wp:docPr id="1438781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60" cy="573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015" w:rsidRPr="00294015">
        <w:rPr>
          <w:rFonts w:ascii="Calibri" w:eastAsia="Times New Roman" w:hAnsi="Calibri" w:cs="Calibri"/>
          <w:color w:val="1F497D"/>
          <w:kern w:val="0"/>
          <w:lang w:eastAsia="it-IT"/>
        </w:rPr>
        <w:t> 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1F497D"/>
          <w:kern w:val="0"/>
          <w:sz w:val="40"/>
          <w:szCs w:val="40"/>
          <w:lang w:eastAsia="it-IT"/>
        </w:rPr>
        <w:t> 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1F497D"/>
          <w:kern w:val="0"/>
          <w:sz w:val="40"/>
          <w:szCs w:val="40"/>
          <w:lang w:eastAsia="it-IT"/>
        </w:rPr>
        <w:t> 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1F497D"/>
          <w:kern w:val="0"/>
          <w:sz w:val="40"/>
          <w:szCs w:val="40"/>
          <w:lang w:eastAsia="it-IT"/>
        </w:rPr>
        <w:t> 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lastRenderedPageBreak/>
        <w:t>INAUGURAZIONE</w:t>
      </w:r>
      <w:r w:rsidRPr="00294015">
        <w:rPr>
          <w:rFonts w:ascii="Cambria" w:eastAsia="Times New Roman" w:hAnsi="Cambria" w:cs="Times New Roman"/>
          <w:color w:val="1F497D"/>
          <w:kern w:val="0"/>
          <w:sz w:val="40"/>
          <w:szCs w:val="40"/>
          <w:lang w:eastAsia="it-IT"/>
        </w:rPr>
        <w:t>,</w:t>
      </w: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 SABATO 9 NOVEMBRE, ALLE ORE 18,30</w:t>
      </w:r>
    </w:p>
    <w:p w:rsidR="00294015" w:rsidRPr="00294015" w:rsidRDefault="00294015" w:rsidP="00294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ambria" w:eastAsia="Times New Roman" w:hAnsi="Cambria" w:cs="Times New Roman"/>
          <w:color w:val="000000"/>
          <w:kern w:val="0"/>
          <w:sz w:val="40"/>
          <w:szCs w:val="40"/>
          <w:lang w:eastAsia="it-IT"/>
        </w:rPr>
        <w:t> </w:t>
      </w:r>
    </w:p>
    <w:p w:rsidR="00294015" w:rsidRPr="00294015" w:rsidRDefault="00294015" w:rsidP="0029401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Il calendario culturale della CONTEMPORANEA GALLERIA D’ARTE</w:t>
      </w:r>
      <w:r w:rsidRPr="00294015">
        <w:rPr>
          <w:rFonts w:ascii="Trebuchet MS" w:eastAsia="Times New Roman" w:hAnsi="Trebuchet MS" w:cs="Times New Roman"/>
          <w:color w:val="1F497D"/>
          <w:kern w:val="0"/>
          <w:sz w:val="24"/>
          <w:szCs w:val="24"/>
          <w:lang w:eastAsia="it-IT"/>
        </w:rPr>
        <w:t> di Foggia, sita in Viale Michelangelo, 65 - </w:t>
      </w:r>
      <w:r w:rsidRPr="00294015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apre la nuova </w:t>
      </w:r>
      <w:r w:rsidRPr="00294015">
        <w:rPr>
          <w:rFonts w:ascii="Trebuchet MS" w:eastAsia="Times New Roman" w:hAnsi="Trebuchet MS" w:cs="Times New Roman"/>
          <w:color w:val="1F497D"/>
          <w:kern w:val="0"/>
          <w:sz w:val="24"/>
          <w:szCs w:val="24"/>
          <w:lang w:eastAsia="it-IT"/>
        </w:rPr>
        <w:t>stagione</w:t>
      </w:r>
      <w:r w:rsidRPr="00294015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 con un'imperdibile mostra personale dedicata al Maestro Alfonso Fratte</w:t>
      </w:r>
      <w:r w:rsidR="005D5346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g</w:t>
      </w:r>
      <w:r w:rsidRPr="00294015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giani Bianchi, artista considerevolmente affermato e stimato nel panorama internazionale dell'arte contemporanea.</w:t>
      </w:r>
    </w:p>
    <w:p w:rsidR="00294015" w:rsidRPr="00294015" w:rsidRDefault="00294015" w:rsidP="0029401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Il percorso espositivo - la cui cura è affidata al gallerista Giuseppe Benvenuto, sarà inaugurato</w:t>
      </w:r>
      <w:r w:rsidRPr="00294015">
        <w:rPr>
          <w:rFonts w:ascii="Trebuchet MS" w:eastAsia="Times New Roman" w:hAnsi="Trebuchet MS" w:cs="Times New Roman"/>
          <w:color w:val="1F497D"/>
          <w:kern w:val="0"/>
          <w:sz w:val="24"/>
          <w:szCs w:val="24"/>
          <w:lang w:eastAsia="it-IT"/>
        </w:rPr>
        <w:t> </w:t>
      </w:r>
      <w:r w:rsidRPr="00294015">
        <w:rPr>
          <w:rFonts w:ascii="Trebuchet MS" w:eastAsia="Times New Roman" w:hAnsi="Trebuchet MS" w:cs="Times New Roman"/>
          <w:color w:val="000000"/>
          <w:kern w:val="0"/>
          <w:sz w:val="24"/>
          <w:szCs w:val="24"/>
          <w:lang w:eastAsia="it-IT"/>
        </w:rPr>
        <w:t> nella giornata del 9 novembre 2024, alle ore 18,30, , restando aperto al pubblico fino al 4 gennaio 2025.</w:t>
      </w:r>
    </w:p>
    <w:p w:rsidR="00294015" w:rsidRPr="00294015" w:rsidRDefault="00294015" w:rsidP="0029401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Trebuchet MS" w:eastAsia="Times New Roman" w:hAnsi="Trebuchet MS" w:cs="Times New Roman"/>
          <w:color w:val="000000"/>
          <w:kern w:val="0"/>
          <w:sz w:val="18"/>
          <w:szCs w:val="18"/>
          <w:lang w:eastAsia="it-IT"/>
        </w:rPr>
        <w:t> </w:t>
      </w:r>
    </w:p>
    <w:p w:rsidR="00294015" w:rsidRPr="00294015" w:rsidRDefault="00294015" w:rsidP="00294015">
      <w:pPr>
        <w:spacing w:after="0" w:line="240" w:lineRule="auto"/>
        <w:rPr>
          <w:rFonts w:ascii="Consolas" w:eastAsia="Times New Roman" w:hAnsi="Consolas" w:cs="Segoe UI"/>
          <w:color w:val="000000"/>
          <w:kern w:val="0"/>
          <w:sz w:val="21"/>
          <w:szCs w:val="21"/>
          <w:lang w:eastAsia="it-IT"/>
        </w:rPr>
      </w:pPr>
      <w:r w:rsidRPr="00294015">
        <w:rPr>
          <w:rFonts w:ascii="Consolas" w:eastAsia="Times New Roman" w:hAnsi="Consolas" w:cs="Segoe UI"/>
          <w:color w:val="000000"/>
          <w:kern w:val="0"/>
          <w:sz w:val="21"/>
          <w:szCs w:val="21"/>
          <w:lang w:eastAsia="it-IT"/>
        </w:rPr>
        <w:t> </w:t>
      </w:r>
    </w:p>
    <w:p w:rsidR="00294015" w:rsidRPr="00294015" w:rsidRDefault="00294015" w:rsidP="00294015">
      <w:pPr>
        <w:spacing w:after="0" w:line="240" w:lineRule="auto"/>
        <w:rPr>
          <w:rFonts w:ascii="Consolas" w:eastAsia="Times New Roman" w:hAnsi="Consolas" w:cs="Segoe UI"/>
          <w:color w:val="000000"/>
          <w:kern w:val="0"/>
          <w:sz w:val="21"/>
          <w:szCs w:val="21"/>
          <w:lang w:eastAsia="it-IT"/>
        </w:rPr>
      </w:pPr>
      <w:r w:rsidRPr="00294015">
        <w:rPr>
          <w:rFonts w:ascii="Consolas" w:eastAsia="Times New Roman" w:hAnsi="Consolas" w:cs="Segoe UI"/>
          <w:color w:val="000000"/>
          <w:kern w:val="0"/>
          <w:sz w:val="21"/>
          <w:szCs w:val="21"/>
          <w:lang w:eastAsia="it-IT"/>
        </w:rPr>
        <w:t> </w:t>
      </w:r>
    </w:p>
    <w:p w:rsidR="00294015" w:rsidRPr="00294015" w:rsidRDefault="00294015" w:rsidP="00294015">
      <w:pPr>
        <w:spacing w:after="0" w:line="240" w:lineRule="auto"/>
        <w:rPr>
          <w:rFonts w:ascii="Consolas" w:eastAsia="Times New Roman" w:hAnsi="Consolas" w:cs="Segoe UI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onsolas" w:eastAsia="Times New Roman" w:hAnsi="Consolas" w:cs="Segoe UI"/>
          <w:color w:val="000000"/>
          <w:kern w:val="0"/>
          <w:sz w:val="24"/>
          <w:szCs w:val="24"/>
          <w:lang w:eastAsia="it-IT"/>
        </w:rPr>
        <w:t>Alfonso Fratteggiani Bianchi è un artista italiano, noto in particolare per i suoi dipinti monocromatici. Ha trascorso gran parte della sua infanzia tra Roma e Firenze, e alla fine si è trasferito a Colonia, in Germania, per finire i suoi studi. Durante questi anni ha ricevuto una vasta formazione musicale che avrà un impatto significativo sul suo successivo lavoro plastico.</w:t>
      </w:r>
    </w:p>
    <w:p w:rsidR="00294015" w:rsidRPr="00294015" w:rsidRDefault="00294015" w:rsidP="00294015">
      <w:pPr>
        <w:spacing w:after="0" w:line="240" w:lineRule="auto"/>
        <w:rPr>
          <w:rFonts w:ascii="Consolas" w:eastAsia="Times New Roman" w:hAnsi="Consolas" w:cs="Segoe UI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onsolas" w:eastAsia="Times New Roman" w:hAnsi="Consolas" w:cs="Segoe UI"/>
          <w:color w:val="000000"/>
          <w:kern w:val="0"/>
          <w:sz w:val="24"/>
          <w:szCs w:val="24"/>
          <w:lang w:eastAsia="it-IT"/>
        </w:rPr>
        <w:t>Ha iniziato a dipingere alla fine degli anni '90. Le prime opere visive, realizzate su conglomerato, non soddisfano le sue aspettative. Attraverso numerosi esperimenti il mezzo preferito dall'artista è diventato la pietra arenaria grigia utilizzata nell'edilizia e nella scultura, soprattutto in Umbria e Toscana. Questa pietra ha una porosità che permette di esaltare le qualità del colore e di indagare le sue potenzialità di manipolazione, grazie allo studio continuo delle reazioni di ogni pigmento.</w:t>
      </w:r>
    </w:p>
    <w:p w:rsidR="00294015" w:rsidRPr="00294015" w:rsidRDefault="00294015" w:rsidP="00294015">
      <w:pPr>
        <w:spacing w:after="0" w:line="240" w:lineRule="auto"/>
        <w:rPr>
          <w:rFonts w:ascii="Consolas" w:eastAsia="Times New Roman" w:hAnsi="Consolas" w:cs="Segoe UI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onsolas" w:eastAsia="Times New Roman" w:hAnsi="Consolas" w:cs="Segoe UI"/>
          <w:color w:val="000000"/>
          <w:kern w:val="0"/>
          <w:sz w:val="24"/>
          <w:szCs w:val="24"/>
          <w:lang w:eastAsia="it-IT"/>
        </w:rPr>
        <w:t>Il lavoro di Alfonso Fratteggiani Bianchi è definito dalla sua incessante ricerca del tono cromatico e della materialità del colore che descrive come "molto sensibile alle alterazioni e alle manipolazioni ambientali".</w:t>
      </w:r>
    </w:p>
    <w:p w:rsidR="00294015" w:rsidRPr="00294015" w:rsidRDefault="00294015" w:rsidP="002940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</w:rPr>
        <w:t> </w:t>
      </w:r>
    </w:p>
    <w:p w:rsidR="00294015" w:rsidRPr="00294015" w:rsidRDefault="00294015" w:rsidP="002940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294015" w:rsidRPr="00294015" w:rsidRDefault="00294015" w:rsidP="002940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it-IT"/>
        </w:rPr>
        <w:t>Alfonso Fratteggiani Bianchi</w:t>
      </w:r>
      <w:r w:rsidRPr="00294015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it-IT"/>
        </w:rPr>
        <w:t> (italiano, 1952) è nato a Pieve Caina, Perugia. </w:t>
      </w:r>
      <w:r w:rsidRPr="00294015">
        <w:rPr>
          <w:rFonts w:ascii="Century Gothic" w:eastAsia="Times New Roman" w:hAnsi="Century Gothic" w:cs="Times New Roman"/>
          <w:color w:val="757575"/>
          <w:kern w:val="0"/>
          <w:sz w:val="24"/>
          <w:szCs w:val="24"/>
          <w:lang w:eastAsia="it-IT"/>
        </w:rPr>
        <w:t>Il Maestro umbro utilizza il pigmento puro, applicandolo direttamente su pietra serena, una pietra porosa che gli permette di lavorare senza nessun legante. Verranno esposti </w:t>
      </w:r>
      <w:r w:rsidRPr="00294015">
        <w:rPr>
          <w:rFonts w:ascii="Century Gothic" w:eastAsia="Times New Roman" w:hAnsi="Century Gothic" w:cs="Times New Roman"/>
          <w:color w:val="1F497D"/>
          <w:kern w:val="0"/>
          <w:sz w:val="24"/>
          <w:szCs w:val="24"/>
          <w:lang w:eastAsia="it-IT"/>
        </w:rPr>
        <w:t>circa quindici</w:t>
      </w:r>
      <w:r w:rsidRPr="00294015">
        <w:rPr>
          <w:rFonts w:ascii="Century Gothic" w:eastAsia="Times New Roman" w:hAnsi="Century Gothic" w:cs="Times New Roman"/>
          <w:color w:val="757575"/>
          <w:kern w:val="0"/>
          <w:sz w:val="24"/>
          <w:szCs w:val="24"/>
          <w:lang w:eastAsia="it-IT"/>
        </w:rPr>
        <w:t>  monocromi, tra i quali anche dittici e trittici. La mostra vuole dare una visione allo spettatore delle atmosfere cariche di forti emozioni che le opere di Fratteggiani Bianchi riescono a creare. Per usare le parole di Giuseppe Panza di Biumo,</w:t>
      </w:r>
    </w:p>
    <w:p w:rsidR="00294015" w:rsidRPr="00294015" w:rsidRDefault="00294015" w:rsidP="002940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Verdana" w:eastAsia="Times New Roman" w:hAnsi="Verdana" w:cs="Times New Roman"/>
          <w:color w:val="757575"/>
          <w:kern w:val="0"/>
          <w:sz w:val="24"/>
          <w:szCs w:val="24"/>
          <w:lang w:eastAsia="it-IT"/>
        </w:rPr>
        <w:t>“</w:t>
      </w:r>
      <w:r w:rsidRPr="00294015">
        <w:rPr>
          <w:rFonts w:ascii="Century Gothic" w:eastAsia="Times New Roman" w:hAnsi="Century Gothic" w:cs="Times New Roman"/>
          <w:color w:val="757575"/>
          <w:kern w:val="0"/>
          <w:sz w:val="24"/>
          <w:szCs w:val="24"/>
          <w:lang w:eastAsia="it-IT"/>
        </w:rPr>
        <w:t>Le persone più sensibile rimangono folgorate dalle opere di Fratteggiani Bianchi.”</w:t>
      </w:r>
    </w:p>
    <w:p w:rsidR="00294015" w:rsidRPr="00294015" w:rsidRDefault="00294015" w:rsidP="002940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294015">
        <w:rPr>
          <w:rFonts w:ascii="Verdana" w:eastAsia="Times New Roman" w:hAnsi="Verdana" w:cs="Times New Roman"/>
          <w:color w:val="757575"/>
          <w:kern w:val="0"/>
          <w:sz w:val="24"/>
          <w:szCs w:val="24"/>
          <w:lang w:eastAsia="it-IT"/>
        </w:rPr>
        <w:t> </w:t>
      </w:r>
    </w:p>
    <w:p w:rsidR="00294015" w:rsidRDefault="00294015" w:rsidP="00294015">
      <w:pPr>
        <w:spacing w:after="0" w:line="240" w:lineRule="auto"/>
        <w:rPr>
          <w:rFonts w:ascii="Century Gothic" w:eastAsia="Times New Roman" w:hAnsi="Century Gothic" w:cs="Times New Roman"/>
          <w:color w:val="757575"/>
          <w:kern w:val="0"/>
          <w:sz w:val="24"/>
          <w:szCs w:val="24"/>
          <w:lang w:eastAsia="it-IT"/>
        </w:rPr>
      </w:pPr>
      <w:r w:rsidRPr="00294015">
        <w:rPr>
          <w:rFonts w:ascii="Century Gothic" w:eastAsia="Times New Roman" w:hAnsi="Century Gothic" w:cs="Times New Roman"/>
          <w:color w:val="757575"/>
          <w:kern w:val="0"/>
          <w:sz w:val="24"/>
          <w:szCs w:val="24"/>
          <w:lang w:eastAsia="it-IT"/>
        </w:rPr>
        <w:t>Le sue opere sono entrate a far parte di numerose collezioni pubbliche e private in tutto il mondo come ad esempio la collezione Panza di Biumo di Varese e il museo Albright Knox Art Gallery di Buffalo (USA). </w:t>
      </w:r>
    </w:p>
    <w:p w:rsidR="00930F41" w:rsidRPr="00930F41" w:rsidRDefault="00930F41" w:rsidP="00930F41">
      <w:pPr>
        <w:spacing w:after="240" w:line="360" w:lineRule="atLeast"/>
        <w:ind w:left="765"/>
        <w:jc w:val="right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it-IT"/>
        </w:rPr>
      </w:pPr>
      <w:r w:rsidRPr="00930F41"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</w:rPr>
        <w:lastRenderedPageBreak/>
        <w:br/>
      </w:r>
      <w:r w:rsidRPr="00930F41">
        <w:rPr>
          <w:rFonts w:ascii="Calibri" w:eastAsia="Times New Roman" w:hAnsi="Calibri" w:cs="Calibri"/>
          <w:color w:val="000000"/>
          <w:kern w:val="0"/>
          <w:sz w:val="40"/>
          <w:szCs w:val="40"/>
          <w:lang w:eastAsia="it-IT"/>
        </w:rPr>
        <w:t>dal lunedi al sabato</w:t>
      </w:r>
      <w:r w:rsidRPr="00930F41">
        <w:rPr>
          <w:rFonts w:ascii="Calibri" w:eastAsia="Times New Roman" w:hAnsi="Calibri" w:cs="Calibri"/>
          <w:color w:val="000000"/>
          <w:kern w:val="0"/>
          <w:sz w:val="40"/>
          <w:szCs w:val="40"/>
          <w:lang w:eastAsia="it-IT"/>
        </w:rPr>
        <w:br/>
        <w:t>10 – 13 / 16,30n- 20,00</w:t>
      </w:r>
      <w:r w:rsidRPr="00930F41">
        <w:rPr>
          <w:rFonts w:ascii="Calibri" w:eastAsia="Times New Roman" w:hAnsi="Calibri" w:cs="Calibri"/>
          <w:color w:val="000000"/>
          <w:kern w:val="0"/>
          <w:sz w:val="40"/>
          <w:szCs w:val="40"/>
          <w:lang w:eastAsia="it-IT"/>
        </w:rPr>
        <w:br/>
        <w:t>Info: </w:t>
      </w:r>
      <w:hyperlink r:id="rId7" w:tgtFrame="_blank" w:history="1">
        <w:r w:rsidRPr="00930F41">
          <w:rPr>
            <w:rFonts w:ascii="Calibri" w:eastAsia="Times New Roman" w:hAnsi="Calibri" w:cs="Calibri"/>
            <w:color w:val="0563C1"/>
            <w:kern w:val="0"/>
            <w:sz w:val="40"/>
            <w:szCs w:val="40"/>
            <w:u w:val="single"/>
            <w:lang w:eastAsia="it-IT"/>
          </w:rPr>
          <w:t>artebenvenuto@gmail.com</w:t>
        </w:r>
      </w:hyperlink>
      <w:r w:rsidRPr="00930F41">
        <w:rPr>
          <w:rFonts w:ascii="Calibri" w:eastAsia="Times New Roman" w:hAnsi="Calibri" w:cs="Calibri"/>
          <w:color w:val="000000"/>
          <w:kern w:val="0"/>
          <w:sz w:val="40"/>
          <w:szCs w:val="40"/>
          <w:lang w:eastAsia="it-IT"/>
        </w:rPr>
        <w:t>  Tel. 3467334054</w:t>
      </w:r>
    </w:p>
    <w:p w:rsidR="00930F41" w:rsidRPr="00930F41" w:rsidRDefault="00930F41" w:rsidP="00930F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930F41">
        <w:rPr>
          <w:rFonts w:ascii="Calibri" w:eastAsia="Times New Roman" w:hAnsi="Calibri" w:cs="Calibri"/>
          <w:color w:val="1F497D"/>
          <w:kern w:val="0"/>
          <w:lang w:eastAsia="it-IT"/>
        </w:rPr>
        <w:t> </w:t>
      </w:r>
    </w:p>
    <w:p w:rsidR="00930F41" w:rsidRPr="00294015" w:rsidRDefault="00930F41" w:rsidP="002940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</w:p>
    <w:p w:rsidR="00F128BA" w:rsidRDefault="00F128BA"/>
    <w:sectPr w:rsidR="00F128BA" w:rsidSect="00737D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03" w:rsidRDefault="00410B03" w:rsidP="00A4174A">
      <w:pPr>
        <w:spacing w:after="0" w:line="240" w:lineRule="auto"/>
      </w:pPr>
      <w:r>
        <w:separator/>
      </w:r>
    </w:p>
  </w:endnote>
  <w:endnote w:type="continuationSeparator" w:id="1">
    <w:p w:rsidR="00410B03" w:rsidRDefault="00410B03" w:rsidP="00A4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03" w:rsidRDefault="00410B03" w:rsidP="00A4174A">
      <w:pPr>
        <w:spacing w:after="0" w:line="240" w:lineRule="auto"/>
      </w:pPr>
      <w:r>
        <w:separator/>
      </w:r>
    </w:p>
  </w:footnote>
  <w:footnote w:type="continuationSeparator" w:id="1">
    <w:p w:rsidR="00410B03" w:rsidRDefault="00410B03" w:rsidP="00A4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94015"/>
    <w:rsid w:val="000010FF"/>
    <w:rsid w:val="00097502"/>
    <w:rsid w:val="00292472"/>
    <w:rsid w:val="00294015"/>
    <w:rsid w:val="00410B03"/>
    <w:rsid w:val="00446475"/>
    <w:rsid w:val="005D5346"/>
    <w:rsid w:val="006A7435"/>
    <w:rsid w:val="00737DA4"/>
    <w:rsid w:val="007E4747"/>
    <w:rsid w:val="00930F41"/>
    <w:rsid w:val="00A4174A"/>
    <w:rsid w:val="00B2189F"/>
    <w:rsid w:val="00DD1092"/>
    <w:rsid w:val="00F1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74A"/>
  </w:style>
  <w:style w:type="paragraph" w:styleId="Pidipagina">
    <w:name w:val="footer"/>
    <w:basedOn w:val="Normale"/>
    <w:link w:val="PidipaginaCarattere"/>
    <w:uiPriority w:val="99"/>
    <w:unhideWhenUsed/>
    <w:rsid w:val="00A4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7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101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ebenvenu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Giuseppe Benvenuto</cp:lastModifiedBy>
  <cp:revision>2</cp:revision>
  <dcterms:created xsi:type="dcterms:W3CDTF">2024-10-22T14:37:00Z</dcterms:created>
  <dcterms:modified xsi:type="dcterms:W3CDTF">2024-10-22T14:37:00Z</dcterms:modified>
</cp:coreProperties>
</file>