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6C335" w14:textId="77777777" w:rsidR="00066A25" w:rsidRPr="0050096D" w:rsidRDefault="00066A25" w:rsidP="00066A25">
      <w:pPr>
        <w:jc w:val="center"/>
        <w:rPr>
          <w:rFonts w:eastAsia="Times New Roman" w:cs="Arial"/>
          <w:b/>
          <w:color w:val="000000"/>
          <w:spacing w:val="2"/>
          <w:sz w:val="20"/>
          <w:szCs w:val="20"/>
          <w:u w:val="single"/>
          <w:shd w:val="clear" w:color="auto" w:fill="FFFFFF"/>
          <w:lang w:eastAsia="it-IT"/>
        </w:rPr>
      </w:pPr>
      <w:r w:rsidRPr="0050096D">
        <w:rPr>
          <w:rFonts w:eastAsia="Times New Roman" w:cs="Arial"/>
          <w:b/>
          <w:color w:val="000000"/>
          <w:spacing w:val="2"/>
          <w:sz w:val="20"/>
          <w:szCs w:val="20"/>
          <w:u w:val="single"/>
          <w:shd w:val="clear" w:color="auto" w:fill="FFFFFF"/>
          <w:lang w:eastAsia="it-IT"/>
        </w:rPr>
        <w:t>COMUNICATO STAMPA</w:t>
      </w:r>
    </w:p>
    <w:p w14:paraId="73ABAE4E" w14:textId="77777777" w:rsidR="00066A25" w:rsidRPr="0050096D" w:rsidRDefault="00066A25" w:rsidP="00066A25">
      <w:pPr>
        <w:jc w:val="center"/>
        <w:rPr>
          <w:rFonts w:eastAsia="Times New Roman" w:cs="Arial"/>
          <w:b/>
          <w:color w:val="000000"/>
          <w:spacing w:val="2"/>
          <w:sz w:val="32"/>
          <w:szCs w:val="32"/>
          <w:u w:val="single"/>
          <w:shd w:val="clear" w:color="auto" w:fill="FFFFFF"/>
          <w:lang w:eastAsia="it-IT"/>
        </w:rPr>
      </w:pPr>
    </w:p>
    <w:p w14:paraId="7B34F3B8" w14:textId="77777777" w:rsidR="004D54A8" w:rsidRPr="0050096D" w:rsidRDefault="004D54A8" w:rsidP="00066A25">
      <w:pPr>
        <w:jc w:val="center"/>
        <w:rPr>
          <w:rFonts w:eastAsia="Times New Roman" w:cs="Arial"/>
          <w:b/>
          <w:color w:val="000000"/>
          <w:spacing w:val="2"/>
          <w:sz w:val="32"/>
          <w:szCs w:val="32"/>
          <w:shd w:val="clear" w:color="auto" w:fill="FFFFFF"/>
          <w:lang w:eastAsia="it-IT"/>
        </w:rPr>
      </w:pPr>
    </w:p>
    <w:p w14:paraId="1C4ACF76" w14:textId="77777777" w:rsidR="00066A25" w:rsidRPr="0050096D" w:rsidRDefault="00066A25" w:rsidP="00066A25">
      <w:pPr>
        <w:jc w:val="center"/>
        <w:rPr>
          <w:rFonts w:eastAsia="Times New Roman" w:cs="Arial"/>
          <w:b/>
          <w:color w:val="000000"/>
          <w:spacing w:val="2"/>
          <w:sz w:val="40"/>
          <w:szCs w:val="40"/>
          <w:shd w:val="clear" w:color="auto" w:fill="FFFFFF"/>
          <w:lang w:eastAsia="it-IT"/>
        </w:rPr>
      </w:pPr>
      <w:r w:rsidRPr="0050096D">
        <w:rPr>
          <w:rFonts w:eastAsia="Times New Roman" w:cs="Arial"/>
          <w:b/>
          <w:color w:val="000000"/>
          <w:spacing w:val="2"/>
          <w:sz w:val="40"/>
          <w:szCs w:val="40"/>
          <w:shd w:val="clear" w:color="auto" w:fill="FFFFFF"/>
          <w:lang w:eastAsia="it-IT"/>
        </w:rPr>
        <w:t>TEMPI PARALLELI</w:t>
      </w:r>
    </w:p>
    <w:p w14:paraId="7D05B5B5" w14:textId="77777777" w:rsidR="00066A25" w:rsidRPr="0050096D" w:rsidRDefault="00066A25" w:rsidP="00066A25">
      <w:pPr>
        <w:jc w:val="center"/>
        <w:rPr>
          <w:rFonts w:eastAsia="Times New Roman" w:cs="Arial"/>
          <w:b/>
          <w:color w:val="000000"/>
          <w:spacing w:val="2"/>
          <w:sz w:val="32"/>
          <w:szCs w:val="32"/>
          <w:shd w:val="clear" w:color="auto" w:fill="FFFFFF"/>
          <w:lang w:eastAsia="it-IT"/>
        </w:rPr>
      </w:pPr>
    </w:p>
    <w:p w14:paraId="5F18EAC5" w14:textId="77777777" w:rsidR="00066A25" w:rsidRPr="0050096D" w:rsidRDefault="00066A25" w:rsidP="00066A25">
      <w:pPr>
        <w:jc w:val="center"/>
        <w:rPr>
          <w:rFonts w:eastAsia="Times New Roman" w:cs="Arial"/>
          <w:b/>
          <w:color w:val="000000"/>
          <w:spacing w:val="2"/>
          <w:sz w:val="32"/>
          <w:szCs w:val="32"/>
          <w:shd w:val="clear" w:color="auto" w:fill="FFFFFF"/>
          <w:lang w:eastAsia="it-IT"/>
        </w:rPr>
      </w:pPr>
      <w:r w:rsidRPr="0050096D">
        <w:rPr>
          <w:rFonts w:eastAsia="Times New Roman" w:cs="Arial"/>
          <w:b/>
          <w:color w:val="000000"/>
          <w:spacing w:val="2"/>
          <w:sz w:val="32"/>
          <w:szCs w:val="32"/>
          <w:shd w:val="clear" w:color="auto" w:fill="FFFFFF"/>
          <w:lang w:eastAsia="it-IT"/>
        </w:rPr>
        <w:t>La personale dell’artista Sabrina Barbagallo</w:t>
      </w:r>
    </w:p>
    <w:p w14:paraId="59F377E2" w14:textId="77777777" w:rsidR="00066A25" w:rsidRPr="0050096D" w:rsidRDefault="00066A25" w:rsidP="00066A25">
      <w:pPr>
        <w:jc w:val="center"/>
        <w:rPr>
          <w:rFonts w:eastAsia="Times New Roman" w:cs="Arial"/>
          <w:b/>
          <w:color w:val="000000"/>
          <w:spacing w:val="2"/>
          <w:sz w:val="32"/>
          <w:szCs w:val="32"/>
          <w:shd w:val="clear" w:color="auto" w:fill="FFFFFF"/>
          <w:lang w:eastAsia="it-IT"/>
        </w:rPr>
      </w:pPr>
      <w:r w:rsidRPr="0050096D">
        <w:rPr>
          <w:rFonts w:eastAsia="Times New Roman" w:cs="Arial"/>
          <w:b/>
          <w:color w:val="000000"/>
          <w:spacing w:val="2"/>
          <w:sz w:val="32"/>
          <w:szCs w:val="32"/>
          <w:shd w:val="clear" w:color="auto" w:fill="FFFFFF"/>
          <w:lang w:eastAsia="it-IT"/>
        </w:rPr>
        <w:t>a cura di Nicoletta Rossotti</w:t>
      </w:r>
    </w:p>
    <w:p w14:paraId="597DFFF2" w14:textId="77777777" w:rsidR="009B5E61" w:rsidRPr="0050096D" w:rsidRDefault="009B5E61" w:rsidP="00066A25">
      <w:pPr>
        <w:jc w:val="center"/>
        <w:rPr>
          <w:rFonts w:eastAsia="Times New Roman" w:cs="Arial"/>
          <w:b/>
          <w:color w:val="000000"/>
          <w:spacing w:val="2"/>
          <w:sz w:val="32"/>
          <w:szCs w:val="32"/>
          <w:shd w:val="clear" w:color="auto" w:fill="FFFFFF"/>
          <w:lang w:eastAsia="it-IT"/>
        </w:rPr>
      </w:pPr>
    </w:p>
    <w:p w14:paraId="3300EE4A" w14:textId="77777777" w:rsidR="000B0B1E" w:rsidRDefault="009B5E61" w:rsidP="00F24F4C">
      <w:pPr>
        <w:jc w:val="center"/>
        <w:rPr>
          <w:rFonts w:eastAsia="Times New Roman" w:cs="Arial"/>
          <w:b/>
          <w:color w:val="000000"/>
          <w:spacing w:val="2"/>
          <w:sz w:val="32"/>
          <w:szCs w:val="32"/>
          <w:shd w:val="clear" w:color="auto" w:fill="FFFFFF"/>
          <w:lang w:eastAsia="it-IT"/>
        </w:rPr>
      </w:pPr>
      <w:r w:rsidRPr="0050096D">
        <w:rPr>
          <w:rFonts w:eastAsia="Times New Roman" w:cs="Arial"/>
          <w:b/>
          <w:color w:val="000000"/>
          <w:spacing w:val="2"/>
          <w:sz w:val="32"/>
          <w:szCs w:val="32"/>
          <w:shd w:val="clear" w:color="auto" w:fill="FFFFFF"/>
          <w:lang w:eastAsia="it-IT"/>
        </w:rPr>
        <w:t>Palazzo Chigi – Sala Orsini</w:t>
      </w:r>
      <w:r w:rsidR="000B0B1E">
        <w:rPr>
          <w:rFonts w:eastAsia="Times New Roman" w:cs="Arial"/>
          <w:b/>
          <w:color w:val="000000"/>
          <w:spacing w:val="2"/>
          <w:sz w:val="32"/>
          <w:szCs w:val="32"/>
          <w:shd w:val="clear" w:color="auto" w:fill="FFFFFF"/>
          <w:lang w:eastAsia="it-IT"/>
        </w:rPr>
        <w:t xml:space="preserve"> </w:t>
      </w:r>
    </w:p>
    <w:p w14:paraId="696F3359" w14:textId="45C264C6" w:rsidR="009B5E61" w:rsidRPr="0050096D" w:rsidRDefault="009B5E61" w:rsidP="00F24F4C">
      <w:pPr>
        <w:jc w:val="center"/>
        <w:rPr>
          <w:rFonts w:eastAsia="Times New Roman" w:cs="Arial"/>
          <w:b/>
          <w:color w:val="000000"/>
          <w:spacing w:val="2"/>
          <w:sz w:val="32"/>
          <w:szCs w:val="32"/>
          <w:shd w:val="clear" w:color="auto" w:fill="FFFFFF"/>
          <w:lang w:eastAsia="it-IT"/>
        </w:rPr>
      </w:pPr>
      <w:r w:rsidRPr="0050096D">
        <w:rPr>
          <w:rFonts w:eastAsia="Times New Roman" w:cs="Arial"/>
          <w:b/>
          <w:color w:val="000000"/>
          <w:spacing w:val="2"/>
          <w:sz w:val="32"/>
          <w:szCs w:val="32"/>
          <w:shd w:val="clear" w:color="auto" w:fill="FFFFFF"/>
          <w:lang w:eastAsia="it-IT"/>
        </w:rPr>
        <w:t>Formello (Roma)</w:t>
      </w:r>
    </w:p>
    <w:p w14:paraId="6C4AFDA7" w14:textId="77777777" w:rsidR="00066A25" w:rsidRPr="0050096D" w:rsidRDefault="00066A25" w:rsidP="00066A25">
      <w:pPr>
        <w:jc w:val="center"/>
        <w:rPr>
          <w:rFonts w:eastAsia="Times New Roman" w:cs="Arial"/>
          <w:b/>
          <w:color w:val="000000"/>
          <w:spacing w:val="2"/>
          <w:sz w:val="32"/>
          <w:szCs w:val="32"/>
          <w:shd w:val="clear" w:color="auto" w:fill="FFFFFF"/>
          <w:lang w:eastAsia="it-IT"/>
        </w:rPr>
      </w:pPr>
    </w:p>
    <w:p w14:paraId="13F1E6BB" w14:textId="77777777" w:rsidR="00066A25" w:rsidRPr="0050096D" w:rsidRDefault="00066A25" w:rsidP="00066A25">
      <w:pPr>
        <w:jc w:val="center"/>
        <w:rPr>
          <w:rFonts w:eastAsia="Times New Roman" w:cs="Arial"/>
          <w:b/>
          <w:color w:val="000000"/>
          <w:spacing w:val="2"/>
          <w:sz w:val="32"/>
          <w:szCs w:val="32"/>
          <w:shd w:val="clear" w:color="auto" w:fill="FFFFFF"/>
          <w:lang w:eastAsia="it-IT"/>
        </w:rPr>
      </w:pPr>
      <w:r w:rsidRPr="0050096D">
        <w:rPr>
          <w:rFonts w:eastAsia="Times New Roman" w:cs="Arial"/>
          <w:b/>
          <w:color w:val="000000"/>
          <w:spacing w:val="2"/>
          <w:sz w:val="32"/>
          <w:szCs w:val="32"/>
          <w:shd w:val="clear" w:color="auto" w:fill="FFFFFF"/>
          <w:lang w:eastAsia="it-IT"/>
        </w:rPr>
        <w:t xml:space="preserve">2-3-4 dicembre </w:t>
      </w:r>
    </w:p>
    <w:p w14:paraId="422D5F89" w14:textId="77777777" w:rsidR="00066A25" w:rsidRPr="0050096D" w:rsidRDefault="00066A25" w:rsidP="00066A25">
      <w:pPr>
        <w:jc w:val="center"/>
        <w:rPr>
          <w:rFonts w:eastAsia="Times New Roman" w:cs="Arial"/>
          <w:b/>
          <w:color w:val="000000"/>
          <w:spacing w:val="2"/>
          <w:sz w:val="28"/>
          <w:szCs w:val="28"/>
          <w:shd w:val="clear" w:color="auto" w:fill="FFFFFF"/>
          <w:lang w:eastAsia="it-IT"/>
        </w:rPr>
      </w:pPr>
    </w:p>
    <w:p w14:paraId="08AC6A7D" w14:textId="77777777" w:rsidR="009B5E61" w:rsidRPr="0050096D" w:rsidRDefault="009B5E61" w:rsidP="009B5E61">
      <w:pPr>
        <w:rPr>
          <w:rFonts w:eastAsia="Times New Roman" w:cs="Arial"/>
          <w:b/>
          <w:color w:val="000000"/>
          <w:spacing w:val="2"/>
          <w:sz w:val="28"/>
          <w:szCs w:val="28"/>
          <w:shd w:val="clear" w:color="auto" w:fill="FFFFFF"/>
          <w:lang w:eastAsia="it-IT"/>
        </w:rPr>
      </w:pPr>
    </w:p>
    <w:p w14:paraId="393F8678" w14:textId="06162316" w:rsidR="00B96ECC" w:rsidRPr="0050096D" w:rsidRDefault="004D54A8" w:rsidP="007A5D7D">
      <w:pPr>
        <w:rPr>
          <w:rFonts w:eastAsia="Times New Roman" w:cs="Arial"/>
          <w:color w:val="000000"/>
          <w:spacing w:val="2"/>
          <w:sz w:val="28"/>
          <w:szCs w:val="28"/>
          <w:shd w:val="clear" w:color="auto" w:fill="FFFFFF"/>
          <w:lang w:eastAsia="it-IT"/>
        </w:rPr>
      </w:pPr>
      <w:r w:rsidRPr="0050096D">
        <w:rPr>
          <w:rFonts w:eastAsia="Times New Roman" w:cs="Arial"/>
          <w:color w:val="000000"/>
          <w:spacing w:val="2"/>
          <w:sz w:val="28"/>
          <w:szCs w:val="28"/>
          <w:shd w:val="clear" w:color="auto" w:fill="FFFFFF"/>
          <w:lang w:eastAsia="it-IT"/>
        </w:rPr>
        <w:t>Con i suoi “Tempi paralleli”, l’artista Sabrina Barbagallo espone trent</w:t>
      </w:r>
      <w:r w:rsidR="00E53A78">
        <w:rPr>
          <w:rFonts w:eastAsia="Times New Roman" w:cs="Arial"/>
          <w:color w:val="000000"/>
          <w:spacing w:val="2"/>
          <w:sz w:val="28"/>
          <w:szCs w:val="28"/>
          <w:shd w:val="clear" w:color="auto" w:fill="FFFFFF"/>
          <w:lang w:eastAsia="it-IT"/>
        </w:rPr>
        <w:t>uno</w:t>
      </w:r>
      <w:r w:rsidRPr="0050096D">
        <w:rPr>
          <w:rFonts w:eastAsia="Times New Roman" w:cs="Arial"/>
          <w:color w:val="000000"/>
          <w:spacing w:val="2"/>
          <w:sz w:val="28"/>
          <w:szCs w:val="28"/>
          <w:shd w:val="clear" w:color="auto" w:fill="FFFFFF"/>
          <w:lang w:eastAsia="it-IT"/>
        </w:rPr>
        <w:t xml:space="preserve"> opere</w:t>
      </w:r>
      <w:r w:rsidR="00E53A78">
        <w:rPr>
          <w:rFonts w:eastAsia="Times New Roman" w:cs="Arial"/>
          <w:color w:val="000000"/>
          <w:spacing w:val="2"/>
          <w:sz w:val="28"/>
          <w:szCs w:val="28"/>
          <w:shd w:val="clear" w:color="auto" w:fill="FFFFFF"/>
          <w:lang w:eastAsia="it-IT"/>
        </w:rPr>
        <w:t xml:space="preserve"> (16 quadri e 15 sculture)</w:t>
      </w:r>
      <w:r w:rsidRPr="0050096D">
        <w:rPr>
          <w:rFonts w:eastAsia="Times New Roman" w:cs="Arial"/>
          <w:color w:val="000000"/>
          <w:spacing w:val="2"/>
          <w:sz w:val="28"/>
          <w:szCs w:val="28"/>
          <w:shd w:val="clear" w:color="auto" w:fill="FFFFFF"/>
          <w:lang w:eastAsia="it-IT"/>
        </w:rPr>
        <w:t xml:space="preserve"> in cui pittura e scultura </w:t>
      </w:r>
      <w:r w:rsidR="00EF6AA2" w:rsidRPr="0050096D">
        <w:rPr>
          <w:rFonts w:eastAsia="Times New Roman" w:cs="Arial"/>
          <w:color w:val="000000"/>
          <w:spacing w:val="2"/>
          <w:sz w:val="28"/>
          <w:szCs w:val="28"/>
          <w:shd w:val="clear" w:color="auto" w:fill="FFFFFF"/>
          <w:lang w:eastAsia="it-IT"/>
        </w:rPr>
        <w:t>dialogano intrecciando tre diversi concetti di tempo. L’esposizione, ospitata negli spazi d</w:t>
      </w:r>
      <w:r w:rsidR="000B0B1E">
        <w:rPr>
          <w:rFonts w:eastAsia="Times New Roman" w:cs="Arial"/>
          <w:color w:val="000000"/>
          <w:spacing w:val="2"/>
          <w:sz w:val="28"/>
          <w:szCs w:val="28"/>
          <w:shd w:val="clear" w:color="auto" w:fill="FFFFFF"/>
          <w:lang w:eastAsia="it-IT"/>
        </w:rPr>
        <w:t>i</w:t>
      </w:r>
      <w:r w:rsidR="00EF6AA2" w:rsidRPr="0050096D">
        <w:rPr>
          <w:rFonts w:eastAsia="Times New Roman" w:cs="Arial"/>
          <w:color w:val="000000"/>
          <w:spacing w:val="2"/>
          <w:sz w:val="28"/>
          <w:szCs w:val="28"/>
          <w:shd w:val="clear" w:color="auto" w:fill="FFFFFF"/>
          <w:lang w:eastAsia="it-IT"/>
        </w:rPr>
        <w:t xml:space="preserve"> Palazzo Chigi – Sala Orsini </w:t>
      </w:r>
      <w:r w:rsidR="000B0B1E">
        <w:rPr>
          <w:rFonts w:eastAsia="Times New Roman" w:cs="Arial"/>
          <w:color w:val="000000"/>
          <w:spacing w:val="2"/>
          <w:sz w:val="28"/>
          <w:szCs w:val="28"/>
          <w:shd w:val="clear" w:color="auto" w:fill="FFFFFF"/>
          <w:lang w:eastAsia="it-IT"/>
        </w:rPr>
        <w:t>a Formello (</w:t>
      </w:r>
      <w:r w:rsidR="00EF6AA2" w:rsidRPr="0050096D">
        <w:rPr>
          <w:rFonts w:eastAsia="Times New Roman" w:cs="Arial"/>
          <w:color w:val="000000"/>
          <w:spacing w:val="2"/>
          <w:sz w:val="28"/>
          <w:szCs w:val="28"/>
          <w:shd w:val="clear" w:color="auto" w:fill="FFFFFF"/>
          <w:lang w:eastAsia="it-IT"/>
        </w:rPr>
        <w:t>Roma), è a cura di Nicoletta Rosso</w:t>
      </w:r>
      <w:r w:rsidR="00080869">
        <w:rPr>
          <w:rFonts w:eastAsia="Times New Roman" w:cs="Arial"/>
          <w:color w:val="000000"/>
          <w:spacing w:val="2"/>
          <w:sz w:val="28"/>
          <w:szCs w:val="28"/>
          <w:shd w:val="clear" w:color="auto" w:fill="FFFFFF"/>
          <w:lang w:eastAsia="it-IT"/>
        </w:rPr>
        <w:t>tti</w:t>
      </w:r>
      <w:r w:rsidR="000B0B1E">
        <w:rPr>
          <w:rFonts w:eastAsia="Times New Roman" w:cs="Arial"/>
          <w:color w:val="000000"/>
          <w:spacing w:val="2"/>
          <w:sz w:val="28"/>
          <w:szCs w:val="28"/>
          <w:shd w:val="clear" w:color="auto" w:fill="FFFFFF"/>
          <w:lang w:eastAsia="it-IT"/>
        </w:rPr>
        <w:t xml:space="preserve">. </w:t>
      </w:r>
      <w:r w:rsidR="00EF6AA2" w:rsidRPr="0050096D">
        <w:rPr>
          <w:rFonts w:eastAsia="Times New Roman" w:cs="Arial"/>
          <w:color w:val="000000"/>
          <w:spacing w:val="2"/>
          <w:sz w:val="28"/>
          <w:szCs w:val="28"/>
          <w:shd w:val="clear" w:color="auto" w:fill="FFFFFF"/>
          <w:lang w:eastAsia="it-IT"/>
        </w:rPr>
        <w:t>Nella personale di Sabrina</w:t>
      </w:r>
      <w:r w:rsidR="000B0B1E">
        <w:rPr>
          <w:rFonts w:eastAsia="Times New Roman" w:cs="Arial"/>
          <w:color w:val="000000"/>
          <w:spacing w:val="2"/>
          <w:sz w:val="28"/>
          <w:szCs w:val="28"/>
          <w:shd w:val="clear" w:color="auto" w:fill="FFFFFF"/>
          <w:lang w:eastAsia="it-IT"/>
        </w:rPr>
        <w:t xml:space="preserve"> Barbagallo</w:t>
      </w:r>
      <w:r w:rsidR="00EF6AA2" w:rsidRPr="0050096D">
        <w:rPr>
          <w:rFonts w:eastAsia="Times New Roman" w:cs="Arial"/>
          <w:color w:val="000000"/>
          <w:spacing w:val="2"/>
          <w:sz w:val="28"/>
          <w:szCs w:val="28"/>
          <w:shd w:val="clear" w:color="auto" w:fill="FFFFFF"/>
          <w:lang w:eastAsia="it-IT"/>
        </w:rPr>
        <w:t xml:space="preserve"> si intrecciano </w:t>
      </w:r>
      <w:r w:rsidR="000B0B1E">
        <w:rPr>
          <w:rFonts w:eastAsia="Times New Roman" w:cs="Arial"/>
          <w:color w:val="000000"/>
          <w:spacing w:val="2"/>
          <w:sz w:val="28"/>
          <w:szCs w:val="28"/>
          <w:shd w:val="clear" w:color="auto" w:fill="FFFFFF"/>
          <w:lang w:eastAsia="it-IT"/>
        </w:rPr>
        <w:t>quattro</w:t>
      </w:r>
      <w:r w:rsidR="00EF6AA2" w:rsidRPr="0050096D">
        <w:rPr>
          <w:rFonts w:eastAsia="Times New Roman" w:cs="Arial"/>
          <w:color w:val="000000"/>
          <w:spacing w:val="2"/>
          <w:sz w:val="28"/>
          <w:szCs w:val="28"/>
          <w:shd w:val="clear" w:color="auto" w:fill="FFFFFF"/>
          <w:lang w:eastAsia="it-IT"/>
        </w:rPr>
        <w:t xml:space="preserve"> diversi concetti di tempo. </w:t>
      </w:r>
      <w:r w:rsidR="00F66E46" w:rsidRPr="0050096D">
        <w:rPr>
          <w:rFonts w:eastAsia="Times New Roman" w:cs="Arial"/>
          <w:color w:val="000000"/>
          <w:spacing w:val="2"/>
          <w:sz w:val="28"/>
          <w:szCs w:val="28"/>
          <w:shd w:val="clear" w:color="auto" w:fill="FFFFFF"/>
          <w:lang w:eastAsia="it-IT"/>
        </w:rPr>
        <w:t xml:space="preserve">Ci sono le </w:t>
      </w:r>
      <w:r w:rsidR="00EF6AA2" w:rsidRPr="0050096D">
        <w:rPr>
          <w:rFonts w:eastAsia="Times New Roman" w:cs="Arial"/>
          <w:color w:val="000000"/>
          <w:spacing w:val="2"/>
          <w:sz w:val="28"/>
          <w:szCs w:val="28"/>
          <w:shd w:val="clear" w:color="auto" w:fill="FFFFFF"/>
          <w:lang w:eastAsia="it-IT"/>
        </w:rPr>
        <w:t>prospettive urban, dove tutto è apparentemente immobile</w:t>
      </w:r>
      <w:r w:rsidR="00475D42" w:rsidRPr="0050096D">
        <w:rPr>
          <w:rFonts w:eastAsia="Times New Roman" w:cs="Arial"/>
          <w:color w:val="000000"/>
          <w:spacing w:val="2"/>
          <w:sz w:val="28"/>
          <w:szCs w:val="28"/>
          <w:shd w:val="clear" w:color="auto" w:fill="FFFFFF"/>
          <w:lang w:eastAsia="it-IT"/>
        </w:rPr>
        <w:t xml:space="preserve">; ci sono i concetti di “cadenzato” e “lento”, legati ai tempi di lavorazione del raku, materia prima di cui sono fatte le sculture, con i diversi passaggi di cottura e ridefinizione; e poi c’è il tempo dell’artista, </w:t>
      </w:r>
      <w:r w:rsidR="00475D42" w:rsidRPr="0050096D">
        <w:rPr>
          <w:rFonts w:eastAsia="Times New Roman" w:cs="Arial"/>
          <w:color w:val="000000"/>
          <w:spacing w:val="2"/>
          <w:sz w:val="28"/>
          <w:szCs w:val="28"/>
          <w:lang w:eastAsia="it-IT"/>
        </w:rPr>
        <w:t>il momento in cui arriva l’intuizione creativa</w:t>
      </w:r>
      <w:r w:rsidR="000B0B1E">
        <w:rPr>
          <w:rFonts w:eastAsia="Times New Roman" w:cs="Arial"/>
          <w:color w:val="000000"/>
          <w:spacing w:val="2"/>
          <w:sz w:val="28"/>
          <w:szCs w:val="28"/>
          <w:lang w:eastAsia="it-IT"/>
        </w:rPr>
        <w:t>;</w:t>
      </w:r>
      <w:r w:rsidR="00475D42" w:rsidRPr="0050096D">
        <w:rPr>
          <w:rFonts w:eastAsia="Times New Roman" w:cs="Arial"/>
          <w:color w:val="000000"/>
          <w:spacing w:val="2"/>
          <w:sz w:val="28"/>
          <w:szCs w:val="28"/>
          <w:lang w:eastAsia="it-IT"/>
        </w:rPr>
        <w:t xml:space="preserve"> e il tempo come viaggio ne</w:t>
      </w:r>
      <w:r w:rsidR="000B0B1E">
        <w:rPr>
          <w:rFonts w:eastAsia="Times New Roman" w:cs="Arial"/>
          <w:color w:val="000000"/>
          <w:spacing w:val="2"/>
          <w:sz w:val="28"/>
          <w:szCs w:val="28"/>
          <w:lang w:eastAsia="it-IT"/>
        </w:rPr>
        <w:t xml:space="preserve">i vari mondi della fantasia </w:t>
      </w:r>
      <w:r w:rsidR="00475D42" w:rsidRPr="0050096D">
        <w:rPr>
          <w:rFonts w:eastAsia="Times New Roman" w:cs="Arial"/>
          <w:color w:val="000000"/>
          <w:spacing w:val="2"/>
          <w:sz w:val="28"/>
          <w:szCs w:val="28"/>
          <w:lang w:eastAsia="it-IT"/>
        </w:rPr>
        <w:t>per chi produce l</w:t>
      </w:r>
      <w:r w:rsidR="009D28E0" w:rsidRPr="0050096D">
        <w:rPr>
          <w:rFonts w:eastAsia="Times New Roman" w:cs="Arial"/>
          <w:color w:val="000000"/>
          <w:spacing w:val="2"/>
          <w:sz w:val="28"/>
          <w:szCs w:val="28"/>
          <w:lang w:eastAsia="it-IT"/>
        </w:rPr>
        <w:t>’</w:t>
      </w:r>
      <w:r w:rsidR="000B0B1E">
        <w:rPr>
          <w:rFonts w:eastAsia="Times New Roman" w:cs="Arial"/>
          <w:color w:val="000000"/>
          <w:spacing w:val="2"/>
          <w:sz w:val="28"/>
          <w:szCs w:val="28"/>
          <w:lang w:eastAsia="it-IT"/>
        </w:rPr>
        <w:t xml:space="preserve">arte e per </w:t>
      </w:r>
      <w:bookmarkStart w:id="0" w:name="_GoBack"/>
      <w:bookmarkEnd w:id="0"/>
      <w:r w:rsidR="00475D42" w:rsidRPr="0050096D">
        <w:rPr>
          <w:rFonts w:eastAsia="Times New Roman" w:cs="Arial"/>
          <w:color w:val="000000"/>
          <w:spacing w:val="2"/>
          <w:sz w:val="28"/>
          <w:szCs w:val="28"/>
          <w:lang w:eastAsia="it-IT"/>
        </w:rPr>
        <w:t>chi la osserva</w:t>
      </w:r>
      <w:r w:rsidR="009D28E0" w:rsidRPr="0050096D">
        <w:rPr>
          <w:rFonts w:eastAsia="Times New Roman" w:cs="Arial"/>
          <w:color w:val="000000"/>
          <w:spacing w:val="2"/>
          <w:sz w:val="28"/>
          <w:szCs w:val="28"/>
          <w:shd w:val="clear" w:color="auto" w:fill="FFFFFF"/>
          <w:lang w:eastAsia="it-IT"/>
        </w:rPr>
        <w:t>.</w:t>
      </w:r>
    </w:p>
    <w:p w14:paraId="58F70AF0" w14:textId="77777777" w:rsidR="00B96ECC" w:rsidRPr="0050096D" w:rsidRDefault="00B96ECC" w:rsidP="007A5D7D">
      <w:pPr>
        <w:rPr>
          <w:rFonts w:eastAsia="Times New Roman" w:cs="Arial"/>
          <w:color w:val="000000"/>
          <w:spacing w:val="2"/>
          <w:sz w:val="28"/>
          <w:szCs w:val="28"/>
          <w:shd w:val="clear" w:color="auto" w:fill="FFFFFF"/>
          <w:lang w:eastAsia="it-IT"/>
        </w:rPr>
      </w:pPr>
    </w:p>
    <w:p w14:paraId="091E37D3" w14:textId="3827CF87" w:rsidR="00EF6AA2" w:rsidRPr="0050096D" w:rsidRDefault="00B96ECC" w:rsidP="007A5D7D">
      <w:pPr>
        <w:rPr>
          <w:rFonts w:eastAsia="Times New Roman" w:cs="Arial"/>
          <w:b/>
          <w:color w:val="000000"/>
          <w:spacing w:val="2"/>
          <w:sz w:val="28"/>
          <w:szCs w:val="28"/>
          <w:shd w:val="clear" w:color="auto" w:fill="FFFFFF"/>
          <w:lang w:eastAsia="it-IT"/>
        </w:rPr>
      </w:pPr>
      <w:r w:rsidRPr="0050096D">
        <w:rPr>
          <w:rFonts w:eastAsia="Times New Roman" w:cs="Arial"/>
          <w:b/>
          <w:color w:val="000000"/>
          <w:spacing w:val="2"/>
          <w:sz w:val="28"/>
          <w:szCs w:val="28"/>
          <w:shd w:val="clear" w:color="auto" w:fill="FFFFFF"/>
          <w:lang w:eastAsia="it-IT"/>
        </w:rPr>
        <w:t>TEMPI PARALLELI a cura di NICOLETTA ROSSO</w:t>
      </w:r>
      <w:r w:rsidR="007A4C3E">
        <w:rPr>
          <w:rFonts w:eastAsia="Times New Roman" w:cs="Arial"/>
          <w:b/>
          <w:color w:val="000000"/>
          <w:spacing w:val="2"/>
          <w:sz w:val="28"/>
          <w:szCs w:val="28"/>
          <w:shd w:val="clear" w:color="auto" w:fill="FFFFFF"/>
          <w:lang w:eastAsia="it-IT"/>
        </w:rPr>
        <w:t>TTI</w:t>
      </w:r>
      <w:r w:rsidR="00EF6AA2" w:rsidRPr="0050096D">
        <w:rPr>
          <w:rFonts w:eastAsia="Times New Roman" w:cs="Arial"/>
          <w:b/>
          <w:color w:val="000000"/>
          <w:spacing w:val="2"/>
          <w:sz w:val="28"/>
          <w:szCs w:val="28"/>
          <w:shd w:val="clear" w:color="auto" w:fill="FFFFFF"/>
          <w:lang w:eastAsia="it-IT"/>
        </w:rPr>
        <w:t xml:space="preserve"> </w:t>
      </w:r>
    </w:p>
    <w:p w14:paraId="4FE7DE98" w14:textId="77777777" w:rsidR="0050096D" w:rsidRPr="0050096D" w:rsidRDefault="0050096D" w:rsidP="0050096D">
      <w:pPr>
        <w:widowControl w:val="0"/>
        <w:tabs>
          <w:tab w:val="left" w:pos="566"/>
          <w:tab w:val="left" w:pos="1133"/>
          <w:tab w:val="left" w:pos="1700"/>
          <w:tab w:val="left" w:pos="2051"/>
          <w:tab w:val="left" w:pos="2267"/>
          <w:tab w:val="left" w:pos="2834"/>
          <w:tab w:val="left" w:pos="3401"/>
          <w:tab w:val="left" w:pos="3968"/>
          <w:tab w:val="left" w:pos="4535"/>
          <w:tab w:val="left" w:pos="4985"/>
          <w:tab w:val="left" w:pos="5102"/>
          <w:tab w:val="left" w:pos="5669"/>
          <w:tab w:val="left" w:pos="6236"/>
          <w:tab w:val="left" w:pos="6803"/>
        </w:tabs>
        <w:autoSpaceDE w:val="0"/>
        <w:autoSpaceDN w:val="0"/>
        <w:adjustRightInd w:val="0"/>
        <w:rPr>
          <w:rFonts w:cs="Arial"/>
          <w:i/>
          <w:sz w:val="28"/>
          <w:szCs w:val="28"/>
        </w:rPr>
      </w:pPr>
      <w:r w:rsidRPr="0050096D">
        <w:rPr>
          <w:rFonts w:cs="Arial"/>
          <w:i/>
          <w:sz w:val="28"/>
          <w:szCs w:val="28"/>
        </w:rPr>
        <w:t>Le città dell'artista Sabrina Barbagallo sono caratterizzate da architetture solide, spazi reali e tangibili resi da un'atmosfera sospesa e disincantata.</w:t>
      </w:r>
    </w:p>
    <w:p w14:paraId="0D53529A" w14:textId="77777777" w:rsidR="0050096D" w:rsidRPr="0050096D" w:rsidRDefault="0050096D" w:rsidP="0050096D">
      <w:pPr>
        <w:widowControl w:val="0"/>
        <w:tabs>
          <w:tab w:val="left" w:pos="566"/>
          <w:tab w:val="left" w:pos="1133"/>
          <w:tab w:val="left" w:pos="1700"/>
          <w:tab w:val="left" w:pos="2051"/>
          <w:tab w:val="left" w:pos="2267"/>
          <w:tab w:val="left" w:pos="2834"/>
          <w:tab w:val="left" w:pos="3401"/>
          <w:tab w:val="left" w:pos="3968"/>
          <w:tab w:val="left" w:pos="4535"/>
          <w:tab w:val="left" w:pos="4985"/>
          <w:tab w:val="left" w:pos="5102"/>
          <w:tab w:val="left" w:pos="5669"/>
          <w:tab w:val="left" w:pos="6236"/>
          <w:tab w:val="left" w:pos="6803"/>
        </w:tabs>
        <w:autoSpaceDE w:val="0"/>
        <w:autoSpaceDN w:val="0"/>
        <w:adjustRightInd w:val="0"/>
        <w:rPr>
          <w:rFonts w:cs="Arial"/>
          <w:i/>
          <w:sz w:val="28"/>
          <w:szCs w:val="28"/>
        </w:rPr>
      </w:pPr>
      <w:r w:rsidRPr="0050096D">
        <w:rPr>
          <w:rFonts w:cs="Arial"/>
          <w:i/>
          <w:sz w:val="28"/>
          <w:szCs w:val="28"/>
        </w:rPr>
        <w:t>Incontriamo grattacieli che con straordinaria verticalità corrono in alto, macchine e treni in corsa in scenari urbani e metropolitani resi con straordinaria volumetria e prospettiva degna di una mano certa ed esperta.</w:t>
      </w:r>
    </w:p>
    <w:p w14:paraId="50948834" w14:textId="55073C41" w:rsidR="0050096D" w:rsidRPr="0050096D" w:rsidRDefault="0050096D" w:rsidP="0050096D">
      <w:pPr>
        <w:widowControl w:val="0"/>
        <w:tabs>
          <w:tab w:val="left" w:pos="566"/>
          <w:tab w:val="left" w:pos="1133"/>
          <w:tab w:val="left" w:pos="1700"/>
          <w:tab w:val="left" w:pos="2051"/>
          <w:tab w:val="left" w:pos="2267"/>
          <w:tab w:val="left" w:pos="2834"/>
          <w:tab w:val="left" w:pos="3401"/>
          <w:tab w:val="left" w:pos="3968"/>
          <w:tab w:val="left" w:pos="4535"/>
          <w:tab w:val="left" w:pos="4985"/>
          <w:tab w:val="left" w:pos="5102"/>
          <w:tab w:val="left" w:pos="5669"/>
          <w:tab w:val="left" w:pos="6236"/>
          <w:tab w:val="left" w:pos="6803"/>
        </w:tabs>
        <w:autoSpaceDE w:val="0"/>
        <w:autoSpaceDN w:val="0"/>
        <w:adjustRightInd w:val="0"/>
        <w:rPr>
          <w:rFonts w:cs="Arial"/>
          <w:i/>
          <w:sz w:val="28"/>
          <w:szCs w:val="28"/>
        </w:rPr>
      </w:pPr>
      <w:r w:rsidRPr="0050096D">
        <w:rPr>
          <w:rFonts w:cs="Arial"/>
          <w:i/>
          <w:sz w:val="28"/>
          <w:szCs w:val="28"/>
        </w:rPr>
        <w:t>Improvvisamente</w:t>
      </w:r>
      <w:r>
        <w:rPr>
          <w:rFonts w:cs="Arial"/>
          <w:i/>
          <w:sz w:val="28"/>
          <w:szCs w:val="28"/>
        </w:rPr>
        <w:t>,</w:t>
      </w:r>
      <w:r w:rsidRPr="0050096D">
        <w:rPr>
          <w:rFonts w:cs="Arial"/>
          <w:i/>
          <w:sz w:val="28"/>
          <w:szCs w:val="28"/>
        </w:rPr>
        <w:t xml:space="preserve"> guardando con attenzione queste città dove tutto appare silenziosamente immobile, vediamo piccole figure di funamboli, che camminano in alto su fili finissimi, attraversando paesaggi che conducono la mente al di là del semplice scenario “urban”.</w:t>
      </w:r>
    </w:p>
    <w:p w14:paraId="6D3A1DD0" w14:textId="39C21831" w:rsidR="0050096D" w:rsidRPr="0050096D" w:rsidRDefault="0050096D" w:rsidP="0050096D">
      <w:pPr>
        <w:widowControl w:val="0"/>
        <w:tabs>
          <w:tab w:val="left" w:pos="566"/>
          <w:tab w:val="left" w:pos="1133"/>
          <w:tab w:val="left" w:pos="1700"/>
          <w:tab w:val="left" w:pos="2051"/>
          <w:tab w:val="left" w:pos="2267"/>
          <w:tab w:val="left" w:pos="2834"/>
          <w:tab w:val="left" w:pos="3401"/>
          <w:tab w:val="left" w:pos="3968"/>
          <w:tab w:val="left" w:pos="4535"/>
          <w:tab w:val="left" w:pos="4985"/>
          <w:tab w:val="left" w:pos="5102"/>
          <w:tab w:val="left" w:pos="5669"/>
          <w:tab w:val="left" w:pos="6236"/>
          <w:tab w:val="left" w:pos="6803"/>
        </w:tabs>
        <w:autoSpaceDE w:val="0"/>
        <w:autoSpaceDN w:val="0"/>
        <w:adjustRightInd w:val="0"/>
        <w:rPr>
          <w:rFonts w:cs="Arial"/>
          <w:i/>
          <w:sz w:val="28"/>
          <w:szCs w:val="28"/>
        </w:rPr>
      </w:pPr>
      <w:r w:rsidRPr="0050096D">
        <w:rPr>
          <w:rFonts w:cs="Arial"/>
          <w:i/>
          <w:sz w:val="28"/>
          <w:szCs w:val="28"/>
        </w:rPr>
        <w:t>Il linguag</w:t>
      </w:r>
      <w:r>
        <w:rPr>
          <w:rFonts w:cs="Arial"/>
          <w:i/>
          <w:sz w:val="28"/>
          <w:szCs w:val="28"/>
        </w:rPr>
        <w:t>gio dell'artista Barbagallo</w:t>
      </w:r>
      <w:r w:rsidRPr="0050096D">
        <w:rPr>
          <w:rFonts w:cs="Arial"/>
          <w:i/>
          <w:sz w:val="28"/>
          <w:szCs w:val="28"/>
        </w:rPr>
        <w:t xml:space="preserve"> lo ritroviamo</w:t>
      </w:r>
      <w:r>
        <w:rPr>
          <w:rFonts w:cs="Arial"/>
          <w:i/>
          <w:sz w:val="28"/>
          <w:szCs w:val="28"/>
        </w:rPr>
        <w:t>, così,</w:t>
      </w:r>
      <w:r w:rsidRPr="0050096D">
        <w:rPr>
          <w:rFonts w:cs="Arial"/>
          <w:i/>
          <w:sz w:val="28"/>
          <w:szCs w:val="28"/>
        </w:rPr>
        <w:t xml:space="preserve"> intriso di un alone filosofico, di un pensiero che va oltre il dato reale rappresentato sulla tela</w:t>
      </w:r>
      <w:r w:rsidR="000453CC">
        <w:rPr>
          <w:rFonts w:cs="Arial"/>
          <w:i/>
          <w:sz w:val="28"/>
          <w:szCs w:val="28"/>
        </w:rPr>
        <w:t>.</w:t>
      </w:r>
      <w:r w:rsidRPr="0050096D">
        <w:rPr>
          <w:rFonts w:cs="Arial"/>
          <w:i/>
          <w:sz w:val="28"/>
          <w:szCs w:val="28"/>
        </w:rPr>
        <w:t xml:space="preserve"> </w:t>
      </w:r>
      <w:r w:rsidR="000453CC">
        <w:rPr>
          <w:rFonts w:cs="Arial"/>
          <w:i/>
          <w:sz w:val="28"/>
          <w:szCs w:val="28"/>
        </w:rPr>
        <w:t>N</w:t>
      </w:r>
      <w:r w:rsidRPr="0050096D">
        <w:rPr>
          <w:rFonts w:cs="Arial"/>
          <w:i/>
          <w:sz w:val="28"/>
          <w:szCs w:val="28"/>
        </w:rPr>
        <w:t>on si parla più solo di ciò che si vede ma percepiamo il pensiero dell</w:t>
      </w:r>
      <w:r w:rsidR="00890104">
        <w:rPr>
          <w:rFonts w:cs="Arial"/>
          <w:i/>
          <w:sz w:val="28"/>
          <w:szCs w:val="28"/>
        </w:rPr>
        <w:t>’</w:t>
      </w:r>
      <w:r w:rsidRPr="0050096D">
        <w:rPr>
          <w:rFonts w:cs="Arial"/>
          <w:i/>
          <w:sz w:val="28"/>
          <w:szCs w:val="28"/>
        </w:rPr>
        <w:t>artista che fa un passo verso un mondo diverso</w:t>
      </w:r>
      <w:r w:rsidR="000164EF">
        <w:rPr>
          <w:rFonts w:cs="Arial"/>
          <w:i/>
          <w:sz w:val="28"/>
          <w:szCs w:val="28"/>
        </w:rPr>
        <w:t>.</w:t>
      </w:r>
      <w:r w:rsidRPr="0050096D">
        <w:rPr>
          <w:rFonts w:cs="Arial"/>
          <w:i/>
          <w:sz w:val="28"/>
          <w:szCs w:val="28"/>
        </w:rPr>
        <w:t xml:space="preserve"> </w:t>
      </w:r>
      <w:r w:rsidR="000164EF">
        <w:rPr>
          <w:rFonts w:cs="Arial"/>
          <w:i/>
          <w:sz w:val="28"/>
          <w:szCs w:val="28"/>
        </w:rPr>
        <w:t>S</w:t>
      </w:r>
      <w:r w:rsidRPr="0050096D">
        <w:rPr>
          <w:rFonts w:cs="Arial"/>
          <w:i/>
          <w:sz w:val="28"/>
          <w:szCs w:val="28"/>
        </w:rPr>
        <w:t xml:space="preserve">i parla e ci si accosta attraverso quei fili e figure di ometti che rimangono sospesi in aria, della caducità della vita, della precarietà dell'oggetto </w:t>
      </w:r>
      <w:r w:rsidRPr="0050096D">
        <w:rPr>
          <w:rFonts w:cs="Arial"/>
          <w:i/>
          <w:sz w:val="28"/>
          <w:szCs w:val="28"/>
        </w:rPr>
        <w:lastRenderedPageBreak/>
        <w:t>rappresento, e della fragilità umana sospesa in aria in cui in un attimo tutto può cadere e tutto può finire.</w:t>
      </w:r>
    </w:p>
    <w:p w14:paraId="6996961E" w14:textId="1A9AF8B8" w:rsidR="0050096D" w:rsidRPr="0050096D" w:rsidRDefault="0050096D" w:rsidP="0050096D">
      <w:pPr>
        <w:widowControl w:val="0"/>
        <w:tabs>
          <w:tab w:val="left" w:pos="566"/>
          <w:tab w:val="left" w:pos="1133"/>
          <w:tab w:val="left" w:pos="1700"/>
          <w:tab w:val="left" w:pos="2051"/>
          <w:tab w:val="left" w:pos="2267"/>
          <w:tab w:val="left" w:pos="2834"/>
          <w:tab w:val="left" w:pos="3401"/>
          <w:tab w:val="left" w:pos="3968"/>
          <w:tab w:val="left" w:pos="4535"/>
          <w:tab w:val="left" w:pos="4985"/>
          <w:tab w:val="left" w:pos="5102"/>
          <w:tab w:val="left" w:pos="5669"/>
          <w:tab w:val="left" w:pos="6236"/>
          <w:tab w:val="left" w:pos="6803"/>
        </w:tabs>
        <w:autoSpaceDE w:val="0"/>
        <w:autoSpaceDN w:val="0"/>
        <w:adjustRightInd w:val="0"/>
        <w:rPr>
          <w:rFonts w:cs="Arial"/>
          <w:i/>
          <w:sz w:val="28"/>
          <w:szCs w:val="28"/>
        </w:rPr>
      </w:pPr>
      <w:r w:rsidRPr="0050096D">
        <w:rPr>
          <w:rFonts w:cs="Arial"/>
          <w:i/>
          <w:sz w:val="28"/>
          <w:szCs w:val="28"/>
        </w:rPr>
        <w:t>La caducità della vita è un concetto già esplicato fin dall’Antichità che si diffonde in opere</w:t>
      </w:r>
      <w:r w:rsidR="000164EF">
        <w:rPr>
          <w:rFonts w:cs="Arial"/>
          <w:i/>
          <w:sz w:val="28"/>
          <w:szCs w:val="28"/>
        </w:rPr>
        <w:t xml:space="preserve"> letterarie. Lo ritroviamo</w:t>
      </w:r>
      <w:r w:rsidRPr="0050096D">
        <w:rPr>
          <w:rFonts w:cs="Arial"/>
          <w:i/>
          <w:sz w:val="28"/>
          <w:szCs w:val="28"/>
        </w:rPr>
        <w:t xml:space="preserve"> nell’Iliade di Omero, nelle poesie di Quasimodo, Ungaretti, nel Bacchino Malato; opera giovanile del Caravaggio</w:t>
      </w:r>
      <w:r w:rsidR="000164EF">
        <w:rPr>
          <w:rFonts w:cs="Arial"/>
          <w:i/>
          <w:sz w:val="28"/>
          <w:szCs w:val="28"/>
        </w:rPr>
        <w:t xml:space="preserve"> o in opere di</w:t>
      </w:r>
      <w:r w:rsidRPr="0050096D">
        <w:rPr>
          <w:rFonts w:cs="Arial"/>
          <w:i/>
          <w:sz w:val="28"/>
          <w:szCs w:val="28"/>
        </w:rPr>
        <w:t xml:space="preserve"> Guercino</w:t>
      </w:r>
      <w:r w:rsidR="000164EF">
        <w:rPr>
          <w:rFonts w:cs="Arial"/>
          <w:i/>
          <w:sz w:val="28"/>
          <w:szCs w:val="28"/>
        </w:rPr>
        <w:t xml:space="preserve"> e</w:t>
      </w:r>
      <w:r w:rsidRPr="0050096D">
        <w:rPr>
          <w:rFonts w:cs="Arial"/>
          <w:i/>
          <w:sz w:val="28"/>
          <w:szCs w:val="28"/>
        </w:rPr>
        <w:t xml:space="preserve"> Salvador Rosa.</w:t>
      </w:r>
    </w:p>
    <w:p w14:paraId="5109E9EB" w14:textId="6F65C7C4" w:rsidR="0050096D" w:rsidRPr="0050096D" w:rsidRDefault="0050096D" w:rsidP="0050096D">
      <w:pPr>
        <w:widowControl w:val="0"/>
        <w:tabs>
          <w:tab w:val="left" w:pos="566"/>
          <w:tab w:val="left" w:pos="1133"/>
          <w:tab w:val="left" w:pos="1700"/>
          <w:tab w:val="left" w:pos="2051"/>
          <w:tab w:val="left" w:pos="2267"/>
          <w:tab w:val="left" w:pos="2834"/>
          <w:tab w:val="left" w:pos="3401"/>
          <w:tab w:val="left" w:pos="3968"/>
          <w:tab w:val="left" w:pos="4535"/>
          <w:tab w:val="left" w:pos="4985"/>
          <w:tab w:val="left" w:pos="5102"/>
          <w:tab w:val="left" w:pos="5669"/>
          <w:tab w:val="left" w:pos="6236"/>
          <w:tab w:val="left" w:pos="6803"/>
        </w:tabs>
        <w:autoSpaceDE w:val="0"/>
        <w:autoSpaceDN w:val="0"/>
        <w:adjustRightInd w:val="0"/>
        <w:rPr>
          <w:rFonts w:cs="Arial"/>
          <w:i/>
          <w:sz w:val="28"/>
          <w:szCs w:val="28"/>
        </w:rPr>
      </w:pPr>
      <w:r w:rsidRPr="0050096D">
        <w:rPr>
          <w:rFonts w:cs="Arial"/>
          <w:i/>
          <w:sz w:val="28"/>
          <w:szCs w:val="28"/>
        </w:rPr>
        <w:t xml:space="preserve">Nelle città incantate o disincantate dove tutto è sospeso, </w:t>
      </w:r>
      <w:r w:rsidR="00646540">
        <w:rPr>
          <w:rFonts w:cs="Arial"/>
          <w:i/>
          <w:sz w:val="28"/>
          <w:szCs w:val="28"/>
        </w:rPr>
        <w:t>nel</w:t>
      </w:r>
      <w:r w:rsidR="00CC5277">
        <w:rPr>
          <w:rFonts w:cs="Arial"/>
          <w:i/>
          <w:sz w:val="28"/>
          <w:szCs w:val="28"/>
        </w:rPr>
        <w:t xml:space="preserve"> tempo</w:t>
      </w:r>
      <w:r w:rsidRPr="0050096D">
        <w:rPr>
          <w:rFonts w:cs="Arial"/>
          <w:i/>
          <w:sz w:val="28"/>
          <w:szCs w:val="28"/>
        </w:rPr>
        <w:t xml:space="preserve"> cadenzato, l’artista ci fa fare un salto nel mondo dell</w:t>
      </w:r>
      <w:r w:rsidR="008F3EA4">
        <w:rPr>
          <w:rFonts w:cs="Arial"/>
          <w:i/>
          <w:sz w:val="28"/>
          <w:szCs w:val="28"/>
        </w:rPr>
        <w:t>’</w:t>
      </w:r>
      <w:r w:rsidRPr="0050096D">
        <w:rPr>
          <w:rFonts w:cs="Arial"/>
          <w:i/>
          <w:sz w:val="28"/>
          <w:szCs w:val="28"/>
        </w:rPr>
        <w:t>immaginario</w:t>
      </w:r>
      <w:r w:rsidR="006D3D97">
        <w:rPr>
          <w:rFonts w:cs="Arial"/>
          <w:i/>
          <w:sz w:val="28"/>
          <w:szCs w:val="28"/>
        </w:rPr>
        <w:t>.</w:t>
      </w:r>
      <w:r w:rsidRPr="0050096D">
        <w:rPr>
          <w:rFonts w:cs="Arial"/>
          <w:i/>
          <w:sz w:val="28"/>
          <w:szCs w:val="28"/>
        </w:rPr>
        <w:t xml:space="preserve"> </w:t>
      </w:r>
      <w:r w:rsidR="006D3D97">
        <w:rPr>
          <w:rFonts w:cs="Arial"/>
          <w:i/>
          <w:sz w:val="28"/>
          <w:szCs w:val="28"/>
        </w:rPr>
        <w:t>D</w:t>
      </w:r>
      <w:r w:rsidRPr="0050096D">
        <w:rPr>
          <w:rFonts w:cs="Arial"/>
          <w:i/>
          <w:sz w:val="28"/>
          <w:szCs w:val="28"/>
        </w:rPr>
        <w:t>a Occidente a Oriente troviamo questo concetto che accompagna la storia dell’uomo, evidente anche nella cultura giapponese, nella filosofia zen e nell’estetismo giapponese: l’aware che esprime la bellezza effimera delle cose che tendono a svanire, fino ad arrivare al mondo fantastico delle sculture in Raku, che rappresentato personaggi delle fiabe classiche.</w:t>
      </w:r>
    </w:p>
    <w:p w14:paraId="5533B83E" w14:textId="60A44748" w:rsidR="0050096D" w:rsidRPr="0050096D" w:rsidRDefault="0050096D" w:rsidP="0050096D">
      <w:pPr>
        <w:widowControl w:val="0"/>
        <w:tabs>
          <w:tab w:val="left" w:pos="566"/>
          <w:tab w:val="left" w:pos="1133"/>
          <w:tab w:val="left" w:pos="1700"/>
          <w:tab w:val="left" w:pos="2051"/>
          <w:tab w:val="left" w:pos="2267"/>
          <w:tab w:val="left" w:pos="2834"/>
          <w:tab w:val="left" w:pos="3401"/>
          <w:tab w:val="left" w:pos="3968"/>
          <w:tab w:val="left" w:pos="4535"/>
          <w:tab w:val="left" w:pos="4985"/>
          <w:tab w:val="left" w:pos="5102"/>
          <w:tab w:val="left" w:pos="5669"/>
          <w:tab w:val="left" w:pos="6236"/>
          <w:tab w:val="left" w:pos="6803"/>
        </w:tabs>
        <w:autoSpaceDE w:val="0"/>
        <w:autoSpaceDN w:val="0"/>
        <w:adjustRightInd w:val="0"/>
        <w:rPr>
          <w:rFonts w:cs="Arial"/>
          <w:i/>
          <w:sz w:val="28"/>
          <w:szCs w:val="28"/>
        </w:rPr>
      </w:pPr>
      <w:r w:rsidRPr="0050096D">
        <w:rPr>
          <w:rFonts w:cs="Arial"/>
          <w:i/>
          <w:sz w:val="28"/>
          <w:szCs w:val="28"/>
        </w:rPr>
        <w:t>Figure più note delle favole, cotte con l</w:t>
      </w:r>
      <w:r w:rsidR="00E44E6B">
        <w:rPr>
          <w:rFonts w:cs="Arial"/>
          <w:i/>
          <w:sz w:val="28"/>
          <w:szCs w:val="28"/>
        </w:rPr>
        <w:t>’</w:t>
      </w:r>
      <w:r w:rsidRPr="0050096D">
        <w:rPr>
          <w:rFonts w:cs="Arial"/>
          <w:i/>
          <w:sz w:val="28"/>
          <w:szCs w:val="28"/>
        </w:rPr>
        <w:t xml:space="preserve">antica tecnica giapponese, vengono realizzate </w:t>
      </w:r>
      <w:r w:rsidR="0096303E">
        <w:rPr>
          <w:rFonts w:cs="Arial"/>
          <w:i/>
          <w:sz w:val="28"/>
          <w:szCs w:val="28"/>
        </w:rPr>
        <w:t>da Sabrina</w:t>
      </w:r>
      <w:r w:rsidRPr="0050096D">
        <w:rPr>
          <w:rFonts w:cs="Arial"/>
          <w:i/>
          <w:sz w:val="28"/>
          <w:szCs w:val="28"/>
        </w:rPr>
        <w:t xml:space="preserve"> Barbagallo con maestria e sapienza e rese all</w:t>
      </w:r>
      <w:r w:rsidR="007255CE">
        <w:rPr>
          <w:rFonts w:cs="Arial"/>
          <w:i/>
          <w:sz w:val="28"/>
          <w:szCs w:val="28"/>
        </w:rPr>
        <w:t>’</w:t>
      </w:r>
      <w:r w:rsidRPr="0050096D">
        <w:rPr>
          <w:rFonts w:cs="Arial"/>
          <w:i/>
          <w:sz w:val="28"/>
          <w:szCs w:val="28"/>
        </w:rPr>
        <w:t>occhio dell</w:t>
      </w:r>
      <w:r w:rsidR="007255CE">
        <w:rPr>
          <w:rFonts w:cs="Arial"/>
          <w:i/>
          <w:sz w:val="28"/>
          <w:szCs w:val="28"/>
        </w:rPr>
        <w:t>’</w:t>
      </w:r>
      <w:r w:rsidRPr="0050096D">
        <w:rPr>
          <w:rFonts w:cs="Arial"/>
          <w:i/>
          <w:sz w:val="28"/>
          <w:szCs w:val="28"/>
        </w:rPr>
        <w:t>osservatore, come piccoli oggetti da venerare, da guardare da lontano per la fragilità e bellezza.</w:t>
      </w:r>
    </w:p>
    <w:p w14:paraId="3C300A4D" w14:textId="69C27829" w:rsidR="0050096D" w:rsidRPr="0050096D" w:rsidRDefault="0050096D" w:rsidP="0050096D">
      <w:pPr>
        <w:widowControl w:val="0"/>
        <w:tabs>
          <w:tab w:val="left" w:pos="566"/>
          <w:tab w:val="left" w:pos="1133"/>
          <w:tab w:val="left" w:pos="1700"/>
          <w:tab w:val="left" w:pos="2051"/>
          <w:tab w:val="left" w:pos="2267"/>
          <w:tab w:val="left" w:pos="2834"/>
          <w:tab w:val="left" w:pos="3401"/>
          <w:tab w:val="left" w:pos="3968"/>
          <w:tab w:val="left" w:pos="4535"/>
          <w:tab w:val="left" w:pos="4985"/>
          <w:tab w:val="left" w:pos="5102"/>
          <w:tab w:val="left" w:pos="5669"/>
          <w:tab w:val="left" w:pos="6236"/>
          <w:tab w:val="left" w:pos="6803"/>
        </w:tabs>
        <w:autoSpaceDE w:val="0"/>
        <w:autoSpaceDN w:val="0"/>
        <w:adjustRightInd w:val="0"/>
        <w:rPr>
          <w:rFonts w:cs="Arial"/>
          <w:i/>
          <w:sz w:val="28"/>
          <w:szCs w:val="28"/>
        </w:rPr>
      </w:pPr>
      <w:r w:rsidRPr="0050096D">
        <w:rPr>
          <w:rFonts w:cs="Arial"/>
          <w:i/>
          <w:sz w:val="28"/>
          <w:szCs w:val="28"/>
        </w:rPr>
        <w:t>A rendere ancora più evidente l</w:t>
      </w:r>
      <w:r w:rsidR="006F135D">
        <w:rPr>
          <w:rFonts w:cs="Arial"/>
          <w:i/>
          <w:sz w:val="28"/>
          <w:szCs w:val="28"/>
        </w:rPr>
        <w:t>’</w:t>
      </w:r>
      <w:r w:rsidRPr="0050096D">
        <w:rPr>
          <w:rFonts w:cs="Arial"/>
          <w:i/>
          <w:sz w:val="28"/>
          <w:szCs w:val="28"/>
        </w:rPr>
        <w:t>aspetto ammaliante, sono le preziose vena</w:t>
      </w:r>
      <w:r w:rsidR="006E387C">
        <w:rPr>
          <w:rFonts w:cs="Arial"/>
          <w:i/>
          <w:sz w:val="28"/>
          <w:szCs w:val="28"/>
        </w:rPr>
        <w:t>ture madreperlacee che donano a</w:t>
      </w:r>
      <w:r w:rsidRPr="0050096D">
        <w:rPr>
          <w:rFonts w:cs="Arial"/>
          <w:i/>
          <w:sz w:val="28"/>
          <w:szCs w:val="28"/>
        </w:rPr>
        <w:t xml:space="preserve"> ogni scultura un aspetto sontuoso ed elegante. </w:t>
      </w:r>
    </w:p>
    <w:p w14:paraId="1A07F568" w14:textId="77777777" w:rsidR="0050096D" w:rsidRPr="0050096D" w:rsidRDefault="0050096D" w:rsidP="0050096D">
      <w:pPr>
        <w:widowControl w:val="0"/>
        <w:tabs>
          <w:tab w:val="left" w:pos="566"/>
          <w:tab w:val="left" w:pos="1133"/>
          <w:tab w:val="left" w:pos="1700"/>
          <w:tab w:val="left" w:pos="2051"/>
          <w:tab w:val="left" w:pos="2267"/>
          <w:tab w:val="left" w:pos="2834"/>
          <w:tab w:val="left" w:pos="3401"/>
          <w:tab w:val="left" w:pos="3968"/>
          <w:tab w:val="left" w:pos="4535"/>
          <w:tab w:val="left" w:pos="4985"/>
          <w:tab w:val="left" w:pos="5102"/>
          <w:tab w:val="left" w:pos="5669"/>
          <w:tab w:val="left" w:pos="6236"/>
          <w:tab w:val="left" w:pos="6803"/>
        </w:tabs>
        <w:autoSpaceDE w:val="0"/>
        <w:autoSpaceDN w:val="0"/>
        <w:adjustRightInd w:val="0"/>
        <w:rPr>
          <w:rFonts w:cs="Arial"/>
          <w:i/>
          <w:sz w:val="28"/>
          <w:szCs w:val="28"/>
        </w:rPr>
      </w:pPr>
      <w:r w:rsidRPr="0050096D">
        <w:rPr>
          <w:rFonts w:cs="Arial"/>
          <w:i/>
          <w:sz w:val="28"/>
          <w:szCs w:val="28"/>
        </w:rPr>
        <w:t>Filo conduttore che lega pitture e sculture in osmosi continua tra la precarietà della vita, tempo cadenzato e una straordinaria libertà espressiva, è il mondo fantastico e fantasioso popolato da presenze di personaggi fiabeschi funamboli, resi con colori e tonalità sempre calde.</w:t>
      </w:r>
    </w:p>
    <w:p w14:paraId="3E5E4A8F" w14:textId="77777777" w:rsidR="0050096D" w:rsidRPr="0050096D" w:rsidRDefault="0050096D" w:rsidP="0050096D">
      <w:pPr>
        <w:widowControl w:val="0"/>
        <w:tabs>
          <w:tab w:val="left" w:pos="566"/>
          <w:tab w:val="left" w:pos="1133"/>
          <w:tab w:val="left" w:pos="1700"/>
          <w:tab w:val="left" w:pos="2051"/>
          <w:tab w:val="left" w:pos="2267"/>
          <w:tab w:val="left" w:pos="2834"/>
          <w:tab w:val="left" w:pos="3401"/>
          <w:tab w:val="left" w:pos="3968"/>
          <w:tab w:val="left" w:pos="4535"/>
          <w:tab w:val="left" w:pos="4985"/>
          <w:tab w:val="left" w:pos="5102"/>
          <w:tab w:val="left" w:pos="5669"/>
          <w:tab w:val="left" w:pos="6236"/>
          <w:tab w:val="left" w:pos="6803"/>
        </w:tabs>
        <w:autoSpaceDE w:val="0"/>
        <w:autoSpaceDN w:val="0"/>
        <w:adjustRightInd w:val="0"/>
        <w:rPr>
          <w:rFonts w:cs="Arial"/>
          <w:i/>
          <w:sz w:val="28"/>
          <w:szCs w:val="28"/>
        </w:rPr>
      </w:pPr>
      <w:r w:rsidRPr="0050096D">
        <w:rPr>
          <w:rFonts w:cs="Arial"/>
          <w:i/>
          <w:sz w:val="28"/>
          <w:szCs w:val="28"/>
        </w:rPr>
        <w:t>Una poeticità che si fonda tra presente e passato, in una dimensione fantastica a volte onirica ma non surreale.</w:t>
      </w:r>
    </w:p>
    <w:p w14:paraId="425F1722" w14:textId="77777777" w:rsidR="0050096D" w:rsidRPr="0050096D" w:rsidRDefault="0050096D" w:rsidP="0050096D">
      <w:pPr>
        <w:widowControl w:val="0"/>
        <w:tabs>
          <w:tab w:val="left" w:pos="566"/>
          <w:tab w:val="left" w:pos="1133"/>
          <w:tab w:val="left" w:pos="1700"/>
          <w:tab w:val="left" w:pos="2051"/>
          <w:tab w:val="left" w:pos="2267"/>
          <w:tab w:val="left" w:pos="2834"/>
          <w:tab w:val="left" w:pos="3401"/>
          <w:tab w:val="left" w:pos="3968"/>
          <w:tab w:val="left" w:pos="4535"/>
          <w:tab w:val="left" w:pos="4985"/>
          <w:tab w:val="left" w:pos="5102"/>
          <w:tab w:val="left" w:pos="5669"/>
          <w:tab w:val="left" w:pos="6236"/>
          <w:tab w:val="left" w:pos="6803"/>
        </w:tabs>
        <w:autoSpaceDE w:val="0"/>
        <w:autoSpaceDN w:val="0"/>
        <w:adjustRightInd w:val="0"/>
        <w:rPr>
          <w:rFonts w:cs="Arial"/>
          <w:i/>
          <w:sz w:val="36"/>
          <w:szCs w:val="36"/>
        </w:rPr>
      </w:pPr>
    </w:p>
    <w:p w14:paraId="558098E0" w14:textId="77777777" w:rsidR="00B96ECC" w:rsidRPr="0050096D" w:rsidRDefault="00B96ECC" w:rsidP="007A5D7D">
      <w:pPr>
        <w:rPr>
          <w:rFonts w:eastAsia="Times New Roman" w:cs="Arial"/>
          <w:b/>
          <w:color w:val="000000"/>
          <w:spacing w:val="2"/>
          <w:sz w:val="28"/>
          <w:szCs w:val="28"/>
          <w:shd w:val="clear" w:color="auto" w:fill="FFFFFF"/>
          <w:lang w:eastAsia="it-IT"/>
        </w:rPr>
      </w:pPr>
    </w:p>
    <w:p w14:paraId="4202541C" w14:textId="77777777" w:rsidR="00066A25" w:rsidRPr="0050096D" w:rsidRDefault="00066A25" w:rsidP="007A5D7D">
      <w:pPr>
        <w:rPr>
          <w:rFonts w:eastAsia="Times New Roman" w:cs="Arial"/>
          <w:color w:val="000000"/>
          <w:spacing w:val="2"/>
          <w:sz w:val="32"/>
          <w:szCs w:val="32"/>
          <w:shd w:val="clear" w:color="auto" w:fill="FFFFFF"/>
          <w:lang w:eastAsia="it-IT"/>
        </w:rPr>
      </w:pPr>
    </w:p>
    <w:p w14:paraId="161F917F" w14:textId="50572295" w:rsidR="009503C2" w:rsidRPr="006457C6" w:rsidRDefault="006457C6" w:rsidP="006457C6">
      <w:pPr>
        <w:jc w:val="center"/>
        <w:rPr>
          <w:rFonts w:cs="Arial"/>
          <w:b/>
        </w:rPr>
      </w:pPr>
      <w:r w:rsidRPr="006457C6">
        <w:rPr>
          <w:rFonts w:cs="Arial"/>
          <w:b/>
        </w:rPr>
        <w:t>Ufficio stampa e Media PR</w:t>
      </w:r>
    </w:p>
    <w:p w14:paraId="1B98CF58" w14:textId="776458AA" w:rsidR="006457C6" w:rsidRDefault="006457C6" w:rsidP="006457C6">
      <w:pPr>
        <w:jc w:val="center"/>
        <w:rPr>
          <w:rFonts w:cs="Arial"/>
          <w:b/>
        </w:rPr>
      </w:pPr>
      <w:r w:rsidRPr="006457C6">
        <w:rPr>
          <w:rFonts w:cs="Arial"/>
          <w:b/>
        </w:rPr>
        <w:t>Beatrice Gigli Communication</w:t>
      </w:r>
    </w:p>
    <w:p w14:paraId="5FAA7CAC" w14:textId="724630E4" w:rsidR="006457C6" w:rsidRDefault="000B0B1E" w:rsidP="006457C6">
      <w:pPr>
        <w:jc w:val="center"/>
        <w:rPr>
          <w:rFonts w:cs="Arial"/>
          <w:b/>
        </w:rPr>
      </w:pPr>
      <w:hyperlink r:id="rId5" w:history="1">
        <w:r w:rsidR="006457C6" w:rsidRPr="00917971">
          <w:rPr>
            <w:rStyle w:val="Collegamentoipertestuale"/>
            <w:rFonts w:cs="Arial"/>
            <w:b/>
          </w:rPr>
          <w:t>info@beatricegiglicommunication.com</w:t>
        </w:r>
      </w:hyperlink>
    </w:p>
    <w:p w14:paraId="371B90E2" w14:textId="77777777" w:rsidR="006457C6" w:rsidRPr="006457C6" w:rsidRDefault="006457C6" w:rsidP="006457C6">
      <w:pPr>
        <w:jc w:val="center"/>
        <w:rPr>
          <w:rFonts w:cs="Arial"/>
          <w:b/>
        </w:rPr>
      </w:pPr>
    </w:p>
    <w:p w14:paraId="39D69023" w14:textId="77777777" w:rsidR="006457C6" w:rsidRPr="0050096D" w:rsidRDefault="006457C6">
      <w:pPr>
        <w:rPr>
          <w:rFonts w:cs="Arial"/>
        </w:rPr>
      </w:pPr>
    </w:p>
    <w:sectPr w:rsidR="006457C6" w:rsidRPr="005009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Tahoma Bold"/>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7D"/>
    <w:rsid w:val="000164EF"/>
    <w:rsid w:val="000453CC"/>
    <w:rsid w:val="00066A25"/>
    <w:rsid w:val="00080869"/>
    <w:rsid w:val="000B0B1E"/>
    <w:rsid w:val="00475D42"/>
    <w:rsid w:val="004D54A8"/>
    <w:rsid w:val="0050096D"/>
    <w:rsid w:val="005052B1"/>
    <w:rsid w:val="006457C6"/>
    <w:rsid w:val="00646540"/>
    <w:rsid w:val="006D3D97"/>
    <w:rsid w:val="006E387C"/>
    <w:rsid w:val="006F135D"/>
    <w:rsid w:val="007255CE"/>
    <w:rsid w:val="007A4C3E"/>
    <w:rsid w:val="007A5D7D"/>
    <w:rsid w:val="00890104"/>
    <w:rsid w:val="008F3EA4"/>
    <w:rsid w:val="009503C2"/>
    <w:rsid w:val="0096303E"/>
    <w:rsid w:val="009B5E61"/>
    <w:rsid w:val="009D28E0"/>
    <w:rsid w:val="00B96ECC"/>
    <w:rsid w:val="00CC5277"/>
    <w:rsid w:val="00E44E6B"/>
    <w:rsid w:val="00E53A78"/>
    <w:rsid w:val="00EF6AA2"/>
    <w:rsid w:val="00F24F4C"/>
    <w:rsid w:val="00F66E4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2C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6457C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6457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963313">
      <w:bodyDiv w:val="1"/>
      <w:marLeft w:val="0"/>
      <w:marRight w:val="0"/>
      <w:marTop w:val="0"/>
      <w:marBottom w:val="0"/>
      <w:divBdr>
        <w:top w:val="none" w:sz="0" w:space="0" w:color="auto"/>
        <w:left w:val="none" w:sz="0" w:space="0" w:color="auto"/>
        <w:bottom w:val="none" w:sz="0" w:space="0" w:color="auto"/>
        <w:right w:val="none" w:sz="0" w:space="0" w:color="auto"/>
      </w:divBdr>
      <w:divsChild>
        <w:div w:id="992568271">
          <w:marLeft w:val="0"/>
          <w:marRight w:val="0"/>
          <w:marTop w:val="0"/>
          <w:marBottom w:val="0"/>
          <w:divBdr>
            <w:top w:val="none" w:sz="0" w:space="0" w:color="auto"/>
            <w:left w:val="none" w:sz="0" w:space="0" w:color="auto"/>
            <w:bottom w:val="none" w:sz="0" w:space="0" w:color="auto"/>
            <w:right w:val="none" w:sz="0" w:space="0" w:color="auto"/>
          </w:divBdr>
        </w:div>
        <w:div w:id="601452511">
          <w:marLeft w:val="0"/>
          <w:marRight w:val="0"/>
          <w:marTop w:val="0"/>
          <w:marBottom w:val="0"/>
          <w:divBdr>
            <w:top w:val="none" w:sz="0" w:space="0" w:color="auto"/>
            <w:left w:val="none" w:sz="0" w:space="0" w:color="auto"/>
            <w:bottom w:val="none" w:sz="0" w:space="0" w:color="auto"/>
            <w:right w:val="none" w:sz="0" w:space="0" w:color="auto"/>
          </w:divBdr>
        </w:div>
        <w:div w:id="1673528691">
          <w:marLeft w:val="0"/>
          <w:marRight w:val="0"/>
          <w:marTop w:val="0"/>
          <w:marBottom w:val="0"/>
          <w:divBdr>
            <w:top w:val="none" w:sz="0" w:space="0" w:color="auto"/>
            <w:left w:val="none" w:sz="0" w:space="0" w:color="auto"/>
            <w:bottom w:val="none" w:sz="0" w:space="0" w:color="auto"/>
            <w:right w:val="none" w:sz="0" w:space="0" w:color="auto"/>
          </w:divBdr>
        </w:div>
        <w:div w:id="96096764">
          <w:marLeft w:val="0"/>
          <w:marRight w:val="0"/>
          <w:marTop w:val="0"/>
          <w:marBottom w:val="0"/>
          <w:divBdr>
            <w:top w:val="none" w:sz="0" w:space="0" w:color="auto"/>
            <w:left w:val="none" w:sz="0" w:space="0" w:color="auto"/>
            <w:bottom w:val="none" w:sz="0" w:space="0" w:color="auto"/>
            <w:right w:val="none" w:sz="0" w:space="0" w:color="auto"/>
          </w:divBdr>
        </w:div>
      </w:divsChild>
    </w:div>
    <w:div w:id="2031180340">
      <w:bodyDiv w:val="1"/>
      <w:marLeft w:val="0"/>
      <w:marRight w:val="0"/>
      <w:marTop w:val="0"/>
      <w:marBottom w:val="0"/>
      <w:divBdr>
        <w:top w:val="none" w:sz="0" w:space="0" w:color="auto"/>
        <w:left w:val="none" w:sz="0" w:space="0" w:color="auto"/>
        <w:bottom w:val="none" w:sz="0" w:space="0" w:color="auto"/>
        <w:right w:val="none" w:sz="0" w:space="0" w:color="auto"/>
      </w:divBdr>
      <w:divsChild>
        <w:div w:id="1173179121">
          <w:marLeft w:val="0"/>
          <w:marRight w:val="0"/>
          <w:marTop w:val="0"/>
          <w:marBottom w:val="0"/>
          <w:divBdr>
            <w:top w:val="none" w:sz="0" w:space="0" w:color="auto"/>
            <w:left w:val="none" w:sz="0" w:space="0" w:color="auto"/>
            <w:bottom w:val="none" w:sz="0" w:space="0" w:color="auto"/>
            <w:right w:val="none" w:sz="0" w:space="0" w:color="auto"/>
          </w:divBdr>
        </w:div>
        <w:div w:id="662509260">
          <w:marLeft w:val="0"/>
          <w:marRight w:val="0"/>
          <w:marTop w:val="0"/>
          <w:marBottom w:val="0"/>
          <w:divBdr>
            <w:top w:val="none" w:sz="0" w:space="0" w:color="auto"/>
            <w:left w:val="none" w:sz="0" w:space="0" w:color="auto"/>
            <w:bottom w:val="none" w:sz="0" w:space="0" w:color="auto"/>
            <w:right w:val="none" w:sz="0" w:space="0" w:color="auto"/>
          </w:divBdr>
        </w:div>
        <w:div w:id="623997451">
          <w:marLeft w:val="0"/>
          <w:marRight w:val="0"/>
          <w:marTop w:val="0"/>
          <w:marBottom w:val="0"/>
          <w:divBdr>
            <w:top w:val="none" w:sz="0" w:space="0" w:color="auto"/>
            <w:left w:val="none" w:sz="0" w:space="0" w:color="auto"/>
            <w:bottom w:val="none" w:sz="0" w:space="0" w:color="auto"/>
            <w:right w:val="none" w:sz="0" w:space="0" w:color="auto"/>
          </w:divBdr>
        </w:div>
        <w:div w:id="912161984">
          <w:marLeft w:val="0"/>
          <w:marRight w:val="0"/>
          <w:marTop w:val="0"/>
          <w:marBottom w:val="0"/>
          <w:divBdr>
            <w:top w:val="none" w:sz="0" w:space="0" w:color="auto"/>
            <w:left w:val="none" w:sz="0" w:space="0" w:color="auto"/>
            <w:bottom w:val="none" w:sz="0" w:space="0" w:color="auto"/>
            <w:right w:val="none" w:sz="0" w:space="0" w:color="auto"/>
          </w:divBdr>
        </w:div>
        <w:div w:id="2069452083">
          <w:marLeft w:val="0"/>
          <w:marRight w:val="0"/>
          <w:marTop w:val="0"/>
          <w:marBottom w:val="0"/>
          <w:divBdr>
            <w:top w:val="none" w:sz="0" w:space="0" w:color="auto"/>
            <w:left w:val="none" w:sz="0" w:space="0" w:color="auto"/>
            <w:bottom w:val="none" w:sz="0" w:space="0" w:color="auto"/>
            <w:right w:val="none" w:sz="0" w:space="0" w:color="auto"/>
          </w:divBdr>
        </w:div>
        <w:div w:id="871571909">
          <w:marLeft w:val="0"/>
          <w:marRight w:val="0"/>
          <w:marTop w:val="0"/>
          <w:marBottom w:val="0"/>
          <w:divBdr>
            <w:top w:val="none" w:sz="0" w:space="0" w:color="auto"/>
            <w:left w:val="none" w:sz="0" w:space="0" w:color="auto"/>
            <w:bottom w:val="none" w:sz="0" w:space="0" w:color="auto"/>
            <w:right w:val="none" w:sz="0" w:space="0" w:color="auto"/>
          </w:divBdr>
        </w:div>
        <w:div w:id="456607982">
          <w:marLeft w:val="0"/>
          <w:marRight w:val="0"/>
          <w:marTop w:val="0"/>
          <w:marBottom w:val="0"/>
          <w:divBdr>
            <w:top w:val="none" w:sz="0" w:space="0" w:color="auto"/>
            <w:left w:val="none" w:sz="0" w:space="0" w:color="auto"/>
            <w:bottom w:val="none" w:sz="0" w:space="0" w:color="auto"/>
            <w:right w:val="none" w:sz="0" w:space="0" w:color="auto"/>
          </w:divBdr>
        </w:div>
        <w:div w:id="1753505777">
          <w:marLeft w:val="0"/>
          <w:marRight w:val="0"/>
          <w:marTop w:val="0"/>
          <w:marBottom w:val="0"/>
          <w:divBdr>
            <w:top w:val="none" w:sz="0" w:space="0" w:color="auto"/>
            <w:left w:val="none" w:sz="0" w:space="0" w:color="auto"/>
            <w:bottom w:val="none" w:sz="0" w:space="0" w:color="auto"/>
            <w:right w:val="none" w:sz="0" w:space="0" w:color="auto"/>
          </w:divBdr>
        </w:div>
        <w:div w:id="857814972">
          <w:marLeft w:val="0"/>
          <w:marRight w:val="0"/>
          <w:marTop w:val="0"/>
          <w:marBottom w:val="0"/>
          <w:divBdr>
            <w:top w:val="none" w:sz="0" w:space="0" w:color="auto"/>
            <w:left w:val="none" w:sz="0" w:space="0" w:color="auto"/>
            <w:bottom w:val="none" w:sz="0" w:space="0" w:color="auto"/>
            <w:right w:val="none" w:sz="0" w:space="0" w:color="auto"/>
          </w:divBdr>
        </w:div>
        <w:div w:id="753207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beatricegiglicommunicatio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590</Words>
  <Characters>3365</Characters>
  <Application>Microsoft Macintosh Word</Application>
  <DocSecurity>0</DocSecurity>
  <Lines>28</Lines>
  <Paragraphs>7</Paragraphs>
  <ScaleCrop>false</ScaleCrop>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Gigli</dc:creator>
  <cp:keywords/>
  <dc:description/>
  <cp:lastModifiedBy>a</cp:lastModifiedBy>
  <cp:revision>29</cp:revision>
  <dcterms:created xsi:type="dcterms:W3CDTF">2022-11-06T21:16:00Z</dcterms:created>
  <dcterms:modified xsi:type="dcterms:W3CDTF">2022-11-21T06:58:00Z</dcterms:modified>
</cp:coreProperties>
</file>