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09B6" w14:textId="77777777" w:rsidR="00466EB9" w:rsidRDefault="00B73258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L’artista Matteo Mandelli all’Art Dubai Digital dal 1 al 3 marzo</w:t>
      </w:r>
    </w:p>
    <w:p w14:paraId="0DD13874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2E6F697F" w14:textId="149D9190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Per rendere unica l’esperienza del visitatore, l’arte deve trasformarsi nella dimensione </w:t>
      </w:r>
      <w:r>
        <w:rPr>
          <w:rFonts w:ascii="Times New Roman" w:eastAsia="Times New Roman" w:hAnsi="Times New Roman" w:cs="Times New Roman"/>
          <w:b/>
          <w:i/>
          <w:sz w:val="28"/>
        </w:rPr>
        <w:t>Phygital</w:t>
      </w:r>
      <w:r>
        <w:rPr>
          <w:rFonts w:ascii="Times New Roman" w:eastAsia="Times New Roman" w:hAnsi="Times New Roman" w:cs="Times New Roman"/>
          <w:sz w:val="28"/>
        </w:rPr>
        <w:t xml:space="preserve">, accompagnando il fruitore in un viaggio unico, intuitivo e immersivo; è questa l’idea che è alla base del progetto artistico di Matteo Mandelli, che dal </w:t>
      </w:r>
      <w:r>
        <w:rPr>
          <w:rFonts w:ascii="Times New Roman" w:eastAsia="Times New Roman" w:hAnsi="Times New Roman" w:cs="Times New Roman"/>
          <w:b/>
          <w:sz w:val="28"/>
        </w:rPr>
        <w:t>1 al 3 marzo 2024</w:t>
      </w:r>
      <w:r>
        <w:rPr>
          <w:rFonts w:ascii="Times New Roman" w:eastAsia="Times New Roman" w:hAnsi="Times New Roman" w:cs="Times New Roman"/>
          <w:sz w:val="28"/>
        </w:rPr>
        <w:t xml:space="preserve"> sarà presente </w:t>
      </w:r>
      <w:r w:rsidRPr="00F06E35">
        <w:rPr>
          <w:rFonts w:ascii="Times New Roman" w:eastAsia="Times New Roman" w:hAnsi="Times New Roman" w:cs="Times New Roman"/>
          <w:color w:val="000000" w:themeColor="text1"/>
          <w:sz w:val="28"/>
        </w:rPr>
        <w:t>a</w:t>
      </w:r>
      <w:r w:rsidR="00F06E35" w:rsidRPr="00F06E35">
        <w:rPr>
          <w:rFonts w:ascii="Times New Roman" w:eastAsia="Times New Roman" w:hAnsi="Times New Roman" w:cs="Times New Roman"/>
          <w:color w:val="000000" w:themeColor="text1"/>
          <w:sz w:val="28"/>
        </w:rPr>
        <w:t>ll’</w:t>
      </w:r>
      <w:r w:rsidRPr="00F06E3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Art Dubai con la galleria Holy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con l</w:t>
      </w:r>
      <w:r w:rsidR="00F06E35"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 xml:space="preserve"> sua tecnica distintiva.</w:t>
      </w:r>
    </w:p>
    <w:p w14:paraId="032F0AB0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Matteo Mandelli è un artista performativo Lombardo, tra i maggiori esponenti del movimento phygital in Italia. La sua serie "</w:t>
      </w:r>
      <w:r>
        <w:rPr>
          <w:rFonts w:ascii="Times New Roman" w:eastAsia="Times New Roman" w:hAnsi="Times New Roman" w:cs="Times New Roman"/>
          <w:i/>
          <w:sz w:val="28"/>
        </w:rPr>
        <w:t xml:space="preserve">The Contact" </w:t>
      </w:r>
      <w:r>
        <w:rPr>
          <w:rFonts w:ascii="Times New Roman" w:eastAsia="Times New Roman" w:hAnsi="Times New Roman" w:cs="Times New Roman"/>
          <w:sz w:val="28"/>
        </w:rPr>
        <w:t xml:space="preserve">presentata presso la </w:t>
      </w:r>
      <w:r>
        <w:rPr>
          <w:rFonts w:ascii="Times New Roman" w:eastAsia="Times New Roman" w:hAnsi="Times New Roman" w:cs="Times New Roman"/>
          <w:b/>
          <w:sz w:val="28"/>
        </w:rPr>
        <w:t>Fabbrica del Vapore</w:t>
      </w:r>
      <w:r>
        <w:rPr>
          <w:rFonts w:ascii="Times New Roman" w:eastAsia="Times New Roman" w:hAnsi="Times New Roman" w:cs="Times New Roman"/>
          <w:sz w:val="28"/>
        </w:rPr>
        <w:t xml:space="preserve"> a Milano nel 2023</w:t>
      </w:r>
      <w:r>
        <w:rPr>
          <w:rFonts w:ascii="Times New Roman" w:eastAsia="Times New Roman" w:hAnsi="Times New Roman" w:cs="Times New Roman"/>
          <w:i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incorpora una fusione di tradizione e innovazione, evidenziata dalla sua abilità nell'usare uno schermo come tela e un flessibile da taglio come pennello contemporaneo.</w:t>
      </w:r>
    </w:p>
    <w:p w14:paraId="3EB9C017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Giunta alla sua terza edizione, la sezione </w:t>
      </w:r>
      <w:r>
        <w:rPr>
          <w:rFonts w:ascii="Times New Roman" w:eastAsia="Times New Roman" w:hAnsi="Times New Roman" w:cs="Times New Roman"/>
          <w:i/>
          <w:sz w:val="28"/>
        </w:rPr>
        <w:t>Art Dubai Digital</w:t>
      </w:r>
      <w:r>
        <w:rPr>
          <w:rFonts w:ascii="Times New Roman" w:eastAsia="Times New Roman" w:hAnsi="Times New Roman" w:cs="Times New Roman"/>
          <w:sz w:val="28"/>
        </w:rPr>
        <w:t xml:space="preserve"> esplora l'intersezione tra l'arte dei nuovi media e le tecnologie al fine di ampliare la nostra comprensione della cultura contemporanea. Nel 2024 la sezione è curata da </w:t>
      </w:r>
      <w:r>
        <w:rPr>
          <w:rFonts w:ascii="Times New Roman" w:eastAsia="Times New Roman" w:hAnsi="Times New Roman" w:cs="Times New Roman"/>
          <w:b/>
          <w:sz w:val="28"/>
        </w:rPr>
        <w:t>Auronda Scalera</w:t>
      </w:r>
      <w:r>
        <w:rPr>
          <w:rFonts w:ascii="Times New Roman" w:eastAsia="Times New Roman" w:hAnsi="Times New Roman" w:cs="Times New Roman"/>
          <w:sz w:val="28"/>
        </w:rPr>
        <w:t xml:space="preserve"> e Alfredo Cramerotti, co-direttori di IAM-Infinity Art Museum nel metaverso e della piattaforma curatoriale ed editoriale Multiplicity-XXnft.</w:t>
      </w:r>
    </w:p>
    <w:p w14:paraId="770B12C0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L’evento rappresenterà l’occasione per riflettere sul futuro delle opere d'arte nell'era della riproduzione digitale: quali implicazioni potrebbe avere la </w:t>
      </w:r>
      <w:r>
        <w:rPr>
          <w:rFonts w:ascii="Times New Roman" w:eastAsia="Times New Roman" w:hAnsi="Times New Roman" w:cs="Times New Roman"/>
          <w:i/>
          <w:sz w:val="28"/>
        </w:rPr>
        <w:t>phygital art</w:t>
      </w:r>
      <w:r>
        <w:rPr>
          <w:rFonts w:ascii="Times New Roman" w:eastAsia="Times New Roman" w:hAnsi="Times New Roman" w:cs="Times New Roman"/>
          <w:sz w:val="28"/>
        </w:rPr>
        <w:t xml:space="preserve">, a metà tra il </w:t>
      </w:r>
      <w:r w:rsidRPr="00F06E35">
        <w:rPr>
          <w:rFonts w:ascii="Times New Roman" w:eastAsia="Times New Roman" w:hAnsi="Times New Roman" w:cs="Times New Roman"/>
          <w:color w:val="000000" w:themeColor="text1"/>
          <w:sz w:val="28"/>
        </w:rPr>
        <w:t>fisico</w:t>
      </w:r>
      <w:r>
        <w:rPr>
          <w:rFonts w:ascii="Times New Roman" w:eastAsia="Times New Roman" w:hAnsi="Times New Roman" w:cs="Times New Roman"/>
          <w:sz w:val="28"/>
        </w:rPr>
        <w:t xml:space="preserve"> reale e il digitale</w:t>
      </w:r>
      <w:r>
        <w:rPr>
          <w:rFonts w:ascii="Times New Roman" w:eastAsia="Times New Roman" w:hAnsi="Times New Roman" w:cs="Times New Roman"/>
          <w:i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per i musei?</w:t>
      </w:r>
    </w:p>
    <w:p w14:paraId="7EDB477B" w14:textId="7F8B4ADA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La tecnologia diventa un potente abilitatore nella </w:t>
      </w:r>
      <w:r>
        <w:rPr>
          <w:rFonts w:ascii="Times New Roman" w:eastAsia="Times New Roman" w:hAnsi="Times New Roman" w:cs="Times New Roman"/>
          <w:i/>
          <w:sz w:val="28"/>
        </w:rPr>
        <w:t>phygital,</w:t>
      </w:r>
      <w:r>
        <w:rPr>
          <w:rFonts w:ascii="Times New Roman" w:eastAsia="Times New Roman" w:hAnsi="Times New Roman" w:cs="Times New Roman"/>
          <w:sz w:val="28"/>
        </w:rPr>
        <w:t xml:space="preserve"> in quanto permette di fruire dell’esperienza artistico-culturale, </w:t>
      </w:r>
      <w:r w:rsidRPr="00B7325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senza richiedere una particolare </w:t>
      </w:r>
      <w:r w:rsidRPr="00B73258">
        <w:rPr>
          <w:rFonts w:ascii="Times New Roman" w:eastAsia="Times New Roman" w:hAnsi="Times New Roman" w:cs="Times New Roman"/>
          <w:color w:val="000000" w:themeColor="text1"/>
          <w:sz w:val="28"/>
        </w:rPr>
        <w:t>competenza tecnica al fruitore</w:t>
      </w:r>
      <w:r w:rsidRPr="00B73258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L’Arte per tutti, accessibile a tutti, così come dovrebbe essere per garantirne la massima socializzazione e diffusione capillare, in applicazione dei principi costituzionali. </w:t>
      </w:r>
    </w:p>
    <w:p w14:paraId="3D524414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180A79A0" w14:textId="77777777" w:rsidR="00466EB9" w:rsidRDefault="00B7325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Collaborazione con Cinello</w:t>
      </w:r>
    </w:p>
    <w:p w14:paraId="64E8B81A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4EEBBA80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Cinello, azienda di arte digitale, sarà parte integrante della performance, attraverso la propria tecnologia DAW®. Questa tecnologia crea opere digitali certificate e uniche, offrendo una nuova prospettiva per la fruizione dell'arte digitale.</w:t>
      </w:r>
    </w:p>
    <w:p w14:paraId="5086F9AC" w14:textId="61E17887" w:rsidR="00B73258" w:rsidRPr="00B73258" w:rsidRDefault="00B73258" w:rsidP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Sarà </w:t>
      </w:r>
      <w:r w:rsidRPr="00B73258">
        <w:rPr>
          <w:rFonts w:ascii="Times New Roman" w:eastAsia="Times New Roman" w:hAnsi="Times New Roman" w:cs="Times New Roman"/>
          <w:sz w:val="28"/>
        </w:rPr>
        <w:t xml:space="preserve">protagonista a Dubai </w:t>
      </w:r>
      <w:r>
        <w:rPr>
          <w:rFonts w:ascii="Times New Roman" w:eastAsia="Times New Roman" w:hAnsi="Times New Roman" w:cs="Times New Roman"/>
          <w:sz w:val="28"/>
        </w:rPr>
        <w:t xml:space="preserve">anche </w:t>
      </w:r>
      <w:r w:rsidRPr="00B73258">
        <w:rPr>
          <w:rFonts w:ascii="Times New Roman" w:eastAsia="Times New Roman" w:hAnsi="Times New Roman" w:cs="Times New Roman"/>
          <w:sz w:val="28"/>
        </w:rPr>
        <w:t xml:space="preserve">con una selezione di ritratti femminili. Incantevoli protagoniste della storia dell’arte, dal Rinascimento al Novecento. Si potranno ammirare, nella loro versione digitale 1:1, certificata e autorizzata dai musei detentori </w:t>
      </w:r>
      <w:r w:rsidRPr="00B73258">
        <w:rPr>
          <w:rFonts w:ascii="Times New Roman" w:eastAsia="Times New Roman" w:hAnsi="Times New Roman" w:cs="Times New Roman"/>
          <w:sz w:val="28"/>
        </w:rPr>
        <w:lastRenderedPageBreak/>
        <w:t>degli originali, capolavori di Leonardo Da Vinci, Raffaello, Bronzino, Amedeo Modigliani.</w:t>
      </w:r>
    </w:p>
    <w:p w14:paraId="6A498A48" w14:textId="21D9B0B5" w:rsidR="00B73258" w:rsidRDefault="00B73258" w:rsidP="00B73258">
      <w:pPr>
        <w:rPr>
          <w:rFonts w:ascii="Times New Roman" w:eastAsia="Times New Roman" w:hAnsi="Times New Roman" w:cs="Times New Roman"/>
          <w:sz w:val="28"/>
        </w:rPr>
      </w:pPr>
      <w:r w:rsidRPr="00B73258">
        <w:rPr>
          <w:rFonts w:ascii="Times New Roman" w:eastAsia="Times New Roman" w:hAnsi="Times New Roman" w:cs="Times New Roman"/>
          <w:sz w:val="28"/>
        </w:rPr>
        <w:t>Cinello ha siglato accordi con i maggiori musei italiani, e devolve una percentuale dei suoi ricavi per sostenere il patrimonio artistico. Nel biennio 2022/2023 ha retrocesso ai musei partner 300.000 euro, frutto delle vendite di queste edizioni digitali, che stanno creando un vero e proprio mercato di appassionati. I collezionisti sono arrivati da tutti i paesi: dagli Stati Uniti all’Europa, ma anche Medio Oriente.</w:t>
      </w:r>
    </w:p>
    <w:p w14:paraId="445EA069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7D3CA2CC" w14:textId="77777777" w:rsidR="00466EB9" w:rsidRDefault="00B7325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L'Esperienza Art Dubai Digital</w:t>
      </w:r>
    </w:p>
    <w:p w14:paraId="1A3E7754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697497DF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Curato da Auronda Scalera e Alfredo Cramerotti, Art Dubai Digital esplora l'intersezione tra l'arte new media e le nuove tecnologie. Il 2024 promette di presentare una visione espansa delle tendenze artistiche, con una varietà di media tra cui video digitale, realtà aumentata, intelligenza artificiale, NFT e molto altro.</w:t>
      </w:r>
    </w:p>
    <w:p w14:paraId="38F3355B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6552BAC0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Art Dubai Digital è una celebrazione della creatività umana e un'ode al nostro incessante desiderio di conoscenza.</w:t>
      </w:r>
    </w:p>
    <w:p w14:paraId="31D337A9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0F0B150E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37337894" w14:textId="77777777" w:rsidR="00466EB9" w:rsidRDefault="00B7325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Partecipanti dell'Evento</w:t>
      </w:r>
    </w:p>
    <w:p w14:paraId="4CA58BF9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05F7B0DE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Oltre a Matteo Mandelli, altri partecipanti notevoli includono una vasta gamma di gallerie internazionali.</w:t>
      </w:r>
    </w:p>
    <w:p w14:paraId="0A48ED39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2AC15C81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57068E90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31981204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Organizzatori: Art Dubai 2024</w:t>
      </w:r>
    </w:p>
    <w:p w14:paraId="31F7E5EA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Tecnologia in Evidenza: Tecnologia DAW® di Cinello</w:t>
      </w:r>
    </w:p>
    <w:p w14:paraId="0E3C2045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Curatori dell'Evento: Auronda Scalera e Alfredo Cramerotti</w:t>
      </w:r>
    </w:p>
    <w:p w14:paraId="33AEBDE0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Data: 1-3 Marzo 2024</w:t>
      </w:r>
    </w:p>
    <w:p w14:paraId="51B706CD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Location: Galleria Holy Club, Art Dubai</w:t>
      </w:r>
    </w:p>
    <w:p w14:paraId="758CCACC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354CFCA1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Per maggiori info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https://www.youartist.it/</w:t>
        </w:r>
      </w:hyperlink>
    </w:p>
    <w:p w14:paraId="65848487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Instagram: </w:t>
      </w:r>
    </w:p>
    <w:p w14:paraId="27DD194B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68201B73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Contatti </w:t>
      </w:r>
    </w:p>
    <w:p w14:paraId="32C9F660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https://www.youartist.it/contact-8</w:t>
        </w:r>
      </w:hyperlink>
    </w:p>
    <w:p w14:paraId="08FD946C" w14:textId="77777777" w:rsidR="00466EB9" w:rsidRDefault="00B73258">
      <w:pPr>
        <w:rPr>
          <w:rFonts w:ascii="Times New Roman" w:eastAsia="Times New Roman" w:hAnsi="Times New Roman" w:cs="Times New Roman"/>
          <w:sz w:val="28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https://www.artdubai.ae/galleries-2024/</w:t>
        </w:r>
      </w:hyperlink>
    </w:p>
    <w:p w14:paraId="0333BB05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p w14:paraId="729A62BD" w14:textId="77777777" w:rsidR="00466EB9" w:rsidRDefault="00466EB9">
      <w:pPr>
        <w:rPr>
          <w:rFonts w:ascii="Times New Roman" w:eastAsia="Times New Roman" w:hAnsi="Times New Roman" w:cs="Times New Roman"/>
          <w:sz w:val="28"/>
        </w:rPr>
      </w:pPr>
    </w:p>
    <w:sectPr w:rsidR="00466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9"/>
    <w:rsid w:val="00466EB9"/>
    <w:rsid w:val="00B73258"/>
    <w:rsid w:val="00F0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F873"/>
  <w15:docId w15:val="{E2BD7562-418F-4EB6-9DB4-B90912EC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dubai.ae/galleries-2024/" TargetMode="External"/><Relationship Id="rId5" Type="http://schemas.openxmlformats.org/officeDocument/2006/relationships/hyperlink" Target="https://www.youartist.it/contact-8" TargetMode="External"/><Relationship Id="rId4" Type="http://schemas.openxmlformats.org/officeDocument/2006/relationships/hyperlink" Target="https://www.youartis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Annalina Grasso</cp:lastModifiedBy>
  <cp:revision>2</cp:revision>
  <dcterms:created xsi:type="dcterms:W3CDTF">2024-01-24T20:03:00Z</dcterms:created>
  <dcterms:modified xsi:type="dcterms:W3CDTF">2024-01-24T20:03:00Z</dcterms:modified>
</cp:coreProperties>
</file>