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C81A1" w14:textId="4B732544" w:rsidR="004655F7" w:rsidRDefault="003D16B6" w:rsidP="003D16B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698F1A" wp14:editId="6C17AF51">
            <wp:simplePos x="0" y="0"/>
            <wp:positionH relativeFrom="column">
              <wp:posOffset>-8467</wp:posOffset>
            </wp:positionH>
            <wp:positionV relativeFrom="paragraph">
              <wp:posOffset>0</wp:posOffset>
            </wp:positionV>
            <wp:extent cx="1879600" cy="1879600"/>
            <wp:effectExtent l="0" t="0" r="0" b="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8DF25" w14:textId="05E53F99" w:rsidR="003D16B6" w:rsidRDefault="003D16B6" w:rsidP="003D16B6">
      <w:pPr>
        <w:jc w:val="both"/>
      </w:pPr>
    </w:p>
    <w:p w14:paraId="777514F5" w14:textId="77777777" w:rsidR="003D16B6" w:rsidRDefault="003D16B6" w:rsidP="003D16B6">
      <w:pPr>
        <w:spacing w:before="100" w:beforeAutospacing="1" w:after="100" w:afterAutospacing="1"/>
        <w:jc w:val="both"/>
        <w:rPr>
          <w:rFonts w:ascii="TimesNewRomanPSMT" w:eastAsia="Times New Roman" w:hAnsi="TimesNewRomanPSMT" w:cs="Arial"/>
          <w:color w:val="222222"/>
          <w:u w:val="single"/>
          <w:lang w:eastAsia="it-IT"/>
        </w:rPr>
      </w:pPr>
    </w:p>
    <w:p w14:paraId="7FFCC03E" w14:textId="77777777" w:rsidR="003D16B6" w:rsidRDefault="003D16B6" w:rsidP="003D16B6">
      <w:pPr>
        <w:spacing w:before="100" w:beforeAutospacing="1" w:after="100" w:afterAutospacing="1"/>
        <w:jc w:val="both"/>
        <w:rPr>
          <w:rFonts w:ascii="TimesNewRomanPSMT" w:eastAsia="Times New Roman" w:hAnsi="TimesNewRomanPSMT" w:cs="Arial"/>
          <w:color w:val="222222"/>
          <w:u w:val="single"/>
          <w:lang w:eastAsia="it-IT"/>
        </w:rPr>
      </w:pPr>
    </w:p>
    <w:p w14:paraId="16B8872F" w14:textId="77777777" w:rsidR="003D16B6" w:rsidRDefault="003D16B6" w:rsidP="003D16B6">
      <w:pPr>
        <w:spacing w:before="100" w:beforeAutospacing="1" w:after="100" w:afterAutospacing="1"/>
        <w:jc w:val="both"/>
        <w:rPr>
          <w:rFonts w:ascii="TimesNewRomanPSMT" w:eastAsia="Times New Roman" w:hAnsi="TimesNewRomanPSMT" w:cs="Arial"/>
          <w:color w:val="222222"/>
          <w:u w:val="single"/>
          <w:lang w:eastAsia="it-IT"/>
        </w:rPr>
      </w:pPr>
    </w:p>
    <w:p w14:paraId="7B277839" w14:textId="77777777" w:rsidR="003D16B6" w:rsidRDefault="003D16B6" w:rsidP="003D16B6">
      <w:pPr>
        <w:spacing w:before="100" w:beforeAutospacing="1" w:after="100" w:afterAutospacing="1"/>
        <w:jc w:val="both"/>
        <w:rPr>
          <w:rFonts w:ascii="TimesNewRomanPSMT" w:eastAsia="Times New Roman" w:hAnsi="TimesNewRomanPSMT" w:cs="Arial"/>
          <w:color w:val="222222"/>
          <w:u w:val="single"/>
          <w:lang w:eastAsia="it-IT"/>
        </w:rPr>
      </w:pPr>
    </w:p>
    <w:p w14:paraId="577138F7" w14:textId="1DCA7642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MT" w:eastAsia="Times New Roman" w:hAnsi="TimesNewRomanPSMT" w:cs="Arial"/>
          <w:color w:val="222222"/>
          <w:u w:val="single"/>
          <w:lang w:eastAsia="it-IT"/>
        </w:rPr>
        <w:t>Comunicato stampa</w:t>
      </w:r>
    </w:p>
    <w:p w14:paraId="2DA33AEE" w14:textId="77777777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r w:rsidRPr="003D16B6">
        <w:rPr>
          <w:rFonts w:ascii="TimesNewRomanPS" w:eastAsia="Times New Roman" w:hAnsi="TimesNewRomanPS" w:cs="Arial"/>
          <w:b/>
          <w:bCs/>
          <w:color w:val="222222"/>
          <w:sz w:val="30"/>
          <w:szCs w:val="36"/>
          <w:lang w:eastAsia="it-IT"/>
        </w:rPr>
        <w:t>Mercoledì 29 marzo il Liceo Coreutico “Matilde di Canossa” apre le sue porte per presentare “</w:t>
      </w:r>
      <w:r w:rsidRPr="003D16B6">
        <w:rPr>
          <w:rFonts w:ascii="TimesNewRomanPS" w:eastAsia="Times New Roman" w:hAnsi="TimesNewRomanPS" w:cs="Arial"/>
          <w:b/>
          <w:bCs/>
          <w:i/>
          <w:iCs/>
          <w:color w:val="222222"/>
          <w:sz w:val="30"/>
          <w:szCs w:val="36"/>
          <w:lang w:eastAsia="it-IT"/>
        </w:rPr>
        <w:t>Conferenza-spettacolo – La danza fra amore e follia. Giselle”</w:t>
      </w:r>
    </w:p>
    <w:p w14:paraId="6A187A80" w14:textId="0408DC07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Gli studenti dell’indirizzo Coreutico e dell’indirizzo Scienze Umane</w:t>
      </w:r>
      <w:r w:rsidR="00196052">
        <w:rPr>
          <w:rFonts w:ascii="TimesNewRomanPS" w:eastAsia="Times New Roman" w:hAnsi="TimesNewRomanPS" w:cs="Arial"/>
          <w:i/>
          <w:iCs/>
          <w:color w:val="222222"/>
          <w:lang w:eastAsia="it-IT"/>
        </w:rPr>
        <w:t xml:space="preserve"> sono stati</w:t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 xml:space="preserve"> coinvolti in un progetto comune trasversale che abbraccia aspetti coreutici, musicali, filosofici e critici del balletto romantico più amato di sempre</w:t>
      </w:r>
    </w:p>
    <w:p w14:paraId="2FE7E0AA" w14:textId="376D79B1" w:rsidR="003D16B6" w:rsidRDefault="00EF09A7" w:rsidP="003D16B6">
      <w:pPr>
        <w:spacing w:before="100" w:beforeAutospacing="1" w:after="100" w:afterAutospacing="1"/>
        <w:jc w:val="both"/>
        <w:rPr>
          <w:rFonts w:ascii="TimesNewRomanPSMT" w:eastAsia="Times New Roman" w:hAnsi="TimesNewRomanPSMT" w:cs="Arial"/>
          <w:color w:val="222222"/>
          <w:lang w:eastAsia="it-IT"/>
        </w:rPr>
      </w:pPr>
      <w:r>
        <w:rPr>
          <w:rFonts w:ascii="TimesNewRomanPSMT" w:eastAsia="Times New Roman" w:hAnsi="TimesNewRomanPSMT" w:cs="Arial"/>
          <w:color w:val="222222"/>
          <w:lang w:eastAsia="it-IT"/>
        </w:rPr>
        <w:t>Mercoledì </w:t>
      </w:r>
      <w:r>
        <w:rPr>
          <w:rFonts w:ascii="TimesNewRomanPS" w:eastAsia="Times New Roman" w:hAnsi="TimesNewRomanPS" w:cs="Arial"/>
          <w:b/>
          <w:bCs/>
          <w:color w:val="222222"/>
          <w:lang w:eastAsia="it-IT"/>
        </w:rPr>
        <w:t>29 marzo </w:t>
      </w:r>
      <w:r>
        <w:rPr>
          <w:rFonts w:ascii="TimesNewRomanPSMT" w:eastAsia="Times New Roman" w:hAnsi="TimesNewRomanPSMT" w:cs="Arial"/>
          <w:color w:val="222222"/>
          <w:lang w:eastAsia="it-IT"/>
        </w:rPr>
        <w:t>un progetto del </w:t>
      </w:r>
      <w:r>
        <w:rPr>
          <w:rFonts w:ascii="TimesNewRomanPS" w:eastAsia="Times New Roman" w:hAnsi="TimesNewRomanPS" w:cs="Arial"/>
          <w:b/>
          <w:bCs/>
          <w:color w:val="222222"/>
          <w:lang w:eastAsia="it-IT"/>
        </w:rPr>
        <w:t>Liceo Coreutico “Matilde di Canossa”</w:t>
      </w:r>
      <w:r>
        <w:rPr>
          <w:rFonts w:ascii="TimesNewRomanPS" w:eastAsia="Times New Roman" w:hAnsi="TimesNewRomanPS" w:cs="Arial"/>
          <w:color w:val="222222"/>
          <w:lang w:eastAsia="it-IT"/>
        </w:rPr>
        <w:t xml:space="preserve"> a </w:t>
      </w:r>
      <w:r>
        <w:rPr>
          <w:rFonts w:ascii="TimesNewRomanPS" w:eastAsia="Times New Roman" w:hAnsi="TimesNewRomanPS" w:cs="Arial"/>
          <w:b/>
          <w:bCs/>
          <w:color w:val="222222"/>
          <w:lang w:eastAsia="it-IT"/>
        </w:rPr>
        <w:t xml:space="preserve">Reggio Emilia </w:t>
      </w:r>
      <w:r>
        <w:rPr>
          <w:rFonts w:ascii="TimesNewRomanPSMT" w:eastAsia="Times New Roman" w:hAnsi="TimesNewRomanPSMT" w:cs="Arial"/>
          <w:color w:val="222222"/>
          <w:lang w:eastAsia="it-IT"/>
        </w:rPr>
        <w:t>fa aprire le sue porte agli altri indirizzi dell’Istituto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, in particolare all’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indirizzo di Scienze Umane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: alle ore 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16.00 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presso l’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Aula Magna del Liceo Canossa 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il pubblico è invitato a partecipare alla “</w:t>
      </w:r>
      <w:r w:rsidR="003D16B6" w:rsidRPr="003D16B6">
        <w:rPr>
          <w:rFonts w:ascii="TimesNewRomanPS" w:eastAsia="Times New Roman" w:hAnsi="TimesNewRomanPS" w:cs="Arial"/>
          <w:b/>
          <w:bCs/>
          <w:i/>
          <w:iCs/>
          <w:color w:val="222222"/>
          <w:lang w:eastAsia="it-IT"/>
        </w:rPr>
        <w:t>Conferenza-spettacolo – La danza fra amore e follia. Giselle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”, un progetto a cura della 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Prof.ssa Roberta Leo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, docente di Tecnica della danza classica e Storia della danza. Insieme agli studenti delle classi III^ e V^ dell’indirizzo Coreutico e le classi del triennio dell’indirizzo di Scienze Umane si percorreranno i temi e le coreografie del balletto più emblematico e fortunato del periodo romantico, con un approccio teorico-pratico che coinvolgerà aspetti coreutici, musicali, filosofici e critici.</w:t>
      </w:r>
      <w:r w:rsidR="003D16B6">
        <w:rPr>
          <w:rFonts w:ascii="TimesNewRomanPSMT" w:eastAsia="Times New Roman" w:hAnsi="TimesNewRomanPSMT" w:cs="Arial"/>
          <w:color w:val="222222"/>
          <w:lang w:eastAsia="it-IT"/>
        </w:rPr>
        <w:tab/>
      </w:r>
      <w:r w:rsidR="003D16B6">
        <w:rPr>
          <w:rFonts w:ascii="Arial" w:eastAsia="Times New Roman" w:hAnsi="Arial" w:cs="Arial"/>
          <w:color w:val="222222"/>
          <w:lang w:eastAsia="it-IT"/>
        </w:rPr>
        <w:br/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L’iniziativa ha attraversato diverse fasi di studio grazie agli approfondimenti offerti da esperti esterni e ai docenti dell’indirizzo coreutico. Dapprima gli studenti dell’indirizzo Coreutico hanno svolto un’ampia ricerca presso l’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Archivio Storico del Teatro Municipale Romolo Valli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, dove sono stati guidati dall’archivista 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Dott.ssa Liliana Cappuccino 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per mettersi sulle tracce dei significati incorporati dal balletto nel corso dei decenni. Nel contempo, hanno maturato in autonomia riflessioni che ruotano attorno a una domanda centrale, richiamata anche nel titolo del saggio di riferimento a cura di Vittoria Ottolenghi (Editrice Compositori, 2007): “</w:t>
      </w:r>
      <w:r w:rsidR="003D16B6"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Perché ancora Giselle?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”. Dopodiché, gli studenti hanno potuto servirsi dei contributi degli esperti esterni incontrati durante le lezioni frontali: la Dott.ssa 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Renata Savo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, giornalista, addetta stampa e critico di danza e teatro, la Dott.ssa 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Gaia Clotilde Chernetich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, dramaturg di danza, e il M° </w:t>
      </w:r>
      <w:r w:rsidR="003D16B6"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Arturo Cannistrà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, regista e coreografo. A questi ultimi, gli allievi dell’indirizzo Coreutico hanno consegnato i materiali frutto della loro ricerca per avviare un dialogo ragionato con i ragazzi dell’indirizzo di Scienze Umane sui temi del nostro presente riflessi all’interno dell’opera.</w:t>
      </w:r>
      <w:r w:rsidR="003D16B6">
        <w:rPr>
          <w:rFonts w:ascii="TimesNewRomanPSMT" w:eastAsia="Times New Roman" w:hAnsi="TimesNewRomanPSMT" w:cs="Arial"/>
          <w:color w:val="222222"/>
          <w:lang w:eastAsia="it-IT"/>
        </w:rPr>
        <w:tab/>
      </w:r>
      <w:r w:rsidR="003D16B6">
        <w:rPr>
          <w:rFonts w:ascii="Arial" w:eastAsia="Times New Roman" w:hAnsi="Arial" w:cs="Arial"/>
          <w:color w:val="222222"/>
          <w:lang w:eastAsia="it-IT"/>
        </w:rPr>
        <w:br/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La contadina Giselle si innamora del bugiardo Albrecht, duca di Slesia, il quale si presenta nei panni del contadino Loys e le promette amore, omettendo di essere un nobile già promesso sposo a alla cortigiana Bathilde. Scoperto l’inganno Giselle impazzisce dal dolore e muore di crepacuore. </w:t>
      </w:r>
      <w:r w:rsidR="003D16B6"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“Giselle” 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è, dunque, il racconto di una delusione d’amore che si tramuta in follia e che unisce argomenti e sentimenti ancora attuali: la follia per amore, le differenze sociali, la morte, il desiderio di vendetta. La lunga ricerca e selezione delle fonti storiche ha accompagnato la conoscenza delle molteplici versioni composte, dallo studio della prima rappresentazione (1841 all’Opera di Parigi), realizzata da Jean Coralli e Jules Perrot sulle musiche di Adolph Adam, a quelle in chiave contemporanea di Dada Masilo o di Mats Ek, versioni ancora oggi celebrate (a dicembre 2022, per esempio, la </w:t>
      </w:r>
      <w:r w:rsidR="003D16B6"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Giselle 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di Mats Ek ha spento 40 candeline) su cui gli studenti del Liceo Coreutico hanno condotto le loro indagini.</w:t>
      </w:r>
      <w:r w:rsidR="003D16B6">
        <w:rPr>
          <w:rFonts w:ascii="TimesNewRomanPSMT" w:eastAsia="Times New Roman" w:hAnsi="TimesNewRomanPSMT" w:cs="Arial"/>
          <w:color w:val="222222"/>
          <w:lang w:eastAsia="it-IT"/>
        </w:rPr>
        <w:tab/>
      </w:r>
      <w:r w:rsidR="003D16B6">
        <w:rPr>
          <w:rFonts w:ascii="Arial" w:eastAsia="Times New Roman" w:hAnsi="Arial" w:cs="Arial"/>
          <w:color w:val="222222"/>
          <w:lang w:eastAsia="it-IT"/>
        </w:rPr>
        <w:br/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Nelle parole della curatrice del progetto, la Prof.ssa Roberta Leo, «</w:t>
      </w:r>
      <w:r w:rsidR="003D16B6"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La “Conferenza-spettacolo” è un progetto trasversale volto alla collaborazione fra i diversi indirizzi di studio dell’Istituto Canossa, che mira all’interdisciplinari</w:t>
      </w:r>
      <w:r w:rsidR="00B849D2">
        <w:rPr>
          <w:rFonts w:ascii="TimesNewRomanPS" w:eastAsia="Times New Roman" w:hAnsi="TimesNewRomanPS" w:cs="Arial"/>
          <w:i/>
          <w:iCs/>
          <w:color w:val="222222"/>
          <w:lang w:eastAsia="it-IT"/>
        </w:rPr>
        <w:t>e</w:t>
      </w:r>
      <w:r w:rsidR="003D16B6"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tà tra varie materie. La danza degli studenti del Coreutico si intreccerà con la sensibilità delle discipline umanistiche, permettendo a ognuno di esprimere una parte del proprio vocabolario gestuale, esaltando l’attualità del balletto “Giselle” e degli intramontabili sentimenti giovanili</w:t>
      </w:r>
      <w:r w:rsidR="003D16B6" w:rsidRPr="003D16B6">
        <w:rPr>
          <w:rFonts w:ascii="TimesNewRomanPSMT" w:eastAsia="Times New Roman" w:hAnsi="TimesNewRomanPSMT" w:cs="Arial"/>
          <w:color w:val="222222"/>
          <w:lang w:eastAsia="it-IT"/>
        </w:rPr>
        <w:t>».</w:t>
      </w:r>
    </w:p>
    <w:p w14:paraId="69765DB7" w14:textId="77777777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</w:p>
    <w:p w14:paraId="6DA2AFFF" w14:textId="77777777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lastRenderedPageBreak/>
        <w:t>IL PROGRAMMA IN DETTAGLIO</w:t>
      </w:r>
    </w:p>
    <w:p w14:paraId="1546CC77" w14:textId="77777777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MT" w:eastAsia="Times New Roman" w:hAnsi="TimesNewRomanPSMT" w:cs="Arial"/>
          <w:color w:val="222222"/>
          <w:lang w:eastAsia="it-IT"/>
        </w:rPr>
        <w:t>La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prima parte 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della “Conferenza-Spettacolo” si apre con due riadattamenti coreografici dal I atto del balletto originale di Jean Coralli e Jules Perrot, a cura della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Prof.ssa Roberta Leo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: il “Valzer dei contadini”, danzato dagli allievi della 3K indirizzo contemporaneo, con accompagnamento musicale dal vivo del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Prof. Ciro Nacci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, e la “Variazione di Giselle”, interpretata da un’allieva della 5K indirizzo classico, accompagnata al pianoforte dal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Prof. Loris Leoni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. Si prosegue con un intervento critico condotto dagli alunni della classe 3K indirizzo classico.</w:t>
      </w:r>
    </w:p>
    <w:p w14:paraId="581EAA66" w14:textId="77777777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MT" w:eastAsia="Times New Roman" w:hAnsi="TimesNewRomanPSMT" w:cs="Arial"/>
          <w:color w:val="222222"/>
          <w:lang w:eastAsia="it-IT"/>
        </w:rPr>
        <w:t>Segue la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seconda parte 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con le esibizioni danzate (riadattamento coreografico dalla Prof.ssa Leo), della “</w:t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Variazione di Albrecht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” dal II atto (interpretata da un allievo della 3K indirizzo contemporaneo, accompagnamento del Prof. Ciro Nacci) e l’estratto del corpo di ballo che interpreta “Le Villi” (danzano le ragazze della 5K indirizzo classico, accompagnamento del Prof. Loris Leoni). A seguire, il dialogo sul II atto tenuto dalle allieve della classe 5K indirizzo contemporaneo.</w:t>
      </w:r>
    </w:p>
    <w:p w14:paraId="2B7BFB99" w14:textId="63ADAD09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MT" w:eastAsia="Times New Roman" w:hAnsi="TimesNewRomanPSMT" w:cs="Arial"/>
          <w:color w:val="222222"/>
          <w:lang w:eastAsia="it-IT"/>
        </w:rPr>
        <w:t>La conferenza-spettacolo si concluderà con un “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coro danzato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”, frutto dei laboratori condotti dagli esperti dramaturg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Gaia Clotilde Chernetich 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e coreografo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Arturo Cannistrà 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e arricchito dalle testimonianze degli allievi dell’indirizzo di Scienze Umane (classi 3G, 3H, 5H).</w:t>
      </w:r>
      <w:r>
        <w:rPr>
          <w:rFonts w:ascii="TimesNewRomanPSMT" w:eastAsia="Times New Roman" w:hAnsi="TimesNewRomanPSMT" w:cs="Arial"/>
          <w:color w:val="222222"/>
          <w:lang w:eastAsia="it-IT"/>
        </w:rPr>
        <w:tab/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br/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Il comunicato stampa realizzato per l’evento è esito del lavoro congiunto dell’esperta giornalista Renata Savo con tutti gli studenti partecipanti.</w:t>
      </w:r>
    </w:p>
    <w:p w14:paraId="6269BC0A" w14:textId="77777777" w:rsidR="003D16B6" w:rsidRDefault="003D16B6" w:rsidP="003D16B6">
      <w:pPr>
        <w:spacing w:before="100" w:beforeAutospacing="1" w:after="100" w:afterAutospacing="1"/>
        <w:jc w:val="both"/>
        <w:rPr>
          <w:rFonts w:ascii="TimesNewRomanPS" w:eastAsia="Times New Roman" w:hAnsi="TimesNewRomanPS" w:cs="Arial"/>
          <w:b/>
          <w:bCs/>
          <w:color w:val="222222"/>
          <w:lang w:eastAsia="it-IT"/>
        </w:rPr>
      </w:pPr>
    </w:p>
    <w:p w14:paraId="374AAA8C" w14:textId="52B770A8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INFO E CONTATTI</w:t>
      </w:r>
      <w:r>
        <w:rPr>
          <w:rFonts w:ascii="TimesNewRomanPS" w:eastAsia="Times New Roman" w:hAnsi="TimesNewRomanPS" w:cs="Arial"/>
          <w:b/>
          <w:bCs/>
          <w:color w:val="222222"/>
          <w:lang w:eastAsia="it-IT"/>
        </w:rPr>
        <w:tab/>
      </w:r>
      <w:r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Ingresso libero fino a esaurimento posti (gradita prenotazione via mail)</w:t>
      </w:r>
    </w:p>
    <w:p w14:paraId="467D8983" w14:textId="77777777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29 marzo, ore 16.00</w:t>
      </w:r>
    </w:p>
    <w:p w14:paraId="59113976" w14:textId="77777777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MT" w:eastAsia="Times New Roman" w:hAnsi="TimesNewRomanPSMT" w:cs="Arial"/>
          <w:color w:val="222222"/>
          <w:lang w:eastAsia="it-IT"/>
        </w:rPr>
        <w:t>Aula Magna - Liceo Coreutico Matilde Di Canossa Via Makallè, 18, Reggio Emilia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br/>
        <w:t>Tel. 0522271223 | </w:t>
      </w:r>
      <w:hyperlink r:id="rId5" w:tgtFrame="_blank" w:history="1">
        <w:r w:rsidRPr="003D16B6">
          <w:rPr>
            <w:rFonts w:ascii="TimesNewRomanPSMT" w:eastAsia="Times New Roman" w:hAnsi="TimesNewRomanPSMT" w:cs="Arial"/>
            <w:color w:val="1155CC"/>
            <w:u w:val="single"/>
            <w:lang w:eastAsia="it-IT"/>
          </w:rPr>
          <w:t>coreutico@liceocanossa.edu.it</w:t>
        </w:r>
      </w:hyperlink>
    </w:p>
    <w:p w14:paraId="296EE169" w14:textId="399681AE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CONFERENZA-SPETTACOLO</w:t>
      </w:r>
      <w:r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" w:eastAsia="Times New Roman" w:hAnsi="TimesNewRomanPS" w:cs="Arial"/>
          <w:b/>
          <w:bCs/>
          <w:i/>
          <w:iCs/>
          <w:color w:val="222222"/>
          <w:lang w:eastAsia="it-IT"/>
        </w:rPr>
        <w:t>LA DANZA FRA AMORE E FOLLIA. GISELLE</w:t>
      </w:r>
    </w:p>
    <w:p w14:paraId="74A7ED2F" w14:textId="4E4F492F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Referente progetto</w:t>
      </w:r>
      <w:r>
        <w:rPr>
          <w:rFonts w:ascii="TimesNewRomanPS" w:eastAsia="Times New Roman" w:hAnsi="TimesNewRomanPS" w:cs="Arial"/>
          <w:b/>
          <w:bCs/>
          <w:color w:val="222222"/>
          <w:lang w:eastAsia="it-IT"/>
        </w:rPr>
        <w:tab/>
      </w:r>
      <w:r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prof.ssa Roberta Leo</w:t>
      </w:r>
    </w:p>
    <w:p w14:paraId="4D06084C" w14:textId="5A2D3D56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Docenti coinvolti</w:t>
      </w:r>
      <w:r>
        <w:rPr>
          <w:rFonts w:ascii="TimesNewRomanPS" w:eastAsia="Times New Roman" w:hAnsi="TimesNewRomanPS" w:cs="Arial"/>
          <w:b/>
          <w:bCs/>
          <w:color w:val="222222"/>
          <w:lang w:eastAsia="it-IT"/>
        </w:rPr>
        <w:tab/>
      </w:r>
      <w:r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MT" w:eastAsia="Times New Roman" w:hAnsi="TimesNewRomanPSMT" w:cs="Times New Roman"/>
          <w:color w:val="222222"/>
          <w:lang w:eastAsia="it-IT"/>
        </w:rPr>
        <w:t>prof.ssa </w:t>
      </w:r>
      <w:r w:rsidRPr="003D16B6">
        <w:rPr>
          <w:rFonts w:ascii="TimesNewRomanPS" w:eastAsia="Times New Roman" w:hAnsi="TimesNewRomanPS" w:cs="Times New Roman"/>
          <w:b/>
          <w:bCs/>
          <w:color w:val="222222"/>
          <w:lang w:eastAsia="it-IT"/>
        </w:rPr>
        <w:t>Roberta Leo</w:t>
      </w:r>
      <w:r w:rsidRPr="003D16B6">
        <w:rPr>
          <w:rFonts w:ascii="TimesNewRomanPSMT" w:eastAsia="Times New Roman" w:hAnsi="TimesNewRomanPSMT" w:cs="Times New Roman"/>
          <w:color w:val="222222"/>
          <w:lang w:eastAsia="it-IT"/>
        </w:rPr>
        <w:t>, </w:t>
      </w:r>
      <w:r w:rsidRPr="003D16B6">
        <w:rPr>
          <w:rFonts w:ascii="TimesNewRomanPS" w:eastAsia="Times New Roman" w:hAnsi="TimesNewRomanPS" w:cs="Times New Roman"/>
          <w:i/>
          <w:iCs/>
          <w:color w:val="222222"/>
          <w:lang w:eastAsia="it-IT"/>
        </w:rPr>
        <w:t>docente di tecnica della danza classica e storia della danza</w:t>
      </w:r>
      <w:r>
        <w:rPr>
          <w:rFonts w:ascii="TimesNewRomanPS" w:eastAsia="Times New Roman" w:hAnsi="TimesNewRomanPS" w:cs="Times New Roman"/>
          <w:i/>
          <w:iCs/>
          <w:color w:val="222222"/>
          <w:lang w:eastAsia="it-IT"/>
        </w:rPr>
        <w:tab/>
      </w:r>
      <w:r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prof.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Loris Leoni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, </w:t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docente pianista accompagnatore per la danza</w:t>
      </w:r>
      <w:r>
        <w:rPr>
          <w:rFonts w:ascii="TimesNewRomanPS" w:eastAsia="Times New Roman" w:hAnsi="TimesNewRomanPS" w:cs="Arial"/>
          <w:i/>
          <w:iCs/>
          <w:color w:val="222222"/>
          <w:lang w:eastAsia="it-IT"/>
        </w:rPr>
        <w:tab/>
      </w:r>
      <w:r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prof.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Ciro Nacci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, </w:t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docente pianista accompagnatore per la danza</w:t>
      </w:r>
    </w:p>
    <w:p w14:paraId="7128A3C0" w14:textId="7DA396F4" w:rsidR="003D16B6" w:rsidRPr="003D16B6" w:rsidRDefault="003D16B6" w:rsidP="003D16B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Esperti esterni</w:t>
      </w:r>
      <w:r>
        <w:rPr>
          <w:rFonts w:ascii="TimesNewRomanPS" w:eastAsia="Times New Roman" w:hAnsi="TimesNewRomanPS" w:cs="Arial"/>
          <w:b/>
          <w:bCs/>
          <w:color w:val="222222"/>
          <w:lang w:eastAsia="it-IT"/>
        </w:rPr>
        <w:tab/>
      </w:r>
      <w:r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Dott.ssa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Liliana Cappuccino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, </w:t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archivista Fondazione Teatri di Reggio Emilia </w:t>
      </w:r>
      <w:r>
        <w:rPr>
          <w:rFonts w:ascii="TimesNewRomanPS" w:eastAsia="Times New Roman" w:hAnsi="TimesNewRomanPS" w:cs="Arial"/>
          <w:i/>
          <w:iCs/>
          <w:color w:val="222222"/>
          <w:lang w:eastAsia="it-IT"/>
        </w:rPr>
        <w:tab/>
      </w:r>
      <w:r>
        <w:rPr>
          <w:rFonts w:ascii="TimesNewRomanPS" w:eastAsia="Times New Roman" w:hAnsi="TimesNewRomanPS" w:cs="Arial"/>
          <w:i/>
          <w:iCs/>
          <w:color w:val="222222"/>
          <w:lang w:eastAsia="it-IT"/>
        </w:rPr>
        <w:br/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Dott.ssa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Renata Savo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, </w:t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giornalista, addetto stampa e critico di danza e teatro</w:t>
      </w:r>
      <w:r>
        <w:rPr>
          <w:rFonts w:ascii="TimesNewRomanPS" w:eastAsia="Times New Roman" w:hAnsi="TimesNewRomanPS" w:cs="Arial"/>
          <w:i/>
          <w:iCs/>
          <w:color w:val="222222"/>
          <w:lang w:eastAsia="it-IT"/>
        </w:rPr>
        <w:tab/>
      </w:r>
      <w:r w:rsidRPr="003D16B6"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Dott.ssa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Gaia Clotilde Chernetich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, </w:t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dramaturg di danza</w:t>
      </w:r>
    </w:p>
    <w:p w14:paraId="0729894B" w14:textId="77777777" w:rsidR="003D16B6" w:rsidRDefault="003D16B6" w:rsidP="003D16B6">
      <w:pPr>
        <w:jc w:val="both"/>
        <w:rPr>
          <w:rFonts w:ascii="TimesNewRomanPS" w:eastAsia="Times New Roman" w:hAnsi="TimesNewRomanPS" w:cs="Arial"/>
          <w:i/>
          <w:iCs/>
          <w:color w:val="222222"/>
          <w:lang w:eastAsia="it-IT"/>
        </w:rPr>
      </w:pPr>
      <w:r w:rsidRPr="003D16B6">
        <w:rPr>
          <w:rFonts w:ascii="TimesNewRomanPSMT" w:eastAsia="Times New Roman" w:hAnsi="TimesNewRomanPSMT" w:cs="Arial"/>
          <w:color w:val="222222"/>
          <w:lang w:eastAsia="it-IT"/>
        </w:rPr>
        <w:t>M° </w:t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t>Arturo Cannistrà</w:t>
      </w:r>
      <w:r w:rsidRPr="003D16B6">
        <w:rPr>
          <w:rFonts w:ascii="TimesNewRomanPSMT" w:eastAsia="Times New Roman" w:hAnsi="TimesNewRomanPSMT" w:cs="Arial"/>
          <w:color w:val="222222"/>
          <w:lang w:eastAsia="it-IT"/>
        </w:rPr>
        <w:t>, </w:t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regista e coreografo</w:t>
      </w:r>
      <w:r>
        <w:rPr>
          <w:rFonts w:ascii="Arial" w:eastAsia="Times New Roman" w:hAnsi="Arial" w:cs="Arial"/>
          <w:color w:val="222222"/>
          <w:lang w:eastAsia="it-IT"/>
        </w:rPr>
        <w:tab/>
      </w:r>
      <w:r w:rsidRPr="003D16B6">
        <w:rPr>
          <w:rFonts w:ascii="TimesNewRomanPS" w:eastAsia="Times New Roman" w:hAnsi="TimesNewRomanPS" w:cs="Arial"/>
          <w:b/>
          <w:bCs/>
          <w:color w:val="222222"/>
          <w:lang w:eastAsia="it-IT"/>
        </w:rPr>
        <w:br/>
        <w:t>Classi partecipanti</w:t>
      </w:r>
      <w:r>
        <w:rPr>
          <w:rFonts w:ascii="TimesNewRomanPS" w:eastAsia="Times New Roman" w:hAnsi="TimesNewRomanPS" w:cs="Arial"/>
          <w:b/>
          <w:bCs/>
          <w:color w:val="222222"/>
          <w:lang w:eastAsia="it-IT"/>
        </w:rPr>
        <w:tab/>
      </w:r>
      <w:r>
        <w:rPr>
          <w:rFonts w:ascii="Arial" w:eastAsia="Times New Roman" w:hAnsi="Arial" w:cs="Arial"/>
          <w:color w:val="222222"/>
          <w:lang w:eastAsia="it-IT"/>
        </w:rPr>
        <w:br/>
      </w: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3K e 5K con la partecipazione degli alunni delle classi 3G, 3H, 5H (indirizzo Scienze Umane)</w:t>
      </w:r>
      <w:r>
        <w:rPr>
          <w:rFonts w:ascii="TimesNewRomanPS" w:eastAsia="Times New Roman" w:hAnsi="TimesNewRomanPS" w:cs="Arial"/>
          <w:i/>
          <w:iCs/>
          <w:color w:val="222222"/>
          <w:lang w:eastAsia="it-IT"/>
        </w:rPr>
        <w:br/>
      </w:r>
      <w:r>
        <w:rPr>
          <w:rFonts w:ascii="Arial" w:eastAsia="Times New Roman" w:hAnsi="Arial" w:cs="Arial"/>
          <w:color w:val="222222"/>
          <w:lang w:eastAsia="it-IT"/>
        </w:rPr>
        <w:br/>
      </w:r>
    </w:p>
    <w:p w14:paraId="24601767" w14:textId="7CF61250" w:rsidR="003D16B6" w:rsidRPr="003D16B6" w:rsidRDefault="003D16B6" w:rsidP="003D16B6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3D16B6">
        <w:rPr>
          <w:rFonts w:ascii="TimesNewRomanPS" w:eastAsia="Times New Roman" w:hAnsi="TimesNewRomanPS" w:cs="Arial"/>
          <w:i/>
          <w:iCs/>
          <w:color w:val="222222"/>
          <w:lang w:eastAsia="it-IT"/>
        </w:rPr>
        <w:t>Ufficio Stampa</w:t>
      </w:r>
      <w:r>
        <w:rPr>
          <w:rFonts w:ascii="TimesNewRomanPS" w:eastAsia="Times New Roman" w:hAnsi="TimesNewRomanPS" w:cs="Arial"/>
          <w:i/>
          <w:iCs/>
          <w:color w:val="222222"/>
          <w:lang w:eastAsia="it-IT"/>
        </w:rPr>
        <w:tab/>
      </w:r>
      <w:r w:rsidRPr="003D16B6">
        <w:rPr>
          <w:rFonts w:ascii="TimesNewRomanPS" w:eastAsia="Times New Roman" w:hAnsi="TimesNewRomanPS" w:cs="Arial"/>
          <w:i/>
          <w:iCs/>
          <w:color w:val="888888"/>
          <w:lang w:eastAsia="it-IT"/>
        </w:rPr>
        <w:br/>
        <w:t>Roberta Leo | +39 3291231224 </w:t>
      </w:r>
      <w:hyperlink r:id="rId6" w:tgtFrame="_blank" w:history="1">
        <w:r w:rsidRPr="003D16B6">
          <w:rPr>
            <w:rFonts w:ascii="TimesNewRomanPS" w:eastAsia="Times New Roman" w:hAnsi="TimesNewRomanPS" w:cs="Arial"/>
            <w:i/>
            <w:iCs/>
            <w:color w:val="1155CC"/>
            <w:u w:val="single"/>
            <w:lang w:eastAsia="it-IT"/>
          </w:rPr>
          <w:t>roberta.leo@liceocanossa.edu.it</w:t>
        </w:r>
      </w:hyperlink>
      <w:r w:rsidRPr="003D16B6">
        <w:rPr>
          <w:rFonts w:ascii="TimesNewRomanPS" w:eastAsia="Times New Roman" w:hAnsi="TimesNewRomanPS" w:cs="Arial"/>
          <w:i/>
          <w:iCs/>
          <w:color w:val="888888"/>
          <w:lang w:eastAsia="it-IT"/>
        </w:rPr>
        <w:t> </w:t>
      </w:r>
    </w:p>
    <w:p w14:paraId="46C58A0D" w14:textId="77777777" w:rsidR="003D16B6" w:rsidRDefault="003D16B6" w:rsidP="003D16B6">
      <w:pPr>
        <w:jc w:val="both"/>
      </w:pPr>
    </w:p>
    <w:sectPr w:rsidR="003D16B6" w:rsidSect="003D16B6">
      <w:pgSz w:w="11900" w:h="16840"/>
      <w:pgMar w:top="0" w:right="720" w:bottom="81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B6"/>
    <w:rsid w:val="00196052"/>
    <w:rsid w:val="003C72E7"/>
    <w:rsid w:val="003D16B6"/>
    <w:rsid w:val="004655F7"/>
    <w:rsid w:val="00B849D2"/>
    <w:rsid w:val="00E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660C"/>
  <w15:chartTrackingRefBased/>
  <w15:docId w15:val="{345A64C7-B9FE-2D41-AD28-9D0AF71A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16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3D16B6"/>
  </w:style>
  <w:style w:type="character" w:styleId="Collegamentoipertestuale">
    <w:name w:val="Hyperlink"/>
    <w:basedOn w:val="Carpredefinitoparagrafo"/>
    <w:uiPriority w:val="99"/>
    <w:semiHidden/>
    <w:unhideWhenUsed/>
    <w:rsid w:val="003D1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6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3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a.leo@liceocanossa.edu.it" TargetMode="External"/><Relationship Id="rId5" Type="http://schemas.openxmlformats.org/officeDocument/2006/relationships/hyperlink" Target="mailto:coreutico@liceocanossa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1004</Words>
  <Characters>5664</Characters>
  <Application>Microsoft Office Word</Application>
  <DocSecurity>0</DocSecurity>
  <Lines>70</Lines>
  <Paragraphs>5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2023-03-27T08:09:00Z</dcterms:created>
  <dcterms:modified xsi:type="dcterms:W3CDTF">2023-03-27T08:57:00Z</dcterms:modified>
</cp:coreProperties>
</file>