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49" w:rsidRPr="005C496F" w:rsidRDefault="00614F49" w:rsidP="00614F4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16"/>
          <w:szCs w:val="16"/>
          <w:u w:val="single"/>
          <w:lang w:eastAsia="it-IT"/>
        </w:rPr>
      </w:pPr>
      <w:r w:rsidRPr="005C496F">
        <w:rPr>
          <w:rFonts w:ascii="Century Gothic" w:hAnsi="Century Gothic" w:cs="Arial"/>
          <w:b/>
          <w:color w:val="222222"/>
          <w:sz w:val="16"/>
          <w:szCs w:val="16"/>
          <w:u w:val="single"/>
          <w:shd w:val="clear" w:color="auto" w:fill="FFFFFF"/>
        </w:rPr>
        <w:t>COMUNICATO STAMPA</w:t>
      </w:r>
    </w:p>
    <w:p w:rsidR="00614F49" w:rsidRPr="008259B0" w:rsidRDefault="00614F49" w:rsidP="00614F4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222222"/>
          <w:shd w:val="clear" w:color="auto" w:fill="FFFFFF"/>
        </w:rPr>
      </w:pPr>
      <w:r w:rsidRPr="008259B0">
        <w:rPr>
          <w:rFonts w:ascii="Century Gothic" w:hAnsi="Century Gothic" w:cs="Arial"/>
          <w:noProof/>
          <w:color w:val="222222"/>
          <w:shd w:val="clear" w:color="auto" w:fill="FFFFFF"/>
          <w:lang w:eastAsia="it-IT"/>
        </w:rPr>
        <w:drawing>
          <wp:inline distT="0" distB="0" distL="0" distR="0">
            <wp:extent cx="1725930" cy="708961"/>
            <wp:effectExtent l="19050" t="0" r="7620" b="0"/>
            <wp:docPr id="1" name="Immagine 0" descr="logo_ANH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HG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7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49" w:rsidRPr="001A049B" w:rsidRDefault="00614F49" w:rsidP="00614F4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1A049B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MILTOS MANETAS</w:t>
      </w:r>
      <w:r w:rsidRPr="001A049B">
        <w:rPr>
          <w:rFonts w:ascii="Century Gothic" w:hAnsi="Century Gothic" w:cs="Arial"/>
          <w:b/>
          <w:color w:val="222222"/>
          <w:sz w:val="24"/>
          <w:szCs w:val="24"/>
        </w:rPr>
        <w:br/>
      </w:r>
      <w:r w:rsidRPr="001A049B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FLOATING STUDIO/COLLEGAMENTI</w:t>
      </w:r>
    </w:p>
    <w:p w:rsidR="00890FB7" w:rsidRPr="001A049B" w:rsidRDefault="0062370D" w:rsidP="00614F4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1A049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dal 25 Marzo al 24 Giugno 2022</w:t>
      </w:r>
    </w:p>
    <w:p w:rsidR="00890FB7" w:rsidRPr="001A049B" w:rsidRDefault="00664924" w:rsidP="00890FB7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</w:pPr>
      <w:r w:rsidRPr="001A049B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 xml:space="preserve">Opening </w:t>
      </w:r>
      <w:r w:rsidR="0062370D" w:rsidRPr="001A049B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25 Marzo</w:t>
      </w:r>
    </w:p>
    <w:p w:rsidR="00664924" w:rsidRPr="001A049B" w:rsidRDefault="00664924" w:rsidP="00614F4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</w:pPr>
      <w:r w:rsidRPr="001A049B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h 11:00 &gt; h 19:00</w:t>
      </w:r>
    </w:p>
    <w:p w:rsidR="00614F49" w:rsidRDefault="00614F49" w:rsidP="00614F49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color w:val="222222"/>
          <w:sz w:val="26"/>
          <w:szCs w:val="26"/>
          <w:shd w:val="clear" w:color="auto" w:fill="FFFFFF"/>
        </w:rPr>
      </w:pPr>
    </w:p>
    <w:p w:rsidR="00FC0CF4" w:rsidRPr="00316372" w:rsidRDefault="00664924" w:rsidP="009E3DB2">
      <w:pPr>
        <w:shd w:val="clear" w:color="auto" w:fill="FFFFFF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Si intitola </w:t>
      </w:r>
      <w:proofErr w:type="spellStart"/>
      <w:r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Miltos</w:t>
      </w:r>
      <w:proofErr w:type="spellEnd"/>
      <w:r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Manetas</w:t>
      </w:r>
      <w:proofErr w:type="spellEnd"/>
      <w:r w:rsidR="0062370D"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Floating</w:t>
      </w:r>
      <w:proofErr w:type="spellEnd"/>
      <w:r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 xml:space="preserve"> Studio/Collegamenti</w:t>
      </w: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, la mostra </w:t>
      </w:r>
      <w:r w:rsidR="0062370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allestita presso la </w:t>
      </w:r>
      <w:r w:rsidR="0062370D"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 xml:space="preserve">Andrea Nuovo Home </w:t>
      </w:r>
      <w:proofErr w:type="spellStart"/>
      <w:r w:rsidR="0062370D" w:rsidRPr="0031637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</w:rPr>
        <w:t>Gallery</w:t>
      </w:r>
      <w:proofErr w:type="spellEnd"/>
      <w:r w:rsidR="0062370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dal 25 Marzo al 24 Giugno 2022</w:t>
      </w:r>
      <w:r w:rsidR="00B51929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, in via Monte di Dio</w:t>
      </w:r>
      <w:r w:rsidR="00FC0CF4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61,</w:t>
      </w:r>
      <w:r w:rsidR="00B51929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a Napoli</w:t>
      </w:r>
      <w:r w:rsidR="00FC0CF4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2370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 cura di Massimo </w:t>
      </w:r>
      <w:proofErr w:type="spellStart"/>
      <w:r w:rsidR="0062370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Sgroi</w:t>
      </w:r>
      <w:proofErr w:type="spellEnd"/>
      <w:r w:rsidR="0062370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,</w:t>
      </w:r>
      <w:r w:rsidR="002459A0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il progetto espositivo di </w:t>
      </w:r>
      <w:proofErr w:type="spellStart"/>
      <w:r w:rsidR="0034037E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Miltos</w:t>
      </w:r>
      <w:proofErr w:type="spellEnd"/>
      <w:r w:rsidR="0034037E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4037E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Manetas</w:t>
      </w:r>
      <w:proofErr w:type="spellEnd"/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(Atene, 1964)</w:t>
      </w:r>
      <w:r w:rsidR="0034037E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è una</w:t>
      </w:r>
      <w:r w:rsidR="004F1ED8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r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icerca </w:t>
      </w:r>
      <w:r w:rsidR="004F1ED8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introspettiva 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del tempo perduto</w:t>
      </w:r>
      <w:r w:rsidR="00FC0CF4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,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in cui </w:t>
      </w:r>
      <w:r w:rsidR="002459A0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il pittore e artista multimediale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rivis</w:t>
      </w:r>
      <w:r w:rsidR="00285C39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i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ta </w:t>
      </w:r>
      <w:r w:rsidR="009E3DB2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gli accadimenti e 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i lavori del suo passato</w:t>
      </w:r>
      <w:r w:rsidR="009E3DB2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realizzati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5604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 partire dal 1992. </w:t>
      </w:r>
    </w:p>
    <w:p w:rsidR="00FC0CF4" w:rsidRPr="00316372" w:rsidRDefault="00FC0CF4" w:rsidP="009E3DB2">
      <w:pPr>
        <w:shd w:val="clear" w:color="auto" w:fill="FFFFFF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:rsidR="001A049B" w:rsidRPr="00316372" w:rsidRDefault="008E5604" w:rsidP="009E3DB2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Ispirato dal 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libro “</w:t>
      </w:r>
      <w:proofErr w:type="spellStart"/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Neuromante</w:t>
      </w:r>
      <w:proofErr w:type="spellEnd"/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” (1984) di William Gibson</w:t>
      </w:r>
      <w:r w:rsidR="009E3DB2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,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in cui</w:t>
      </w:r>
      <w:r w:rsidR="009E3DB2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l’autore racconta </w:t>
      </w:r>
      <w:r w:rsidR="00F47B17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il </w:t>
      </w:r>
      <w:r w:rsidR="00F47B17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cyberspace, il cyberp</w:t>
      </w:r>
      <w:r w:rsidR="00FC0CF4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unk e quello che oggi definiamo </w:t>
      </w:r>
      <w:proofErr w:type="spellStart"/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Metaverso</w:t>
      </w:r>
      <w:proofErr w:type="spellEnd"/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in questo progetto l’artista </w:t>
      </w:r>
      <w:r w:rsidR="00A158B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smuove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il suo 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tempo in chiave </w:t>
      </w:r>
      <w:proofErr w:type="spellStart"/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immersiva</w:t>
      </w:r>
      <w:proofErr w:type="spellEnd"/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fatta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di </w:t>
      </w:r>
      <w:r w:rsidR="009E3DB2" w:rsidRPr="00316372">
        <w:rPr>
          <w:rFonts w:ascii="Century Gothic" w:eastAsia="Century Gothic" w:hAnsi="Century Gothic" w:cs="Century Gothic"/>
          <w:i/>
          <w:color w:val="000000" w:themeColor="text1"/>
          <w:sz w:val="24"/>
          <w:szCs w:val="24"/>
        </w:rPr>
        <w:t>collegamenti</w:t>
      </w:r>
      <w:r w:rsidR="00A158B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: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quei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viaggi in cui inevitabilmente siamo 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tutti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collegati</w:t>
      </w:r>
      <w:r w:rsidR="00B51929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attraverso i computer, attraverso Internet</w:t>
      </w:r>
      <w:r w:rsidR="00A158B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attraverso le proprie esperienze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</w:p>
    <w:p w:rsidR="001A049B" w:rsidRPr="00316372" w:rsidRDefault="001A049B" w:rsidP="009E3DB2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:rsidR="009A4E8D" w:rsidRPr="00316372" w:rsidRDefault="008E5604" w:rsidP="009E3DB2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Da questo approccio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nascono gli “</w:t>
      </w:r>
      <w:proofErr w:type="spellStart"/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NFTrelac</w:t>
      </w:r>
      <w:r w:rsidR="004927D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ional</w:t>
      </w:r>
      <w:proofErr w:type="spellEnd"/>
      <w:r w:rsidR="004927D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”, opere fisiche che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diventano </w:t>
      </w:r>
      <w:r w:rsidR="004927D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poi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virtuali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da cui viene prodotto il </w:t>
      </w:r>
      <w:proofErr w:type="spellStart"/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Metaverso</w:t>
      </w:r>
      <w:proofErr w:type="spellEnd"/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del </w:t>
      </w:r>
      <w:proofErr w:type="spellStart"/>
      <w:r w:rsidR="00FC0CF4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Floating</w:t>
      </w:r>
      <w:proofErr w:type="spellEnd"/>
      <w:r w:rsidR="00FC0CF4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Studio;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le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tteralmente </w:t>
      </w:r>
      <w:r w:rsidR="00F47B17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uno </w:t>
      </w:r>
      <w:r w:rsidR="00F47B17" w:rsidRPr="00316372">
        <w:rPr>
          <w:rFonts w:ascii="Century Gothic" w:eastAsia="Century Gothic" w:hAnsi="Century Gothic" w:cs="Century Gothic"/>
          <w:i/>
          <w:color w:val="000000" w:themeColor="text1"/>
          <w:sz w:val="24"/>
          <w:szCs w:val="24"/>
        </w:rPr>
        <w:t>studio fluttuante</w:t>
      </w:r>
      <w:r w:rsidR="00F47B17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che nasce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dalla </w:t>
      </w:r>
      <w:r w:rsidR="00B51929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ri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produzione </w:t>
      </w:r>
      <w:r w:rsidR="00F47B17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che </w:t>
      </w:r>
      <w:proofErr w:type="spellStart"/>
      <w:r w:rsidR="00531895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Manetas</w:t>
      </w:r>
      <w:proofErr w:type="spellEnd"/>
      <w:r w:rsidR="00BF7AB9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già</w:t>
      </w:r>
      <w:r w:rsidR="002459A0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DA2E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fondatore di NEEN, il primo movimento artistico del XXI secolo</w:t>
      </w:r>
      <w:r w:rsidR="0096443E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DA2E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9E3DB2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ealizza </w:t>
      </w:r>
      <w:r w:rsidR="00FC0CF4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sulle pareti de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gli spazi espositivi di turno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on una pittura leggera</w:t>
      </w:r>
      <w:r w:rsidR="0096443E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 delicata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r w:rsidR="009A4E8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 base di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sapone e pigmento. </w:t>
      </w:r>
    </w:p>
    <w:p w:rsidR="009A4E8D" w:rsidRPr="00316372" w:rsidRDefault="009A4E8D" w:rsidP="009E3DB2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:rsidR="00876274" w:rsidRPr="00316372" w:rsidRDefault="00876274" w:rsidP="0087627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</w:pPr>
      <w:r w:rsidRPr="00316372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eastAsia="it-IT"/>
        </w:rPr>
        <w:t>“</w:t>
      </w:r>
      <w:proofErr w:type="spellStart"/>
      <w:r w:rsidRPr="00316372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eastAsia="it-IT"/>
        </w:rPr>
        <w:t>Manetas</w:t>
      </w:r>
      <w:proofErr w:type="spellEnd"/>
      <w:r w:rsidRPr="00316372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eastAsia="it-IT"/>
        </w:rPr>
        <w:t xml:space="preserve"> è un mutante laddove l’inquieta sintesi formale dell’artista greco diventa esperienza liquida dell’arte come della vita”</w:t>
      </w:r>
      <w:r w:rsidRPr="00316372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  <w:t xml:space="preserve">, precisa il curatore Massimo </w:t>
      </w:r>
      <w:proofErr w:type="spellStart"/>
      <w:r w:rsidRPr="00316372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  <w:t>Sgroi</w:t>
      </w:r>
      <w:proofErr w:type="spellEnd"/>
      <w:r w:rsidRPr="00316372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  <w:t>. E continua:</w:t>
      </w:r>
      <w:r w:rsidR="00944A38" w:rsidRPr="00316372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  <w:t xml:space="preserve"> </w:t>
      </w:r>
      <w:r w:rsidRPr="00316372">
        <w:rPr>
          <w:rFonts w:ascii="Century Gothic" w:eastAsia="Times New Roman" w:hAnsi="Century Gothic" w:cs="Arial"/>
          <w:i/>
          <w:color w:val="000000" w:themeColor="text1"/>
          <w:sz w:val="24"/>
          <w:szCs w:val="24"/>
          <w:lang w:eastAsia="it-IT"/>
        </w:rPr>
        <w:t>“Nel processo di adattamento del suo lavoro artistico egli comprende due lezioni fondamentali: la prima è che la definizione dei processi artistici derivano da una filosofia che ne definisce i parametri. L’altra è che tutto è in continuo mutamento, appunto nel passaggio dal pensiero all’azione artistica”.</w:t>
      </w:r>
      <w:r w:rsidRPr="00316372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it-IT"/>
        </w:rPr>
        <w:t xml:space="preserve"> </w:t>
      </w:r>
    </w:p>
    <w:p w:rsidR="00876274" w:rsidRPr="00316372" w:rsidRDefault="00876274" w:rsidP="009E3DB2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:rsidR="001A049B" w:rsidRPr="00316372" w:rsidRDefault="00BF7AB9" w:rsidP="00FC0CF4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Lanciato a Parigi e al Museo MAXXI – L’Aquila, </w:t>
      </w:r>
      <w:proofErr w:type="spellStart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>Miltos</w:t>
      </w:r>
      <w:proofErr w:type="spellEnd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>Manetas</w:t>
      </w:r>
      <w:proofErr w:type="spellEnd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>Floating</w:t>
      </w:r>
      <w:proofErr w:type="spellEnd"/>
      <w:r w:rsidR="003674AD" w:rsidRPr="00316372">
        <w:rPr>
          <w:rFonts w:ascii="Century Gothic" w:hAnsi="Century Gothic" w:cs="Arial"/>
          <w:i/>
          <w:color w:val="000000" w:themeColor="text1"/>
          <w:sz w:val="24"/>
          <w:szCs w:val="24"/>
          <w:shd w:val="clear" w:color="auto" w:fill="FFFFFF"/>
        </w:rPr>
        <w:t xml:space="preserve"> Studio/Collegamenti</w:t>
      </w:r>
      <w:r w:rsidR="003674A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è </w:t>
      </w: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quindi </w:t>
      </w:r>
      <w:r w:rsidR="003674A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un progetto itinerante </w:t>
      </w: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che</w:t>
      </w:r>
      <w:r w:rsidR="003674AD"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637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arriva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nelle sale della Andrea Nuovo Home </w:t>
      </w:r>
      <w:proofErr w:type="spellStart"/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Gallery</w:t>
      </w:r>
      <w:proofErr w:type="spellEnd"/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con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inediti dipinti a olio di varie dimensioni</w:t>
      </w:r>
      <w:r w:rsidR="00F128EA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in cui gli avatar prendono forma concreta su tela</w:t>
      </w:r>
      <w:r w:rsidR="00531895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88151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 pareti</w:t>
      </w:r>
      <w:r w:rsidR="0088151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invece,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diventano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architetture</w:t>
      </w:r>
      <w:r w:rsidR="001A049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1A049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anche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virtuali</w:t>
      </w:r>
      <w:r w:rsidR="001A049B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in cui ogni angolo diventa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il terzo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studio fluttuante </w:t>
      </w:r>
      <w:r w:rsidR="005272BA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in Europa </w:t>
      </w: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dell’artista</w:t>
      </w:r>
      <w:r w:rsidR="005272BA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</w:p>
    <w:p w:rsidR="001A049B" w:rsidRPr="00316372" w:rsidRDefault="001A049B" w:rsidP="00FC0CF4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:rsidR="00FC0CF4" w:rsidRPr="00316372" w:rsidRDefault="005272BA" w:rsidP="00FC0CF4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I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due mondi paralleli, </w:t>
      </w:r>
      <w:r w:rsidR="00BF7AB9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tra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reale e virtuale, si sovrappongono </w:t>
      </w:r>
      <w:r w:rsidR="00BF7AB9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 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per identificarsi, bisogna necessariamente relazionarsi per creare nuove forme di interazione e interpretazione</w:t>
      </w:r>
      <w:r w:rsidR="00FB32C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(</w:t>
      </w:r>
      <w:hyperlink r:id="rId8" w:history="1">
        <w:r w:rsidR="00FB32C6" w:rsidRPr="00FB32C6">
          <w:rPr>
            <w:rStyle w:val="Collegamentoipertestuale"/>
            <w:rFonts w:ascii="Century Gothic" w:eastAsia="Century Gothic" w:hAnsi="Century Gothic" w:cs="Century Gothic"/>
            <w:sz w:val="24"/>
            <w:szCs w:val="24"/>
          </w:rPr>
          <w:t>manetas.com/floatingstudio</w:t>
        </w:r>
      </w:hyperlink>
      <w:r w:rsidR="00FB32C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)</w:t>
      </w:r>
      <w:r w:rsidR="003674AD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  <w:r w:rsidR="00DE18F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Per </w:t>
      </w:r>
      <w:r w:rsidR="00263837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generare</w:t>
      </w:r>
      <w:r w:rsidR="00DE18F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nuovi collegamenti. </w:t>
      </w:r>
      <w:r w:rsidR="00AA0F7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Durante il periodo espositivo è prevista una perfomance dell’</w:t>
      </w:r>
      <w:r w:rsidR="0082206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artista;</w:t>
      </w:r>
      <w:r w:rsidR="005C496F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AA0F7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maggiori dettagli saranno condivisi sui canali </w:t>
      </w:r>
      <w:r w:rsidR="00531895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social </w:t>
      </w:r>
      <w:r w:rsidR="00AA0F71" w:rsidRPr="003163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ufficiali della galleria. </w:t>
      </w: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A33BE3"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Scheda mostra </w:t>
      </w:r>
    </w:p>
    <w:p w:rsidR="00CC1AEC" w:rsidRPr="00A33BE3" w:rsidRDefault="00CC1AEC" w:rsidP="00457302">
      <w:pPr>
        <w:shd w:val="clear" w:color="auto" w:fill="FFFFFF"/>
        <w:spacing w:after="0" w:line="240" w:lineRule="auto"/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</w:pPr>
      <w:proofErr w:type="spellStart"/>
      <w:r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M</w:t>
      </w:r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iltos</w:t>
      </w:r>
      <w:proofErr w:type="spellEnd"/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Manetas</w:t>
      </w:r>
      <w:proofErr w:type="spellEnd"/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Floating</w:t>
      </w:r>
      <w:proofErr w:type="spellEnd"/>
      <w:r w:rsidR="005B549A"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 xml:space="preserve"> Studio</w:t>
      </w:r>
      <w:r w:rsidRPr="00A33BE3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/Collegamenti</w:t>
      </w: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A cura di Massimo </w:t>
      </w:r>
      <w:proofErr w:type="spellStart"/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Sgroi</w:t>
      </w:r>
      <w:proofErr w:type="spellEnd"/>
    </w:p>
    <w:p w:rsidR="00CC1AEC" w:rsidRPr="00A33BE3" w:rsidRDefault="00CC1AEC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Durata:</w:t>
      </w: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25 Marzo – 24 Giugno 2022 </w:t>
      </w: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Opening:</w:t>
      </w: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25 Marzo, h 11:00 &gt; 19:00</w:t>
      </w:r>
    </w:p>
    <w:p w:rsidR="00940207" w:rsidRPr="00A33BE3" w:rsidRDefault="00940207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-</w:t>
      </w:r>
      <w:r w:rsidR="0052123F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77E59" w:rsidRPr="00A33BE3" w:rsidRDefault="00377E59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&gt;&gt;&gt; </w:t>
      </w:r>
      <w:hyperlink r:id="rId9" w:history="1">
        <w:r w:rsidRPr="00A33BE3">
          <w:rPr>
            <w:rStyle w:val="Collegamentoipertestuale"/>
            <w:rFonts w:ascii="Century Gothic" w:hAnsi="Century Gothic" w:cs="Arial"/>
            <w:b/>
            <w:sz w:val="24"/>
            <w:szCs w:val="24"/>
            <w:shd w:val="clear" w:color="auto" w:fill="FFFFFF"/>
          </w:rPr>
          <w:t>Press Kit com</w:t>
        </w:r>
        <w:r w:rsidRPr="00A33BE3">
          <w:rPr>
            <w:rStyle w:val="Collegamentoipertestuale"/>
            <w:rFonts w:ascii="Century Gothic" w:hAnsi="Century Gothic" w:cs="Arial"/>
            <w:b/>
            <w:sz w:val="24"/>
            <w:szCs w:val="24"/>
            <w:shd w:val="clear" w:color="auto" w:fill="FFFFFF"/>
          </w:rPr>
          <w:t>pleto</w:t>
        </w:r>
      </w:hyperlink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(bio, immagini opere, testi)</w:t>
      </w: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Testo Critico a cura di Massimo </w:t>
      </w:r>
      <w:proofErr w:type="spellStart"/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Sgroi</w:t>
      </w:r>
      <w:proofErr w:type="spellEnd"/>
    </w:p>
    <w:p w:rsidR="00E245DC" w:rsidRPr="00A33BE3" w:rsidRDefault="00E245DC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E245DC" w:rsidRDefault="00E245DC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Immagini: </w:t>
      </w:r>
    </w:p>
    <w:p w:rsidR="009961D2" w:rsidRDefault="009961D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C2057A" w:rsidRPr="009961D2" w:rsidRDefault="00C2057A" w:rsidP="009961D2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 "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Avatars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" (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Tourists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Naples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), olio su tela, cm 123,5 x</w:t>
      </w:r>
    </w:p>
    <w:p w:rsidR="009961D2" w:rsidRPr="009961D2" w:rsidRDefault="00C2057A" w:rsidP="009961D2">
      <w:pPr>
        <w:pStyle w:val="Paragrafoelenco"/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97,5, 2022.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Courtesy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Andrea Nuovo Home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Gallery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</w:p>
    <w:p w:rsidR="00C2057A" w:rsidRPr="009961D2" w:rsidRDefault="00C2057A" w:rsidP="009961D2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 "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Avatars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" (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Tourists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Naples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)II, olio su tela, cm 123,5 x</w:t>
      </w:r>
    </w:p>
    <w:p w:rsidR="009961D2" w:rsidRPr="009961D2" w:rsidRDefault="00C2057A" w:rsidP="009961D2">
      <w:pPr>
        <w:pStyle w:val="Paragrafoelenco"/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97,5, 2022.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Courtesy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Andrea Nuovo Home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Gallery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</w:p>
    <w:p w:rsidR="00E245DC" w:rsidRPr="009961D2" w:rsidRDefault="00E245DC" w:rsidP="009961D2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 "Avatar" (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Tourist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Naples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) II, olio su tela, cm 63 x 97,</w:t>
      </w:r>
    </w:p>
    <w:p w:rsidR="00E245DC" w:rsidRPr="009961D2" w:rsidRDefault="00E245DC" w:rsidP="009961D2">
      <w:pPr>
        <w:pStyle w:val="Paragrafoelenco"/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2022.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Courtesy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Andrea Nuovo Home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Gallery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</w:p>
    <w:p w:rsidR="00E245DC" w:rsidRPr="009961D2" w:rsidRDefault="00E245DC" w:rsidP="009961D2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 "Avatar" (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Tourist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Naples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), olio su tela, cm 63 x 97,</w:t>
      </w:r>
    </w:p>
    <w:p w:rsidR="00FB32C6" w:rsidRDefault="00E245DC" w:rsidP="00FB32C6">
      <w:pPr>
        <w:pStyle w:val="Paragrafoelenco"/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2022.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Courtesy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Andrea Nuovo Home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Gallery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1D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</w:p>
    <w:p w:rsidR="00FB32C6" w:rsidRPr="00DB2DA6" w:rsidRDefault="00DB2DA6" w:rsidP="00FB32C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“</w:t>
      </w:r>
      <w:proofErr w:type="spellStart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his</w:t>
      </w:r>
      <w:proofErr w:type="spellEnd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Floating</w:t>
      </w:r>
      <w:proofErr w:type="spellEnd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Studio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”</w:t>
      </w:r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snapshot</w:t>
      </w:r>
      <w:proofErr w:type="spellEnd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by</w:t>
      </w:r>
      <w:proofErr w:type="spellEnd"/>
      <w:r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Chiara Bertini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</w:t>
      </w:r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Courtesy</w:t>
      </w:r>
      <w:proofErr w:type="spellEnd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Andrea Nuovo Home </w:t>
      </w:r>
      <w:proofErr w:type="spellStart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Gallery</w:t>
      </w:r>
      <w:proofErr w:type="spellEnd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Miltos</w:t>
      </w:r>
      <w:proofErr w:type="spellEnd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32C6" w:rsidRPr="00DB2D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Manetas</w:t>
      </w:r>
      <w:proofErr w:type="spellEnd"/>
    </w:p>
    <w:p w:rsidR="00E245DC" w:rsidRPr="00A33BE3" w:rsidRDefault="00E245DC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-</w:t>
      </w:r>
      <w:r w:rsidR="00681A38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F6978" w:rsidRPr="00A33BE3" w:rsidRDefault="001F6978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Andrea Nuovo Home </w:t>
      </w:r>
      <w:proofErr w:type="spellStart"/>
      <w:r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Gallery</w:t>
      </w:r>
      <w:proofErr w:type="spellEnd"/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Via Monte di Dio, 61, 80132 – Napoli</w:t>
      </w: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Tel. +39 081-18638995 </w:t>
      </w:r>
    </w:p>
    <w:p w:rsidR="00364B93" w:rsidRPr="00A33BE3" w:rsidRDefault="00364B93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DD6426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hyperlink r:id="rId10" w:history="1">
        <w:r w:rsidR="00457302" w:rsidRPr="00A33BE3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www.andreanuovo.com</w:t>
        </w:r>
      </w:hyperlink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/ </w:t>
      </w:r>
      <w:hyperlink r:id="rId11" w:history="1">
        <w:r w:rsidR="00457302" w:rsidRPr="00A33BE3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info@andreanuovo.com</w:t>
        </w:r>
      </w:hyperlink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77E59" w:rsidRPr="00A33BE3" w:rsidRDefault="00377E59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AA0F71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proofErr w:type="spellStart"/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#AndreaNuovoHomeG</w:t>
      </w:r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allery</w:t>
      </w:r>
      <w:proofErr w:type="spellEnd"/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#</w:t>
      </w: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</w:t>
      </w:r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anetasNapoli</w:t>
      </w:r>
      <w:proofErr w:type="spellEnd"/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#ManetasFloatingStudio</w:t>
      </w:r>
      <w:proofErr w:type="spellEnd"/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Ora</w:t>
      </w:r>
      <w:r w:rsidR="004A445F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ri: martedì - venerdì, ore 10:15 - 13:15 e 16:30</w:t>
      </w: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- 19:00 </w:t>
      </w:r>
    </w:p>
    <w:p w:rsidR="00457302" w:rsidRPr="00A33BE3" w:rsidRDefault="00994F5B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Sabato </w:t>
      </w:r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su appuntamento / Ingresso Libero</w:t>
      </w:r>
    </w:p>
    <w:p w:rsidR="001F6978" w:rsidRPr="00A33BE3" w:rsidRDefault="001F6978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457302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-</w:t>
      </w:r>
    </w:p>
    <w:p w:rsidR="00377E59" w:rsidRPr="00A33BE3" w:rsidRDefault="00377E59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457302" w:rsidRPr="00A33BE3" w:rsidRDefault="00AF723D" w:rsidP="00457302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Ufficio</w:t>
      </w:r>
      <w:r w:rsidR="00457302"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Stampa</w:t>
      </w:r>
      <w:r w:rsidR="00E245DC" w:rsidRPr="00A33BE3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| </w:t>
      </w:r>
      <w:r w:rsidR="00457302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Fabio Pariante - </w:t>
      </w:r>
      <w:hyperlink r:id="rId12" w:history="1">
        <w:r w:rsidR="00816EBB" w:rsidRPr="00A33BE3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fabiopariante@gmail.com</w:t>
        </w:r>
      </w:hyperlink>
      <w:r w:rsidR="00816EBB" w:rsidRPr="00A33BE3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CF1ECC" w:rsidRPr="00A33BE3" w:rsidRDefault="00CF1ECC">
      <w:pPr>
        <w:rPr>
          <w:sz w:val="24"/>
          <w:szCs w:val="24"/>
        </w:rPr>
      </w:pPr>
    </w:p>
    <w:sectPr w:rsidR="00CF1ECC" w:rsidRPr="00A33BE3" w:rsidSect="00CF1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54" w:rsidRDefault="007E5E54" w:rsidP="00B750F2">
      <w:pPr>
        <w:spacing w:after="0" w:line="240" w:lineRule="auto"/>
      </w:pPr>
      <w:r>
        <w:separator/>
      </w:r>
    </w:p>
  </w:endnote>
  <w:endnote w:type="continuationSeparator" w:id="0">
    <w:p w:rsidR="007E5E54" w:rsidRDefault="007E5E54" w:rsidP="00B7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54" w:rsidRDefault="007E5E54" w:rsidP="00B750F2">
      <w:pPr>
        <w:spacing w:after="0" w:line="240" w:lineRule="auto"/>
      </w:pPr>
      <w:r>
        <w:separator/>
      </w:r>
    </w:p>
  </w:footnote>
  <w:footnote w:type="continuationSeparator" w:id="0">
    <w:p w:rsidR="007E5E54" w:rsidRDefault="007E5E54" w:rsidP="00B7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F2F"/>
    <w:multiLevelType w:val="hybridMultilevel"/>
    <w:tmpl w:val="85AE0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8AA"/>
    <w:multiLevelType w:val="hybridMultilevel"/>
    <w:tmpl w:val="B732879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2DD3"/>
    <w:multiLevelType w:val="hybridMultilevel"/>
    <w:tmpl w:val="6A34AA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4D1E"/>
    <w:multiLevelType w:val="hybridMultilevel"/>
    <w:tmpl w:val="85AE0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49"/>
    <w:rsid w:val="000042E2"/>
    <w:rsid w:val="00020AD6"/>
    <w:rsid w:val="000C44CB"/>
    <w:rsid w:val="001360F8"/>
    <w:rsid w:val="00152871"/>
    <w:rsid w:val="001A049B"/>
    <w:rsid w:val="001F6978"/>
    <w:rsid w:val="002459A0"/>
    <w:rsid w:val="00263837"/>
    <w:rsid w:val="00285C39"/>
    <w:rsid w:val="002E576E"/>
    <w:rsid w:val="00316372"/>
    <w:rsid w:val="0034037E"/>
    <w:rsid w:val="00364B93"/>
    <w:rsid w:val="003674AD"/>
    <w:rsid w:val="00375926"/>
    <w:rsid w:val="00377E59"/>
    <w:rsid w:val="00396E70"/>
    <w:rsid w:val="003D586D"/>
    <w:rsid w:val="00457302"/>
    <w:rsid w:val="004927DB"/>
    <w:rsid w:val="004A445F"/>
    <w:rsid w:val="004F1ED8"/>
    <w:rsid w:val="0052123F"/>
    <w:rsid w:val="005272BA"/>
    <w:rsid w:val="00531895"/>
    <w:rsid w:val="005A3ED7"/>
    <w:rsid w:val="005B549A"/>
    <w:rsid w:val="005C496F"/>
    <w:rsid w:val="00614F49"/>
    <w:rsid w:val="0062370D"/>
    <w:rsid w:val="00664924"/>
    <w:rsid w:val="00681A38"/>
    <w:rsid w:val="00743E23"/>
    <w:rsid w:val="007622F1"/>
    <w:rsid w:val="007702E9"/>
    <w:rsid w:val="007E5E54"/>
    <w:rsid w:val="00816EBB"/>
    <w:rsid w:val="00822061"/>
    <w:rsid w:val="00876274"/>
    <w:rsid w:val="0088151B"/>
    <w:rsid w:val="00890FB7"/>
    <w:rsid w:val="008E5604"/>
    <w:rsid w:val="00940207"/>
    <w:rsid w:val="00944A38"/>
    <w:rsid w:val="0096443E"/>
    <w:rsid w:val="0096669C"/>
    <w:rsid w:val="00994F5B"/>
    <w:rsid w:val="009961D2"/>
    <w:rsid w:val="009A4E8D"/>
    <w:rsid w:val="009E3DB2"/>
    <w:rsid w:val="009F5E52"/>
    <w:rsid w:val="00A158B1"/>
    <w:rsid w:val="00A33BE3"/>
    <w:rsid w:val="00A47BAB"/>
    <w:rsid w:val="00A826B1"/>
    <w:rsid w:val="00AA0F71"/>
    <w:rsid w:val="00AF723D"/>
    <w:rsid w:val="00B233B6"/>
    <w:rsid w:val="00B51929"/>
    <w:rsid w:val="00B750F2"/>
    <w:rsid w:val="00BE3201"/>
    <w:rsid w:val="00BF7AB9"/>
    <w:rsid w:val="00C2057A"/>
    <w:rsid w:val="00C74D97"/>
    <w:rsid w:val="00CC1AEC"/>
    <w:rsid w:val="00CF1ECC"/>
    <w:rsid w:val="00D705D2"/>
    <w:rsid w:val="00DA2EAD"/>
    <w:rsid w:val="00DB2DA6"/>
    <w:rsid w:val="00DD6426"/>
    <w:rsid w:val="00DE18F1"/>
    <w:rsid w:val="00E245DC"/>
    <w:rsid w:val="00E377AF"/>
    <w:rsid w:val="00E7738B"/>
    <w:rsid w:val="00F128EA"/>
    <w:rsid w:val="00F47B17"/>
    <w:rsid w:val="00F7733C"/>
    <w:rsid w:val="00FA3DD9"/>
    <w:rsid w:val="00FB2529"/>
    <w:rsid w:val="00FB32C6"/>
    <w:rsid w:val="00F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F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73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45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A445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5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0F2"/>
  </w:style>
  <w:style w:type="paragraph" w:styleId="Pidipagina">
    <w:name w:val="footer"/>
    <w:basedOn w:val="Normale"/>
    <w:link w:val="PidipaginaCarattere"/>
    <w:uiPriority w:val="99"/>
    <w:semiHidden/>
    <w:unhideWhenUsed/>
    <w:rsid w:val="00B75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netas.com/floatingstud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bioparia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ndreanuov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dreanuo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91DlpuptIRSp-tXzd3sPM0KdRH9jPVG_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Pariante</dc:creator>
  <cp:keywords/>
  <dc:description/>
  <cp:lastModifiedBy>Fabio Pariante</cp:lastModifiedBy>
  <cp:revision>56</cp:revision>
  <cp:lastPrinted>2022-03-11T08:44:00Z</cp:lastPrinted>
  <dcterms:created xsi:type="dcterms:W3CDTF">2022-03-08T15:44:00Z</dcterms:created>
  <dcterms:modified xsi:type="dcterms:W3CDTF">2022-03-11T11:04:00Z</dcterms:modified>
</cp:coreProperties>
</file>