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C8" w:rsidRPr="00CA5DF2" w:rsidRDefault="00840B2D">
      <w:pPr>
        <w:rPr>
          <w:rFonts w:ascii="Times New Roman" w:hAnsi="Times New Roman" w:cs="Times New Roman"/>
          <w:b/>
          <w:sz w:val="32"/>
          <w:szCs w:val="32"/>
        </w:rPr>
      </w:pPr>
      <w:r w:rsidRPr="00CA5DF2">
        <w:rPr>
          <w:rFonts w:ascii="Times New Roman" w:hAnsi="Times New Roman" w:cs="Times New Roman"/>
          <w:b/>
          <w:sz w:val="32"/>
          <w:szCs w:val="32"/>
        </w:rPr>
        <w:t xml:space="preserve">“Sfumature Armoniche” al via la mostra nella Coffee House di Palazzo Colonna con Giuliano </w:t>
      </w:r>
      <w:proofErr w:type="spellStart"/>
      <w:r w:rsidRPr="00CA5DF2">
        <w:rPr>
          <w:rFonts w:ascii="Times New Roman" w:hAnsi="Times New Roman" w:cs="Times New Roman"/>
          <w:b/>
          <w:sz w:val="32"/>
          <w:szCs w:val="32"/>
        </w:rPr>
        <w:t>Grittini</w:t>
      </w:r>
      <w:proofErr w:type="spellEnd"/>
    </w:p>
    <w:p w:rsidR="00840B2D" w:rsidRDefault="00840B2D">
      <w:pPr>
        <w:rPr>
          <w:rFonts w:ascii="Times New Roman" w:hAnsi="Times New Roman" w:cs="Times New Roman"/>
          <w:sz w:val="32"/>
          <w:szCs w:val="32"/>
        </w:rPr>
      </w:pPr>
    </w:p>
    <w:p w:rsidR="00CA5DF2" w:rsidRDefault="00840B2D" w:rsidP="00E94CE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5DF2">
        <w:rPr>
          <w:rFonts w:ascii="Times New Roman" w:hAnsi="Times New Roman" w:cs="Times New Roman"/>
          <w:sz w:val="28"/>
          <w:szCs w:val="28"/>
        </w:rPr>
        <w:t xml:space="preserve">Dal </w:t>
      </w:r>
      <w:r w:rsidRPr="00CA5DF2">
        <w:rPr>
          <w:rFonts w:ascii="Times New Roman" w:hAnsi="Times New Roman" w:cs="Times New Roman"/>
          <w:b/>
          <w:sz w:val="28"/>
          <w:szCs w:val="28"/>
        </w:rPr>
        <w:t>16 al 18 luglio 2021</w:t>
      </w:r>
      <w:r w:rsidR="00046A6F" w:rsidRPr="00CA5DF2">
        <w:rPr>
          <w:rFonts w:ascii="Times New Roman" w:hAnsi="Times New Roman" w:cs="Times New Roman"/>
          <w:sz w:val="28"/>
          <w:szCs w:val="28"/>
        </w:rPr>
        <w:t xml:space="preserve"> si terrà </w:t>
      </w:r>
      <w:r w:rsidRPr="00CA5DF2">
        <w:rPr>
          <w:rFonts w:ascii="Times New Roman" w:hAnsi="Times New Roman" w:cs="Times New Roman"/>
          <w:sz w:val="28"/>
          <w:szCs w:val="28"/>
        </w:rPr>
        <w:t>l’esposizione “</w:t>
      </w:r>
      <w:r w:rsidRPr="00CA5DF2">
        <w:rPr>
          <w:rFonts w:ascii="Times New Roman" w:hAnsi="Times New Roman" w:cs="Times New Roman"/>
          <w:b/>
          <w:sz w:val="28"/>
          <w:szCs w:val="28"/>
        </w:rPr>
        <w:t>Sfumature Armoniche”</w:t>
      </w:r>
      <w:r w:rsidRPr="00CA5DF2">
        <w:rPr>
          <w:rFonts w:ascii="Times New Roman" w:hAnsi="Times New Roman" w:cs="Times New Roman"/>
          <w:sz w:val="28"/>
          <w:szCs w:val="28"/>
        </w:rPr>
        <w:t xml:space="preserve"> </w:t>
      </w:r>
      <w:r w:rsidR="00046A6F" w:rsidRPr="00CA5DF2">
        <w:rPr>
          <w:rFonts w:ascii="Times New Roman" w:hAnsi="Times New Roman" w:cs="Times New Roman"/>
          <w:sz w:val="28"/>
          <w:szCs w:val="28"/>
        </w:rPr>
        <w:t xml:space="preserve">presso la </w:t>
      </w:r>
      <w:r w:rsidR="00046A6F" w:rsidRPr="00CA5DF2">
        <w:rPr>
          <w:rFonts w:ascii="Times New Roman" w:hAnsi="Times New Roman" w:cs="Times New Roman"/>
          <w:b/>
          <w:sz w:val="28"/>
          <w:szCs w:val="28"/>
        </w:rPr>
        <w:t>Coffee House di Palazzo Colonna</w:t>
      </w:r>
      <w:r w:rsidR="00046A6F" w:rsidRPr="00CA5DF2">
        <w:rPr>
          <w:rFonts w:ascii="Times New Roman" w:hAnsi="Times New Roman" w:cs="Times New Roman"/>
          <w:sz w:val="28"/>
          <w:szCs w:val="28"/>
        </w:rPr>
        <w:t xml:space="preserve"> </w:t>
      </w:r>
      <w:r w:rsidRPr="00CA5DF2">
        <w:rPr>
          <w:rFonts w:ascii="Times New Roman" w:hAnsi="Times New Roman" w:cs="Times New Roman"/>
          <w:sz w:val="28"/>
          <w:szCs w:val="28"/>
        </w:rPr>
        <w:t xml:space="preserve">con la presenza di </w:t>
      </w:r>
      <w:r w:rsidRPr="00CA5DF2">
        <w:rPr>
          <w:rFonts w:ascii="Times New Roman" w:hAnsi="Times New Roman" w:cs="Times New Roman"/>
          <w:b/>
          <w:sz w:val="28"/>
          <w:szCs w:val="28"/>
        </w:rPr>
        <w:t xml:space="preserve">Giuliano </w:t>
      </w:r>
      <w:proofErr w:type="spellStart"/>
      <w:r w:rsidRPr="00CA5DF2">
        <w:rPr>
          <w:rFonts w:ascii="Times New Roman" w:hAnsi="Times New Roman" w:cs="Times New Roman"/>
          <w:b/>
          <w:sz w:val="28"/>
          <w:szCs w:val="28"/>
        </w:rPr>
        <w:t>Grittini</w:t>
      </w:r>
      <w:proofErr w:type="spellEnd"/>
      <w:r w:rsidRPr="00CA5DF2">
        <w:rPr>
          <w:rFonts w:ascii="Times New Roman" w:hAnsi="Times New Roman" w:cs="Times New Roman"/>
          <w:sz w:val="28"/>
          <w:szCs w:val="28"/>
        </w:rPr>
        <w:t>, rinomato fotografo e artista italiano.</w:t>
      </w:r>
      <w:r w:rsidR="00E94CE3">
        <w:rPr>
          <w:rFonts w:ascii="Times New Roman" w:hAnsi="Times New Roman" w:cs="Times New Roman"/>
          <w:sz w:val="28"/>
          <w:szCs w:val="28"/>
        </w:rPr>
        <w:t xml:space="preserve"> La mostra a Roma è tra le più interessanti della stagione estiva 2021.</w:t>
      </w:r>
      <w:r w:rsidRPr="00CA5DF2">
        <w:rPr>
          <w:rFonts w:ascii="Times New Roman" w:hAnsi="Times New Roman" w:cs="Times New Roman"/>
          <w:sz w:val="28"/>
          <w:szCs w:val="28"/>
        </w:rPr>
        <w:t xml:space="preserve"> Nel corso della sua lunga carriera </w:t>
      </w:r>
      <w:proofErr w:type="spellStart"/>
      <w:r w:rsidRPr="00CA5DF2">
        <w:rPr>
          <w:rFonts w:ascii="Times New Roman" w:hAnsi="Times New Roman" w:cs="Times New Roman"/>
          <w:sz w:val="28"/>
          <w:szCs w:val="28"/>
        </w:rPr>
        <w:t>Grittini</w:t>
      </w:r>
      <w:proofErr w:type="spellEnd"/>
      <w:r w:rsidRPr="00CA5DF2">
        <w:rPr>
          <w:rFonts w:ascii="Times New Roman" w:hAnsi="Times New Roman" w:cs="Times New Roman"/>
          <w:sz w:val="28"/>
          <w:szCs w:val="28"/>
        </w:rPr>
        <w:t xml:space="preserve"> ha avuto modo di collaborare con importanti personaggi dal calibro di </w:t>
      </w:r>
      <w:r w:rsidRPr="00CA5DF2">
        <w:rPr>
          <w:rFonts w:ascii="Times New Roman" w:hAnsi="Times New Roman" w:cs="Times New Roman"/>
          <w:b/>
          <w:sz w:val="28"/>
          <w:szCs w:val="28"/>
        </w:rPr>
        <w:t>Andy Warhol e Alda Merini,</w:t>
      </w:r>
      <w:r w:rsidRPr="00CA5DF2">
        <w:rPr>
          <w:rFonts w:ascii="Times New Roman" w:hAnsi="Times New Roman" w:cs="Times New Roman"/>
          <w:sz w:val="28"/>
          <w:szCs w:val="28"/>
        </w:rPr>
        <w:t xml:space="preserve"> sua cara musa ed amica. La sua tecnica pittorica è stata definita “cracker art”, una sorta di collage che presuppone la scomposizione dell’immagine e la successiva ricomposizione con elementi polimaterici di testo e colore. I quadri pop dipinti a mano dall’artista milanese trovano ispirazione e origine dalla realtà sociale che </w:t>
      </w:r>
      <w:proofErr w:type="spellStart"/>
      <w:r w:rsidRPr="00CA5DF2">
        <w:rPr>
          <w:rFonts w:ascii="Times New Roman" w:hAnsi="Times New Roman" w:cs="Times New Roman"/>
          <w:sz w:val="28"/>
          <w:szCs w:val="28"/>
        </w:rPr>
        <w:t>Grittini</w:t>
      </w:r>
      <w:proofErr w:type="spellEnd"/>
      <w:r w:rsidRPr="00CA5DF2">
        <w:rPr>
          <w:rFonts w:ascii="Times New Roman" w:hAnsi="Times New Roman" w:cs="Times New Roman"/>
          <w:sz w:val="28"/>
          <w:szCs w:val="28"/>
        </w:rPr>
        <w:t xml:space="preserve"> cattura tramite l’obiettivo della macchina fotografica. Tra i soggetti iconici di </w:t>
      </w:r>
      <w:proofErr w:type="spellStart"/>
      <w:r w:rsidRPr="00CA5DF2">
        <w:rPr>
          <w:rFonts w:ascii="Times New Roman" w:hAnsi="Times New Roman" w:cs="Times New Roman"/>
          <w:sz w:val="28"/>
          <w:szCs w:val="28"/>
        </w:rPr>
        <w:t>Grittini</w:t>
      </w:r>
      <w:proofErr w:type="spellEnd"/>
      <w:r w:rsidRPr="00CA5DF2">
        <w:rPr>
          <w:rFonts w:ascii="Times New Roman" w:hAnsi="Times New Roman" w:cs="Times New Roman"/>
          <w:sz w:val="28"/>
          <w:szCs w:val="28"/>
        </w:rPr>
        <w:t xml:space="preserve"> ci sono </w:t>
      </w:r>
      <w:r w:rsidRPr="00CA5DF2">
        <w:rPr>
          <w:rFonts w:ascii="Times New Roman" w:hAnsi="Times New Roman" w:cs="Times New Roman"/>
          <w:b/>
          <w:sz w:val="28"/>
          <w:szCs w:val="28"/>
        </w:rPr>
        <w:t xml:space="preserve">Marylin Monroe, Alda Merini, </w:t>
      </w:r>
      <w:r w:rsidR="000F4813" w:rsidRPr="00CA5DF2">
        <w:rPr>
          <w:rFonts w:ascii="Times New Roman" w:hAnsi="Times New Roman" w:cs="Times New Roman"/>
          <w:b/>
          <w:sz w:val="28"/>
          <w:szCs w:val="28"/>
        </w:rPr>
        <w:t>Angelina Jolie Sharon Stone</w:t>
      </w:r>
      <w:r w:rsidR="000F4813" w:rsidRPr="00CA5DF2">
        <w:rPr>
          <w:rFonts w:ascii="Times New Roman" w:hAnsi="Times New Roman" w:cs="Times New Roman"/>
          <w:sz w:val="28"/>
          <w:szCs w:val="28"/>
        </w:rPr>
        <w:t xml:space="preserve">. L’esposizione </w:t>
      </w:r>
      <w:r w:rsidR="00046A6F" w:rsidRPr="00CA5DF2">
        <w:rPr>
          <w:rFonts w:ascii="Times New Roman" w:hAnsi="Times New Roman" w:cs="Times New Roman"/>
          <w:sz w:val="28"/>
          <w:szCs w:val="28"/>
        </w:rPr>
        <w:t xml:space="preserve">è prodotta dal </w:t>
      </w:r>
      <w:proofErr w:type="spellStart"/>
      <w:r w:rsidR="00046A6F" w:rsidRPr="00CA5DF2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046A6F" w:rsidRPr="00CA5DF2">
        <w:rPr>
          <w:rFonts w:ascii="Times New Roman" w:hAnsi="Times New Roman" w:cs="Times New Roman"/>
          <w:sz w:val="28"/>
          <w:szCs w:val="28"/>
        </w:rPr>
        <w:t xml:space="preserve"> manager </w:t>
      </w:r>
      <w:r w:rsidR="00046A6F" w:rsidRPr="00CA5DF2">
        <w:rPr>
          <w:rFonts w:ascii="Times New Roman" w:hAnsi="Times New Roman" w:cs="Times New Roman"/>
          <w:b/>
          <w:sz w:val="28"/>
          <w:szCs w:val="28"/>
        </w:rPr>
        <w:t xml:space="preserve">Michele </w:t>
      </w:r>
      <w:proofErr w:type="spellStart"/>
      <w:r w:rsidR="00046A6F" w:rsidRPr="00CA5DF2">
        <w:rPr>
          <w:rFonts w:ascii="Times New Roman" w:hAnsi="Times New Roman" w:cs="Times New Roman"/>
          <w:b/>
          <w:sz w:val="28"/>
          <w:szCs w:val="28"/>
        </w:rPr>
        <w:t>Crocitto</w:t>
      </w:r>
      <w:proofErr w:type="spellEnd"/>
      <w:r w:rsidR="00046A6F" w:rsidRPr="00CA5DF2">
        <w:rPr>
          <w:rFonts w:ascii="Times New Roman" w:hAnsi="Times New Roman" w:cs="Times New Roman"/>
          <w:sz w:val="28"/>
          <w:szCs w:val="28"/>
        </w:rPr>
        <w:t xml:space="preserve"> e curata dalla storica d’arte </w:t>
      </w:r>
      <w:r w:rsidR="00046A6F" w:rsidRPr="00CA5DF2">
        <w:rPr>
          <w:rFonts w:ascii="Times New Roman" w:hAnsi="Times New Roman" w:cs="Times New Roman"/>
          <w:b/>
          <w:sz w:val="28"/>
          <w:szCs w:val="28"/>
        </w:rPr>
        <w:t>Elisabetta La Rosa</w:t>
      </w:r>
      <w:r w:rsidR="00046A6F" w:rsidRPr="00CA5DF2">
        <w:rPr>
          <w:rFonts w:ascii="Times New Roman" w:hAnsi="Times New Roman" w:cs="Times New Roman"/>
          <w:sz w:val="28"/>
          <w:szCs w:val="28"/>
        </w:rPr>
        <w:t xml:space="preserve"> </w:t>
      </w:r>
      <w:r w:rsidR="00CA5DF2">
        <w:rPr>
          <w:rFonts w:ascii="Times New Roman" w:hAnsi="Times New Roman" w:cs="Times New Roman"/>
          <w:sz w:val="28"/>
          <w:szCs w:val="28"/>
        </w:rPr>
        <w:t xml:space="preserve">e </w:t>
      </w:r>
      <w:r w:rsidR="00046A6F" w:rsidRPr="00CA5DF2">
        <w:rPr>
          <w:rFonts w:ascii="Times New Roman" w:hAnsi="Times New Roman" w:cs="Times New Roman"/>
          <w:sz w:val="28"/>
          <w:szCs w:val="28"/>
        </w:rPr>
        <w:t>vanta inoltre la presenza di ben t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rentasei artisti. Tra questi: </w:t>
      </w:r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Anna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Bellinazzi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Angela Bombardi, Giuliana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Borsi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Andrea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Boscaro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Rosa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Cacace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Martina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Capocasa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Marco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Capolongo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Francesca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Ciurleo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Rossana Corsaro, Piero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Crivellari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Noah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D’Alessandro, Mirko De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Fabiis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Emanuela De Franceschi, Pietro De Seta, Teresa De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Sio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Rosanna Di Guardo, Tommaso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Fanuzzi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Andrea Felice, Claudio Fezza, Chiara Fiori, Jessica Fiorillo, Giulia Ganci, Mario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Ghizzardi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Marcos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Gutierrez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Claudio Limiti, Alessia Marinelli, Katia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Minervini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Julia Elena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Moisin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Milena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Pozzatello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Graziano Riccio, Luana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Rinà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Marle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Robinson, Francesca Rosalia, Rana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Sayegh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Massimiliano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Sciuccati</w:t>
      </w:r>
      <w:proofErr w:type="spellEnd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Lorenzo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Zenucchini</w:t>
      </w:r>
      <w:proofErr w:type="spellEnd"/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Fra gli esperti che interverranno all’iniziativa ci sarà </w:t>
      </w:r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Rosario </w:t>
      </w:r>
      <w:proofErr w:type="spellStart"/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Sprovieri</w:t>
      </w:r>
      <w:proofErr w:type="spellEnd"/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funzionario per la comunicazione e la promozione culturale e direttore del Teatro dei Dioscuri al Quirinale. </w:t>
      </w:r>
      <w:r w:rsidR="00E94CE3" w:rsidRPr="00E94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Michele </w:t>
      </w:r>
      <w:proofErr w:type="spellStart"/>
      <w:r w:rsidR="00E94CE3" w:rsidRPr="00E94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Crocitto</w:t>
      </w:r>
      <w:proofErr w:type="spellEnd"/>
      <w:r w:rsidR="00E94CE3" w:rsidRPr="00E94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è stato definito da</w:t>
      </w:r>
      <w:r w:rsidR="00FF1B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llo stesso</w:t>
      </w:r>
      <w:bookmarkStart w:id="0" w:name="_GoBack"/>
      <w:bookmarkEnd w:id="0"/>
      <w:r w:rsidR="00E94CE3" w:rsidRPr="00E94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94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Sprovier</w:t>
      </w:r>
      <w:r w:rsidR="00E94CE3" w:rsidRPr="00E94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proofErr w:type="spellEnd"/>
      <w:r w:rsidR="00E94CE3" w:rsidRPr="00E94C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un vero e proprio “</w:t>
      </w:r>
      <w:r w:rsidR="00E94CE3">
        <w:rPr>
          <w:rFonts w:ascii="Times New Roman" w:eastAsia="Times New Roman" w:hAnsi="Times New Roman" w:cs="Times New Roman"/>
          <w:sz w:val="28"/>
          <w:szCs w:val="28"/>
          <w:lang w:eastAsia="it-IT"/>
        </w:rPr>
        <w:t>Servitore</w:t>
      </w:r>
      <w:r w:rsidR="00E94CE3" w:rsidRPr="00E94CE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dell’Arte”, grazie alla sua empatia, sensibilità artistica e dedizione, nonché attenzione alle nuove tecnologie al servizio della cultura</w:t>
      </w:r>
      <w:r w:rsidR="00E94CE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Durante l’evento l’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Art Performer </w:t>
      </w:r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Sara Pinna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diventerà 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tela emozionale che si incornicerà nella meraviglia del salone settecentesco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barocco. L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Coffee House di Palazzo Colonna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è 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costruzione realizzata intorno al 1730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per iniziativa 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del Connestabile Fabrizio IV, ed è caratterizzata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dal punto di vista artistico da un inconfondibile stile Rococò romano, uno dei più riusciti esempi di questo stile, non così diffuso nell’Urbe d</w:t>
      </w:r>
      <w:r w:rsid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ove, come è noto, predomina il b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arocco.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La mostra 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Sfumature armoniche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 articolerà sui due piani de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lla location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dove sarà possibi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le ammirare l’affresco che rappresenta il mito di Psiche 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per mano di Francesco Mancini. 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L’esposizione 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sarà coadiuv</w:t>
      </w:r>
      <w:r w:rsidR="00DA4C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ata dal Tour Virtuale della struttura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curato da </w:t>
      </w:r>
      <w:r w:rsidR="00046A6F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Alessandro Mini</w:t>
      </w:r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un’esperienza </w:t>
      </w:r>
      <w:proofErr w:type="spellStart"/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immersiva</w:t>
      </w:r>
      <w:proofErr w:type="spellEnd"/>
      <w:r w:rsidR="00046A6F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che avvolgerà i sensi coinvolgendo l’osservatore in un viaggio nella meraviglia dell’arte a 360°.</w:t>
      </w:r>
      <w:r w:rsid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Tra gli sp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onsor dell’iniziativa</w:t>
      </w:r>
      <w:r w:rsid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A4C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ci sono </w:t>
      </w:r>
      <w:r w:rsid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A5DF2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Cantina di Carpi e Sorbara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 </w:t>
      </w:r>
      <w:r w:rsidR="00CA5DF2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Capri </w:t>
      </w:r>
      <w:proofErr w:type="spellStart"/>
      <w:r w:rsidR="00CA5DF2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Moonlight</w:t>
      </w:r>
      <w:proofErr w:type="spellEnd"/>
      <w:r w:rsidR="00CA5DF2"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CA5DF2"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46A6F" w:rsidRPr="00CA5DF2" w:rsidRDefault="00046A6F" w:rsidP="00046A6F">
      <w:pPr>
        <w:tabs>
          <w:tab w:val="left" w:pos="6751"/>
        </w:tabs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Media Partner dell’evento </w:t>
      </w:r>
      <w:r w:rsidRPr="00CA5DF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24orenews.it</w:t>
      </w:r>
      <w:r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 </w:t>
      </w:r>
      <w:r w:rsidRPr="00CA5DF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artbreath.it.</w:t>
      </w:r>
    </w:p>
    <w:p w:rsidR="00CA5DF2" w:rsidRPr="00CA5DF2" w:rsidRDefault="00CA5DF2" w:rsidP="00046A6F">
      <w:pPr>
        <w:tabs>
          <w:tab w:val="left" w:pos="6751"/>
        </w:tabs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CA5DF2" w:rsidRPr="00CA5DF2" w:rsidRDefault="00CA5DF2" w:rsidP="00046A6F">
      <w:pPr>
        <w:tabs>
          <w:tab w:val="left" w:pos="6751"/>
        </w:tabs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A5D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Orari apertura al pubblico dell’esposizione:</w:t>
      </w:r>
    </w:p>
    <w:p w:rsidR="00CA5DF2" w:rsidRPr="00CA5DF2" w:rsidRDefault="00CA5DF2" w:rsidP="00046A6F">
      <w:pPr>
        <w:tabs>
          <w:tab w:val="left" w:pos="6751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Venerdì 16 luglio ore 14,00- 19,00 </w:t>
      </w:r>
    </w:p>
    <w:p w:rsidR="00CA5DF2" w:rsidRPr="00CA5DF2" w:rsidRDefault="00CA5DF2" w:rsidP="00046A6F">
      <w:pPr>
        <w:tabs>
          <w:tab w:val="left" w:pos="6751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Sabato 17 luglio ore 14,00-19,00</w:t>
      </w:r>
    </w:p>
    <w:p w:rsidR="00CA5DF2" w:rsidRPr="00CA5DF2" w:rsidRDefault="00CA5DF2" w:rsidP="00046A6F">
      <w:pPr>
        <w:tabs>
          <w:tab w:val="left" w:pos="6751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Domenica 18 luglio ore 14,00-19,00</w:t>
      </w:r>
    </w:p>
    <w:p w:rsidR="00CA5DF2" w:rsidRPr="00CA5DF2" w:rsidRDefault="00CA5DF2" w:rsidP="00046A6F">
      <w:pPr>
        <w:tabs>
          <w:tab w:val="left" w:pos="6751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Ingresso: Coffee House Palazzo Colonna, Piazza SS. Apostoli 67, Roma</w:t>
      </w:r>
    </w:p>
    <w:p w:rsidR="00CA5DF2" w:rsidRPr="00CA5DF2" w:rsidRDefault="00CA5DF2" w:rsidP="00046A6F">
      <w:pPr>
        <w:tabs>
          <w:tab w:val="left" w:pos="6751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A5DF2" w:rsidRPr="00CA5DF2" w:rsidRDefault="00CA5DF2" w:rsidP="00046A6F">
      <w:pPr>
        <w:tabs>
          <w:tab w:val="left" w:pos="6751"/>
        </w:tabs>
        <w:rPr>
          <w:rFonts w:ascii="Times New Roman" w:hAnsi="Times New Roman" w:cs="Times New Roman"/>
          <w:sz w:val="28"/>
          <w:szCs w:val="28"/>
        </w:rPr>
      </w:pPr>
    </w:p>
    <w:p w:rsidR="00046A6F" w:rsidRPr="00CA5DF2" w:rsidRDefault="00046A6F" w:rsidP="00046A6F">
      <w:pPr>
        <w:rPr>
          <w:rFonts w:ascii="Times New Roman" w:hAnsi="Times New Roman" w:cs="Times New Roman"/>
          <w:sz w:val="28"/>
          <w:szCs w:val="28"/>
        </w:rPr>
      </w:pPr>
    </w:p>
    <w:p w:rsidR="00046A6F" w:rsidRPr="00CA5DF2" w:rsidRDefault="00046A6F" w:rsidP="00840B2D">
      <w:pPr>
        <w:pStyle w:val="NormaleWeb"/>
        <w:shd w:val="clear" w:color="auto" w:fill="FFFFFF"/>
        <w:spacing w:before="0" w:beforeAutospacing="0" w:after="375" w:afterAutospacing="0" w:line="330" w:lineRule="atLeast"/>
        <w:rPr>
          <w:sz w:val="28"/>
          <w:szCs w:val="28"/>
        </w:rPr>
      </w:pPr>
    </w:p>
    <w:p w:rsidR="00840B2D" w:rsidRPr="00CA5DF2" w:rsidRDefault="00840B2D" w:rsidP="00840B2D">
      <w:pPr>
        <w:pStyle w:val="NormaleWeb"/>
        <w:shd w:val="clear" w:color="auto" w:fill="FFFFFF"/>
        <w:spacing w:before="0" w:beforeAutospacing="0" w:after="375" w:afterAutospacing="0" w:line="330" w:lineRule="atLeast"/>
        <w:rPr>
          <w:sz w:val="28"/>
          <w:szCs w:val="28"/>
        </w:rPr>
      </w:pPr>
    </w:p>
    <w:p w:rsidR="00840B2D" w:rsidRPr="00CA5DF2" w:rsidRDefault="00840B2D">
      <w:pPr>
        <w:rPr>
          <w:rFonts w:ascii="Times New Roman" w:hAnsi="Times New Roman" w:cs="Times New Roman"/>
          <w:sz w:val="28"/>
          <w:szCs w:val="28"/>
        </w:rPr>
      </w:pPr>
    </w:p>
    <w:sectPr w:rsidR="00840B2D" w:rsidRPr="00CA5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80"/>
    <w:rsid w:val="00046A6F"/>
    <w:rsid w:val="000F4813"/>
    <w:rsid w:val="00840B2D"/>
    <w:rsid w:val="00A02A80"/>
    <w:rsid w:val="00CA5DF2"/>
    <w:rsid w:val="00CF58C8"/>
    <w:rsid w:val="00DA4C63"/>
    <w:rsid w:val="00E94CE3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40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40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2021-07-08T10:32:00Z</dcterms:created>
  <dcterms:modified xsi:type="dcterms:W3CDTF">2021-07-08T10:35:00Z</dcterms:modified>
</cp:coreProperties>
</file>