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C15E" w14:textId="77777777" w:rsidR="002053F0" w:rsidRDefault="002053F0" w:rsidP="002053F0">
      <w:pPr>
        <w:jc w:val="both"/>
      </w:pPr>
      <w:r>
        <w:t xml:space="preserve">CAROVIGNO (BR) – Da mercoledì 20 agosto e fino a domenica 31 agosto, il Castello Dentice di Frasso ospiterà la mostra “Luce </w:t>
      </w:r>
      <w:proofErr w:type="gramStart"/>
      <w:r>
        <w:t>Interiore“</w:t>
      </w:r>
      <w:proofErr w:type="gramEnd"/>
      <w:r>
        <w:t>. Curata da Maria Conserva Colucci, questa rassegna celebrerà l’opera di Giuseppe Colucci, un artista originario di Ostuni, nato il 19 febbraio 1960 e deceduto a Carovigno il 20 agosto 2024. L’inaugurazione della mostra si terrà mercoledì 20 agosto 2025, con inizio alle ore 20:00.</w:t>
      </w:r>
    </w:p>
    <w:p w14:paraId="1100ED1C" w14:textId="77777777" w:rsidR="002053F0" w:rsidRDefault="002053F0" w:rsidP="002053F0">
      <w:pPr>
        <w:jc w:val="both"/>
      </w:pPr>
      <w:r>
        <w:t>Gli orari di apertura sono strutturati per garantire l’accesso a tutti: dal martedì al venerdì, la mostra sarà aperta dalle 9:30 alle 12:30 e dalle 18:00 alle 22:00; nei fine settimana, sabato e domenica, sarà visitabile dalle 10:00 alle 13:00 e dalle 18:00 alle 21:00. L’ingresso è libero, permettendo così a chiunque di immergersi nella bellezza delle opere di Colucci.</w:t>
      </w:r>
    </w:p>
    <w:p w14:paraId="4FA084F7" w14:textId="77777777" w:rsidR="002053F0" w:rsidRDefault="002053F0" w:rsidP="002053F0">
      <w:pPr>
        <w:jc w:val="both"/>
      </w:pPr>
      <w:r>
        <w:t>Giuseppe Colucci è descritto come un sofisticato messaggero di storie pittoriche che affascinano e coinvolgono. Le sue opere offrono rappresentazioni singolari di corpi femminili nudi, collocati in spazi astratti che sembrano fuori dal tempo e dalla storia. Questa dimensione onirica diventa preludio a una nuova armonia corporea, frutto di un sapiente uso della luce e del chiaroscuro. Colucci riesce a esaltare le superfici dell’epidermide, esplorando simbolismi surreali che aprono a infinite possibilità sperimentali.</w:t>
      </w:r>
    </w:p>
    <w:p w14:paraId="66AED285" w14:textId="77777777" w:rsidR="002053F0" w:rsidRDefault="002053F0" w:rsidP="002053F0">
      <w:pPr>
        <w:jc w:val="both"/>
      </w:pPr>
      <w:r>
        <w:t>La sua arte è un invito a scoprire la parte luminosa, pura e vitale della nostra esistenza contemporanea. Le donne, i volti e i corpi che emergono dalle sue opere non sono solo immagini, ma riflessi di spirito ed emozioni. Ogni postura diventa un messaggio, ogni espressione un richiamo all’intimità e alla connessione. I volti ritratti possono sembrare provenienti da una sfilata di moda o evocare memorie di epoche passate, trasformando l’apparenza in un linguaggio estetico innovativo e profondo.</w:t>
      </w:r>
    </w:p>
    <w:p w14:paraId="32265823" w14:textId="77777777" w:rsidR="002053F0" w:rsidRDefault="002053F0" w:rsidP="002053F0">
      <w:pPr>
        <w:jc w:val="both"/>
      </w:pPr>
      <w:r>
        <w:t>Colucci sa unire elementi di fotografia e spiritualità artistica, creando opere che rivelano forme nascoste. La sua innovazione risiede nel modo in cui affronta la figura femminile, posizionandola in una luce nuova, lontana dalle interpretazioni tradizionali e maschiliste. Le donne che popolano le sue tele sono incarnazioni di bellezza eterna e forza, mai volgari, anche nelle loro nudità; sono esseri che emanano una luce interiore capace di evocare sentimenti di amore e dolce nostalgia.</w:t>
      </w:r>
    </w:p>
    <w:p w14:paraId="31B7F221" w14:textId="7324D99F" w:rsidR="00230FED" w:rsidRPr="002053F0" w:rsidRDefault="002053F0" w:rsidP="002053F0">
      <w:pPr>
        <w:jc w:val="both"/>
      </w:pPr>
      <w:r>
        <w:t>Ha ricevuto numerosi riconoscimenti, tra cui apprezzamenti da nomi illustri come Vittorio Sgarbi e Philippe Daverio, e ha suscitato l’interesse di critici d’arte come Paolo Levi e Giammarco Puntelli. La mostra “Luce Interiore” non è solo una celebrazione dell’opera di Colucci, ma un’opportunità per riflettere sul messaggio di amore e rispetto verso la donna, che deve trovare spazio e riconoscimento nella nostra società. Gli spettatori sono invitati a scoprire quest’unione di arte e vita, in un’esperienza che promette di illuminare il cuore e la mente.</w:t>
      </w:r>
    </w:p>
    <w:sectPr w:rsidR="00230FED" w:rsidRPr="00205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10"/>
    <w:rsid w:val="00036CF8"/>
    <w:rsid w:val="000E0002"/>
    <w:rsid w:val="001520F5"/>
    <w:rsid w:val="00176252"/>
    <w:rsid w:val="002053F0"/>
    <w:rsid w:val="00230FED"/>
    <w:rsid w:val="002534D3"/>
    <w:rsid w:val="002653E2"/>
    <w:rsid w:val="002749FD"/>
    <w:rsid w:val="003F48E5"/>
    <w:rsid w:val="00404DAD"/>
    <w:rsid w:val="004F6153"/>
    <w:rsid w:val="004F71B4"/>
    <w:rsid w:val="004F75EA"/>
    <w:rsid w:val="00517F10"/>
    <w:rsid w:val="00522D0C"/>
    <w:rsid w:val="00543554"/>
    <w:rsid w:val="005C6535"/>
    <w:rsid w:val="005D3626"/>
    <w:rsid w:val="00632666"/>
    <w:rsid w:val="00681085"/>
    <w:rsid w:val="00790737"/>
    <w:rsid w:val="007F2DA2"/>
    <w:rsid w:val="00895B50"/>
    <w:rsid w:val="00966D39"/>
    <w:rsid w:val="009759FD"/>
    <w:rsid w:val="009A22DF"/>
    <w:rsid w:val="009B1053"/>
    <w:rsid w:val="009D328B"/>
    <w:rsid w:val="00A27718"/>
    <w:rsid w:val="00A55B78"/>
    <w:rsid w:val="00A96E52"/>
    <w:rsid w:val="00AA553A"/>
    <w:rsid w:val="00AC3CAC"/>
    <w:rsid w:val="00B11FAD"/>
    <w:rsid w:val="00B27E1A"/>
    <w:rsid w:val="00B40180"/>
    <w:rsid w:val="00B85952"/>
    <w:rsid w:val="00BE19F9"/>
    <w:rsid w:val="00C74F7E"/>
    <w:rsid w:val="00CE2D39"/>
    <w:rsid w:val="00D2231C"/>
    <w:rsid w:val="00D2293B"/>
    <w:rsid w:val="00E0348E"/>
    <w:rsid w:val="00E75035"/>
    <w:rsid w:val="00EC4A82"/>
    <w:rsid w:val="00EE3B08"/>
    <w:rsid w:val="00EE5B37"/>
    <w:rsid w:val="00F65276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0FCE"/>
  <w15:chartTrackingRefBased/>
  <w15:docId w15:val="{B9151B6A-CE98-4057-9AE7-CF1B6FFE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7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7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7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7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7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7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7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7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7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7F1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7F1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7F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7F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7F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7F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7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7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7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7F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7F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7F1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7F1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7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rassegnaitalia@gmail.com</dc:creator>
  <cp:keywords/>
  <dc:description/>
  <cp:lastModifiedBy>rassegnaitalia@gmail.com</cp:lastModifiedBy>
  <cp:revision>6</cp:revision>
  <dcterms:created xsi:type="dcterms:W3CDTF">2025-08-15T17:37:00Z</dcterms:created>
  <dcterms:modified xsi:type="dcterms:W3CDTF">2025-08-16T15:57:00Z</dcterms:modified>
</cp:coreProperties>
</file>