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2C17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LE PROFESSIONI NELL’ARTE </w:t>
      </w:r>
    </w:p>
    <w:p w14:paraId="689471BD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WORKSHOP INTENSIVO SULLA MOVIMENTAZIONE DELLE OPERE D’ARTE </w:t>
      </w:r>
    </w:p>
    <w:p w14:paraId="248393A8" w14:textId="77777777" w:rsidR="005F3339" w:rsidRPr="00A5436B" w:rsidRDefault="005F3339">
      <w:pPr>
        <w:rPr>
          <w:rFonts w:ascii="Helvetica" w:hAnsi="Helvetica"/>
          <w:lang w:val="en-GB"/>
        </w:rPr>
      </w:pPr>
      <w:r w:rsidRPr="00A5436B">
        <w:rPr>
          <w:rFonts w:ascii="Helvetica" w:hAnsi="Helvetica"/>
          <w:lang w:val="en-GB"/>
        </w:rPr>
        <w:t>School for Curatorial Studies Venice</w:t>
      </w:r>
    </w:p>
    <w:p w14:paraId="580D48A8" w14:textId="39C5FC5D" w:rsidR="005F3339" w:rsidRPr="00A5436B" w:rsidRDefault="00323853">
      <w:pPr>
        <w:rPr>
          <w:rFonts w:ascii="Helvetica" w:hAnsi="Helvetica"/>
          <w:lang w:val="en-GB"/>
        </w:rPr>
      </w:pPr>
      <w:r>
        <w:fldChar w:fldCharType="begin"/>
      </w:r>
      <w:r w:rsidRPr="00A5436B">
        <w:rPr>
          <w:lang w:val="en-GB"/>
        </w:rPr>
        <w:instrText xml:space="preserve"> HYPERLINK "http://www.corsocuratori.com" </w:instrText>
      </w:r>
      <w:r>
        <w:fldChar w:fldCharType="separate"/>
      </w:r>
      <w:r w:rsidR="005F3339" w:rsidRPr="00A5436B">
        <w:rPr>
          <w:rStyle w:val="Collegamentoipertestuale"/>
          <w:rFonts w:ascii="Helvetica" w:hAnsi="Helvetica"/>
          <w:lang w:val="en-GB"/>
        </w:rPr>
        <w:t>www.corsocuratori.com</w:t>
      </w:r>
      <w:r>
        <w:rPr>
          <w:rStyle w:val="Collegamentoipertestuale"/>
          <w:rFonts w:ascii="Helvetica" w:hAnsi="Helvetica"/>
        </w:rPr>
        <w:fldChar w:fldCharType="end"/>
      </w:r>
    </w:p>
    <w:p w14:paraId="506E17DF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Dal 26 al 28 marzo 2021 </w:t>
      </w:r>
    </w:p>
    <w:p w14:paraId="7308B720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Termine iscrizioni il 12 marzo 2021 </w:t>
      </w:r>
    </w:p>
    <w:p w14:paraId="5F955ABA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Le professioni dell’arte possono rappresentare uno sbocco per i numerosi studenti che acquisiscono un diploma o una laurea nelle università e </w:t>
      </w:r>
      <w:proofErr w:type="gramStart"/>
      <w:r w:rsidRPr="005F3339">
        <w:rPr>
          <w:rFonts w:ascii="Helvetica" w:hAnsi="Helvetica"/>
        </w:rPr>
        <w:t>nella accademie</w:t>
      </w:r>
      <w:proofErr w:type="gramEnd"/>
      <w:r w:rsidRPr="005F3339">
        <w:rPr>
          <w:rFonts w:ascii="Helvetica" w:hAnsi="Helvetica"/>
        </w:rPr>
        <w:t xml:space="preserve"> italiane. Molto spesso, però, gli atenei forniscono una preparazione prettamente teorica che rende difficile l’inserimento nel mondo del lavoro. Infatti, in particolare, l’arte contemporanea sta offrendo sempre maggiore spazio a nuove figure professionali come l’art </w:t>
      </w:r>
      <w:proofErr w:type="spellStart"/>
      <w:r w:rsidRPr="005F3339">
        <w:rPr>
          <w:rFonts w:ascii="Helvetica" w:hAnsi="Helvetica"/>
        </w:rPr>
        <w:t>handler</w:t>
      </w:r>
      <w:proofErr w:type="spellEnd"/>
      <w:r w:rsidRPr="005F3339">
        <w:rPr>
          <w:rFonts w:ascii="Helvetica" w:hAnsi="Helvetica"/>
        </w:rPr>
        <w:t xml:space="preserve">, il </w:t>
      </w:r>
      <w:proofErr w:type="spellStart"/>
      <w:r w:rsidRPr="005F3339">
        <w:rPr>
          <w:rFonts w:ascii="Helvetica" w:hAnsi="Helvetica"/>
        </w:rPr>
        <w:t>courier</w:t>
      </w:r>
      <w:proofErr w:type="spellEnd"/>
      <w:r w:rsidRPr="005F3339">
        <w:rPr>
          <w:rFonts w:ascii="Helvetica" w:hAnsi="Helvetica"/>
        </w:rPr>
        <w:t xml:space="preserve">, il registrar, l’allestitore di mostre, la didattica museale. Seguire l’allestimento di un padiglione alla Biennale di Venezia, organizzare la logistica e i trasporti delle opere d’arte per una mostra in un museo, organizzare l’arrivo e la partenza delle opere per una galleria privata…. </w:t>
      </w:r>
    </w:p>
    <w:p w14:paraId="7E325D5A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Gli imballaggi, le assicurazioni, i trasporti: queste semplici mansioni richiedono una conoscenza e una competenza pratica che il workshop intensivo che la School for </w:t>
      </w:r>
      <w:proofErr w:type="spellStart"/>
      <w:r w:rsidRPr="005F3339">
        <w:rPr>
          <w:rFonts w:ascii="Helvetica" w:hAnsi="Helvetica"/>
        </w:rPr>
        <w:t>Curatorial</w:t>
      </w:r>
      <w:proofErr w:type="spellEnd"/>
      <w:r w:rsidRPr="005F3339">
        <w:rPr>
          <w:rFonts w:ascii="Helvetica" w:hAnsi="Helvetica"/>
        </w:rPr>
        <w:t xml:space="preserve"> Studies </w:t>
      </w:r>
      <w:proofErr w:type="spellStart"/>
      <w:r w:rsidRPr="005F3339">
        <w:rPr>
          <w:rFonts w:ascii="Helvetica" w:hAnsi="Helvetica"/>
        </w:rPr>
        <w:t>Venice</w:t>
      </w:r>
      <w:proofErr w:type="spellEnd"/>
      <w:r w:rsidRPr="005F3339">
        <w:rPr>
          <w:rFonts w:ascii="Helvetica" w:hAnsi="Helvetica"/>
        </w:rPr>
        <w:t xml:space="preserve"> offre a tutti coloro che desiderano acquisire gli strumenti per poter gestire le opere d’arte dai grandi musei alle piccole gallerie. </w:t>
      </w:r>
    </w:p>
    <w:p w14:paraId="06EC3704" w14:textId="77777777" w:rsidR="005F3339" w:rsidRPr="005F3339" w:rsidRDefault="005F3339">
      <w:pPr>
        <w:rPr>
          <w:rFonts w:ascii="Helvetica" w:hAnsi="Helvetica"/>
        </w:rPr>
      </w:pPr>
    </w:p>
    <w:p w14:paraId="457C05D7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FINALITA’ </w:t>
      </w:r>
    </w:p>
    <w:p w14:paraId="03A8B548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Il workshop ha come finalità quella di introdurre ai diversi processi che precedono e conducono all’allestimento di una mostra d’arte. Con questa offerta formativa desideriamo fornire tutti gli strumenti necessari per organizzare un trasporto sicuro e professionale per un’opera d’arte. Partendo dall’imballaggio di un’opera, si prosegue con l’organizzazione del suo trasporto e assicurazione. Altrettanto importante è saper gestire l’arrivo di un’opera e avere le competenze su come disimballarla e posizionarla nello spazio espositivo rispettando le norme di sicurezza richieste </w:t>
      </w:r>
      <w:proofErr w:type="gramStart"/>
      <w:r w:rsidRPr="005F3339">
        <w:rPr>
          <w:rFonts w:ascii="Helvetica" w:hAnsi="Helvetica"/>
        </w:rPr>
        <w:t>dalle istituzione</w:t>
      </w:r>
      <w:proofErr w:type="gramEnd"/>
      <w:r w:rsidRPr="005F3339">
        <w:rPr>
          <w:rFonts w:ascii="Helvetica" w:hAnsi="Helvetica"/>
        </w:rPr>
        <w:t xml:space="preserve"> pubbliche e private. </w:t>
      </w:r>
    </w:p>
    <w:p w14:paraId="65AEF167" w14:textId="77777777" w:rsidR="005F3339" w:rsidRPr="005F3339" w:rsidRDefault="005F3339">
      <w:pPr>
        <w:rPr>
          <w:rFonts w:ascii="Helvetica" w:hAnsi="Helvetica"/>
        </w:rPr>
      </w:pPr>
    </w:p>
    <w:p w14:paraId="0E2415CD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MATERIE DI STUDIO </w:t>
      </w:r>
    </w:p>
    <w:p w14:paraId="535B6735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• La professione del Registrar e i casi studio: </w:t>
      </w:r>
    </w:p>
    <w:p w14:paraId="52605C6B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• Metodologie per la Movimentazione </w:t>
      </w:r>
    </w:p>
    <w:p w14:paraId="36784EC0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• L’imballaggio </w:t>
      </w:r>
    </w:p>
    <w:p w14:paraId="696FB3D7" w14:textId="404110AA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• Facility e </w:t>
      </w:r>
      <w:proofErr w:type="spellStart"/>
      <w:r w:rsidRPr="005F3339">
        <w:rPr>
          <w:rFonts w:ascii="Helvetica" w:hAnsi="Helvetica"/>
        </w:rPr>
        <w:t>Condition</w:t>
      </w:r>
      <w:proofErr w:type="spellEnd"/>
      <w:r w:rsidRPr="005F3339">
        <w:rPr>
          <w:rFonts w:ascii="Helvetica" w:hAnsi="Helvetica"/>
        </w:rPr>
        <w:t xml:space="preserve"> Report </w:t>
      </w:r>
    </w:p>
    <w:p w14:paraId="7C299CF5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• Sicurezza e Allestimento </w:t>
      </w:r>
    </w:p>
    <w:p w14:paraId="73DB5461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• Assicurazioni </w:t>
      </w:r>
    </w:p>
    <w:p w14:paraId="11FD10A4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• Documentazione Fotografica </w:t>
      </w:r>
    </w:p>
    <w:p w14:paraId="64158C39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I DOCENTI </w:t>
      </w:r>
    </w:p>
    <w:p w14:paraId="1216F4BD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Francesca Colsante (Ufficio mostre della Collezione Pinault) </w:t>
      </w:r>
    </w:p>
    <w:p w14:paraId="434E83A5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lastRenderedPageBreak/>
        <w:t xml:space="preserve">Aurora Fonda (direttrice della School for </w:t>
      </w:r>
      <w:proofErr w:type="spellStart"/>
      <w:r w:rsidRPr="005F3339">
        <w:rPr>
          <w:rFonts w:ascii="Helvetica" w:hAnsi="Helvetica"/>
        </w:rPr>
        <w:t>Curatorial</w:t>
      </w:r>
      <w:proofErr w:type="spellEnd"/>
      <w:r w:rsidRPr="005F3339">
        <w:rPr>
          <w:rFonts w:ascii="Helvetica" w:hAnsi="Helvetica"/>
        </w:rPr>
        <w:t xml:space="preserve"> Studies) </w:t>
      </w:r>
    </w:p>
    <w:p w14:paraId="16839D67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Luca Racchini (architetto di allestimenti, Venezia) </w:t>
      </w:r>
    </w:p>
    <w:p w14:paraId="1DA9F6BE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Maurizio </w:t>
      </w:r>
      <w:proofErr w:type="spellStart"/>
      <w:r w:rsidRPr="005F3339">
        <w:rPr>
          <w:rFonts w:ascii="Helvetica" w:hAnsi="Helvetica"/>
        </w:rPr>
        <w:t>Torcellan</w:t>
      </w:r>
      <w:proofErr w:type="spellEnd"/>
      <w:r w:rsidRPr="005F3339">
        <w:rPr>
          <w:rFonts w:ascii="Helvetica" w:hAnsi="Helvetica"/>
        </w:rPr>
        <w:t xml:space="preserve"> </w:t>
      </w:r>
      <w:proofErr w:type="gramStart"/>
      <w:r w:rsidRPr="005F3339">
        <w:rPr>
          <w:rFonts w:ascii="Helvetica" w:hAnsi="Helvetica"/>
        </w:rPr>
        <w:t>( Apice</w:t>
      </w:r>
      <w:proofErr w:type="gramEnd"/>
      <w:r w:rsidRPr="005F3339">
        <w:rPr>
          <w:rFonts w:ascii="Helvetica" w:hAnsi="Helvetica"/>
        </w:rPr>
        <w:t xml:space="preserve"> trasporti d’arte) </w:t>
      </w:r>
    </w:p>
    <w:p w14:paraId="02733DF7" w14:textId="77777777" w:rsidR="005F3339" w:rsidRPr="005F3339" w:rsidRDefault="005F3339">
      <w:pPr>
        <w:rPr>
          <w:rFonts w:ascii="Helvetica" w:hAnsi="Helvetica"/>
        </w:rPr>
      </w:pPr>
    </w:p>
    <w:p w14:paraId="63058994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IL PROGRAMMA </w:t>
      </w:r>
      <w:proofErr w:type="spellStart"/>
      <w:proofErr w:type="gramStart"/>
      <w:r w:rsidRPr="005F3339">
        <w:rPr>
          <w:rFonts w:ascii="Helvetica" w:hAnsi="Helvetica"/>
        </w:rPr>
        <w:t>VENERDì</w:t>
      </w:r>
      <w:proofErr w:type="spellEnd"/>
      <w:proofErr w:type="gramEnd"/>
      <w:r w:rsidRPr="005F3339">
        <w:rPr>
          <w:rFonts w:ascii="Helvetica" w:hAnsi="Helvetica"/>
        </w:rPr>
        <w:t xml:space="preserve"> 26 MARZO </w:t>
      </w:r>
    </w:p>
    <w:p w14:paraId="3975E4AD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Ore 10.30/11.00 </w:t>
      </w:r>
    </w:p>
    <w:p w14:paraId="7A93D9FB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Incontro e registrazione al workshop presso gli spazi della Galleria A plus A – San Marco 3073 Ore 11.00 Presentazione del programma (Aurora Fonda direttrice della scuola) Ore 13.30 Pausa pranzo Ore 14.30 – il </w:t>
      </w:r>
      <w:proofErr w:type="spellStart"/>
      <w:r w:rsidRPr="005F3339">
        <w:rPr>
          <w:rFonts w:ascii="Helvetica" w:hAnsi="Helvetica"/>
        </w:rPr>
        <w:t>registar</w:t>
      </w:r>
      <w:proofErr w:type="spellEnd"/>
      <w:r w:rsidRPr="005F3339">
        <w:rPr>
          <w:rFonts w:ascii="Helvetica" w:hAnsi="Helvetica"/>
        </w:rPr>
        <w:t xml:space="preserve">/la documentazione necessaria alla realizzazione di una mostra (Claudia de </w:t>
      </w:r>
      <w:proofErr w:type="spellStart"/>
      <w:r w:rsidRPr="005F3339">
        <w:rPr>
          <w:rFonts w:ascii="Helvetica" w:hAnsi="Helvetica"/>
        </w:rPr>
        <w:t>Zordo</w:t>
      </w:r>
      <w:proofErr w:type="spellEnd"/>
      <w:r w:rsidRPr="005F3339">
        <w:rPr>
          <w:rFonts w:ascii="Helvetica" w:hAnsi="Helvetica"/>
        </w:rPr>
        <w:t xml:space="preserve"> – Collezione Pinault). </w:t>
      </w:r>
    </w:p>
    <w:p w14:paraId="45B4620A" w14:textId="77777777" w:rsidR="005F3339" w:rsidRPr="005F3339" w:rsidRDefault="005F3339">
      <w:pPr>
        <w:rPr>
          <w:rFonts w:ascii="Helvetica" w:hAnsi="Helvetica"/>
        </w:rPr>
      </w:pPr>
    </w:p>
    <w:p w14:paraId="49A46DE8" w14:textId="4E62F741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SABATO 27 MARZO </w:t>
      </w:r>
    </w:p>
    <w:p w14:paraId="1405ED39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Ore 9.30 – L’ufficio mostre e le diverse professionalità che si interfacciano nella costruzione di una mostra. Francesca Colasante. </w:t>
      </w:r>
    </w:p>
    <w:p w14:paraId="6098BD2C" w14:textId="6FD0620B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Ore 13.30 – Pausa pranzo </w:t>
      </w:r>
    </w:p>
    <w:p w14:paraId="08626C6D" w14:textId="341339AF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Ore 14.30 – Visita guidata alla mostra e analisi del suo back stage. (Francesca Colasante). </w:t>
      </w:r>
    </w:p>
    <w:p w14:paraId="75941E7F" w14:textId="77777777" w:rsidR="005F3339" w:rsidRPr="005F3339" w:rsidRDefault="005F3339">
      <w:pPr>
        <w:rPr>
          <w:rFonts w:ascii="Helvetica" w:hAnsi="Helvetica"/>
        </w:rPr>
      </w:pPr>
    </w:p>
    <w:p w14:paraId="16F79B73" w14:textId="5E9E2F94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DOMENICA 28 MARZO </w:t>
      </w:r>
    </w:p>
    <w:p w14:paraId="448D75B3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Ore 9.30 – Gli imballaggi e le norme di sicurezza per la movimentazione dei lavori. (Maurizio </w:t>
      </w:r>
      <w:proofErr w:type="spellStart"/>
      <w:r w:rsidRPr="005F3339">
        <w:rPr>
          <w:rFonts w:ascii="Helvetica" w:hAnsi="Helvetica"/>
        </w:rPr>
        <w:t>Torcellan</w:t>
      </w:r>
      <w:proofErr w:type="spellEnd"/>
      <w:r w:rsidRPr="005F3339">
        <w:rPr>
          <w:rFonts w:ascii="Helvetica" w:hAnsi="Helvetica"/>
        </w:rPr>
        <w:t xml:space="preserve"> – Apice) </w:t>
      </w:r>
    </w:p>
    <w:p w14:paraId="6BD33553" w14:textId="5D0A55F6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Ore 13.00 – Pausa pranzo </w:t>
      </w:r>
    </w:p>
    <w:p w14:paraId="21142FA0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Ore 14.00 – Gestione degli spazi pubblici/sicurezza e allestimento, i case study dei padiglioni alla Biennale di Venezia (Luca Racchini – Architetto allestimenti internazionali) </w:t>
      </w:r>
    </w:p>
    <w:p w14:paraId="0265F180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Ore 18.00 – Discussione e bicchiere di prosecco presso gli spazi della Galleria A plus A </w:t>
      </w:r>
    </w:p>
    <w:p w14:paraId="675E4F6A" w14:textId="36D6D031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COME ISCRIVERSI: Il termine per le iscrizioni è fissato per il 12 marzo 2021. Entro quella data è necessario compilare il modulo di richiesta di ammissione e inviarlo assieme al Curriculum Vitae alla mail: </w:t>
      </w:r>
      <w:hyperlink r:id="rId4" w:history="1">
        <w:r w:rsidRPr="005F3339">
          <w:rPr>
            <w:rStyle w:val="Collegamentoipertestuale"/>
            <w:rFonts w:ascii="Helvetica" w:hAnsi="Helvetica"/>
          </w:rPr>
          <w:t>info@corsocuratori.com</w:t>
        </w:r>
      </w:hyperlink>
      <w:r w:rsidRPr="005F3339">
        <w:rPr>
          <w:rFonts w:ascii="Helvetica" w:hAnsi="Helvetica"/>
        </w:rPr>
        <w:t xml:space="preserve">. </w:t>
      </w:r>
    </w:p>
    <w:p w14:paraId="438809F4" w14:textId="77777777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La conferma di ammissione verrà data il 14 marzo 2021. Il numero di posti disponibili è limitato, per cui coloro che saranno accettati al work-shop è richiesto di formalizzare immediatamente la loro domanda versando la quota per il workshop e inviando il modulo di iscrizione compilato che trovate sul sito. </w:t>
      </w:r>
    </w:p>
    <w:p w14:paraId="7D11F58D" w14:textId="38C1E84C" w:rsidR="005F3339" w:rsidRPr="005F3339" w:rsidRDefault="005F3339">
      <w:pPr>
        <w:rPr>
          <w:rFonts w:ascii="Helvetica" w:hAnsi="Helvetica"/>
        </w:rPr>
      </w:pPr>
      <w:r w:rsidRPr="005F3339">
        <w:rPr>
          <w:rFonts w:ascii="Helvetica" w:hAnsi="Helvetica"/>
        </w:rPr>
        <w:t xml:space="preserve">La quota di iscrizione al corso è di 290,00 euro + 100 euro di iscrizione all’associazione per un totale di 390,00 euro. </w:t>
      </w:r>
    </w:p>
    <w:p w14:paraId="2CE255CD" w14:textId="77777777" w:rsidR="005F3339" w:rsidRPr="005F3339" w:rsidRDefault="005F3339" w:rsidP="005F3339">
      <w:pPr>
        <w:pStyle w:val="NormaleWeb"/>
        <w:shd w:val="clear" w:color="auto" w:fill="F7F9F8"/>
        <w:spacing w:before="0" w:beforeAutospacing="0" w:after="300" w:afterAutospacing="0"/>
        <w:rPr>
          <w:rFonts w:ascii="Helvetica" w:hAnsi="Helvetica" w:cs="Arial"/>
          <w:color w:val="000000"/>
          <w:sz w:val="22"/>
          <w:szCs w:val="22"/>
        </w:rPr>
      </w:pPr>
      <w:r w:rsidRPr="005F3339">
        <w:rPr>
          <w:rFonts w:ascii="Helvetica" w:hAnsi="Helvetica" w:cs="Arial"/>
          <w:color w:val="000000"/>
          <w:sz w:val="22"/>
          <w:szCs w:val="22"/>
        </w:rPr>
        <w:t xml:space="preserve">Al termine del corso ti verrà rilasciato un Certificato della School for </w:t>
      </w:r>
      <w:proofErr w:type="spellStart"/>
      <w:r w:rsidRPr="005F3339">
        <w:rPr>
          <w:rFonts w:ascii="Helvetica" w:hAnsi="Helvetica" w:cs="Arial"/>
          <w:color w:val="000000"/>
          <w:sz w:val="22"/>
          <w:szCs w:val="22"/>
        </w:rPr>
        <w:t>Curatorial</w:t>
      </w:r>
      <w:proofErr w:type="spellEnd"/>
      <w:r w:rsidRPr="005F3339">
        <w:rPr>
          <w:rFonts w:ascii="Helvetica" w:hAnsi="Helvetica" w:cs="Arial"/>
          <w:color w:val="000000"/>
          <w:sz w:val="22"/>
          <w:szCs w:val="22"/>
        </w:rPr>
        <w:t xml:space="preserve"> Studies di Venezia, una delle più prestigiose istituzioni nel campo della curatela e riconosciuta in tutto il mondo.</w:t>
      </w:r>
    </w:p>
    <w:p w14:paraId="02025306" w14:textId="77777777" w:rsidR="005F3339" w:rsidRPr="005F3339" w:rsidRDefault="005F3339" w:rsidP="005F3339">
      <w:pPr>
        <w:pStyle w:val="NormaleWeb"/>
        <w:shd w:val="clear" w:color="auto" w:fill="F7F9F8"/>
        <w:spacing w:before="0" w:beforeAutospacing="0" w:after="300" w:afterAutospacing="0"/>
        <w:rPr>
          <w:rFonts w:ascii="Helvetica" w:hAnsi="Helvetica" w:cs="Arial"/>
          <w:color w:val="000000"/>
          <w:sz w:val="22"/>
          <w:szCs w:val="22"/>
        </w:rPr>
      </w:pPr>
      <w:r w:rsidRPr="005F3339">
        <w:rPr>
          <w:rFonts w:ascii="Helvetica" w:hAnsi="Helvetica" w:cs="Arial"/>
          <w:color w:val="000000"/>
          <w:sz w:val="22"/>
          <w:szCs w:val="22"/>
        </w:rPr>
        <w:lastRenderedPageBreak/>
        <w:t>Per iscriversi compilare il </w:t>
      </w:r>
      <w:hyperlink r:id="rId5" w:history="1">
        <w:r w:rsidRPr="005F3339">
          <w:rPr>
            <w:rStyle w:val="Collegamentoipertestuale"/>
            <w:rFonts w:ascii="Helvetica" w:hAnsi="Helvetica" w:cs="Arial"/>
            <w:color w:val="B3C211"/>
            <w:sz w:val="22"/>
            <w:szCs w:val="22"/>
          </w:rPr>
          <w:t>MODULO DI ISCRIZIONE</w:t>
        </w:r>
      </w:hyperlink>
      <w:r w:rsidRPr="005F3339">
        <w:rPr>
          <w:rFonts w:ascii="Helvetica" w:hAnsi="Helvetica" w:cs="Arial"/>
          <w:color w:val="000000"/>
          <w:sz w:val="22"/>
          <w:szCs w:val="22"/>
        </w:rPr>
        <w:t> da inviare accompagnato del CV alla mail:</w:t>
      </w:r>
    </w:p>
    <w:p w14:paraId="2E37AD7A" w14:textId="77777777" w:rsidR="005F3339" w:rsidRPr="005F3339" w:rsidRDefault="005F3339" w:rsidP="005F3339">
      <w:pPr>
        <w:pStyle w:val="NormaleWeb"/>
        <w:shd w:val="clear" w:color="auto" w:fill="F7F9F8"/>
        <w:spacing w:before="0" w:beforeAutospacing="0" w:after="300" w:afterAutospacing="0"/>
        <w:rPr>
          <w:rFonts w:ascii="Helvetica" w:hAnsi="Helvetica" w:cs="Arial"/>
          <w:color w:val="000000"/>
          <w:sz w:val="22"/>
          <w:szCs w:val="22"/>
        </w:rPr>
      </w:pPr>
      <w:r w:rsidRPr="005F3339">
        <w:rPr>
          <w:rFonts w:ascii="Helvetica" w:hAnsi="Helvetica" w:cs="Arial"/>
          <w:color w:val="000000"/>
          <w:sz w:val="22"/>
          <w:szCs w:val="22"/>
        </w:rPr>
        <w:t>aurora@curatorialstudiesvenice.org</w:t>
      </w:r>
    </w:p>
    <w:p w14:paraId="2906DFD1" w14:textId="77777777" w:rsidR="005F3339" w:rsidRPr="005F3339" w:rsidRDefault="005F3339" w:rsidP="005F3339">
      <w:pPr>
        <w:pStyle w:val="NormaleWeb"/>
        <w:shd w:val="clear" w:color="auto" w:fill="F7F9F8"/>
        <w:spacing w:before="0" w:beforeAutospacing="0" w:after="300" w:afterAutospacing="0"/>
        <w:rPr>
          <w:rFonts w:ascii="Helvetica" w:hAnsi="Helvetica" w:cs="Arial"/>
          <w:color w:val="000000"/>
          <w:sz w:val="22"/>
          <w:szCs w:val="22"/>
        </w:rPr>
      </w:pPr>
      <w:r w:rsidRPr="005F3339">
        <w:rPr>
          <w:rFonts w:ascii="Helvetica" w:hAnsi="Helvetica" w:cs="Arial"/>
          <w:color w:val="000000"/>
          <w:sz w:val="22"/>
          <w:szCs w:val="22"/>
        </w:rPr>
        <w:t>Il corso è valido per la richiesta di crediti formativi ed è a discrezione delle singole università il numero di crediti elargiti.</w:t>
      </w:r>
    </w:p>
    <w:p w14:paraId="01F9739F" w14:textId="77777777" w:rsidR="005F3339" w:rsidRPr="005F3339" w:rsidRDefault="005F3339">
      <w:pPr>
        <w:rPr>
          <w:rFonts w:ascii="Helvetica" w:hAnsi="Helvetica"/>
        </w:rPr>
      </w:pPr>
    </w:p>
    <w:p w14:paraId="46526D8E" w14:textId="77777777" w:rsidR="005F3339" w:rsidRPr="005F3339" w:rsidRDefault="005F3339" w:rsidP="00A5436B">
      <w:pPr>
        <w:spacing w:after="0"/>
        <w:rPr>
          <w:rFonts w:ascii="Helvetica" w:hAnsi="Helvetica"/>
        </w:rPr>
      </w:pPr>
      <w:r w:rsidRPr="005F3339">
        <w:rPr>
          <w:rFonts w:ascii="Helvetica" w:hAnsi="Helvetica"/>
        </w:rPr>
        <w:t xml:space="preserve">School for </w:t>
      </w:r>
      <w:proofErr w:type="spellStart"/>
      <w:r w:rsidRPr="005F3339">
        <w:rPr>
          <w:rFonts w:ascii="Helvetica" w:hAnsi="Helvetica"/>
        </w:rPr>
        <w:t>Curatorial</w:t>
      </w:r>
      <w:proofErr w:type="spellEnd"/>
      <w:r w:rsidRPr="005F3339">
        <w:rPr>
          <w:rFonts w:ascii="Helvetica" w:hAnsi="Helvetica"/>
        </w:rPr>
        <w:t xml:space="preserve"> Studies </w:t>
      </w:r>
      <w:proofErr w:type="spellStart"/>
      <w:r w:rsidRPr="005F3339">
        <w:rPr>
          <w:rFonts w:ascii="Helvetica" w:hAnsi="Helvetica"/>
        </w:rPr>
        <w:t>Venice</w:t>
      </w:r>
      <w:proofErr w:type="spellEnd"/>
      <w:r w:rsidRPr="005F3339">
        <w:rPr>
          <w:rFonts w:ascii="Helvetica" w:hAnsi="Helvetica"/>
        </w:rPr>
        <w:t xml:space="preserve"> </w:t>
      </w:r>
    </w:p>
    <w:p w14:paraId="6CB64C77" w14:textId="77777777" w:rsidR="005F3339" w:rsidRPr="005F3339" w:rsidRDefault="005F3339" w:rsidP="00A5436B">
      <w:pPr>
        <w:spacing w:after="0"/>
        <w:rPr>
          <w:rFonts w:ascii="Helvetica" w:hAnsi="Helvetica"/>
        </w:rPr>
      </w:pPr>
      <w:r w:rsidRPr="005F3339">
        <w:rPr>
          <w:rFonts w:ascii="Helvetica" w:hAnsi="Helvetica"/>
        </w:rPr>
        <w:t xml:space="preserve">San Marco 3073, 30124 Venezia </w:t>
      </w:r>
    </w:p>
    <w:p w14:paraId="2A750BCE" w14:textId="6C4F3A97" w:rsidR="005F3339" w:rsidRPr="005F3339" w:rsidRDefault="00323853" w:rsidP="00A5436B">
      <w:pPr>
        <w:spacing w:after="0"/>
        <w:rPr>
          <w:rFonts w:ascii="Helvetica" w:hAnsi="Helvetica"/>
          <w:lang w:val="en-US"/>
        </w:rPr>
      </w:pPr>
      <w:hyperlink r:id="rId6" w:history="1">
        <w:r w:rsidR="005F3339" w:rsidRPr="005F3339">
          <w:rPr>
            <w:rStyle w:val="Collegamentoipertestuale"/>
            <w:rFonts w:ascii="Helvetica" w:hAnsi="Helvetica"/>
            <w:lang w:val="en-US"/>
          </w:rPr>
          <w:t>www.corsocuratori.com</w:t>
        </w:r>
      </w:hyperlink>
      <w:r w:rsidR="005F3339" w:rsidRPr="005F3339">
        <w:rPr>
          <w:rFonts w:ascii="Helvetica" w:hAnsi="Helvetica"/>
          <w:lang w:val="en-US"/>
        </w:rPr>
        <w:t xml:space="preserve"> </w:t>
      </w:r>
    </w:p>
    <w:p w14:paraId="0A9A6A11" w14:textId="60E3B67C" w:rsidR="005F3339" w:rsidRPr="005F3339" w:rsidRDefault="005F3339" w:rsidP="00A5436B">
      <w:pPr>
        <w:spacing w:after="0"/>
        <w:rPr>
          <w:rFonts w:ascii="Helvetica" w:hAnsi="Helvetica"/>
          <w:lang w:val="en-US"/>
        </w:rPr>
      </w:pPr>
      <w:r w:rsidRPr="005F3339">
        <w:rPr>
          <w:rFonts w:ascii="Helvetica" w:hAnsi="Helvetica"/>
          <w:lang w:val="en-US"/>
        </w:rPr>
        <w:t xml:space="preserve">Email: curatorialschool@gmail.com </w:t>
      </w:r>
    </w:p>
    <w:p w14:paraId="54E9CD5A" w14:textId="1E3D424A" w:rsidR="00760544" w:rsidRPr="005F3339" w:rsidRDefault="005F3339" w:rsidP="00A5436B">
      <w:pPr>
        <w:spacing w:after="0"/>
        <w:rPr>
          <w:rFonts w:ascii="Helvetica" w:hAnsi="Helvetica"/>
          <w:lang w:val="en-US"/>
        </w:rPr>
      </w:pPr>
      <w:r w:rsidRPr="005F3339">
        <w:rPr>
          <w:rFonts w:ascii="Helvetica" w:hAnsi="Helvetica"/>
          <w:lang w:val="en-US"/>
        </w:rPr>
        <w:t>Tel: +39 041 2770466</w:t>
      </w:r>
    </w:p>
    <w:p w14:paraId="2F24CDA7" w14:textId="27746E8D" w:rsidR="005F3339" w:rsidRPr="005F3339" w:rsidRDefault="00323853" w:rsidP="00A5436B">
      <w:pPr>
        <w:spacing w:after="0"/>
        <w:rPr>
          <w:rFonts w:ascii="Helvetica" w:hAnsi="Helvetica"/>
          <w:lang w:val="en-US"/>
        </w:rPr>
      </w:pPr>
      <w:hyperlink r:id="rId7" w:history="1">
        <w:r w:rsidR="005F3339" w:rsidRPr="005F3339">
          <w:rPr>
            <w:rStyle w:val="Collegamentoipertestuale"/>
            <w:rFonts w:ascii="Helvetica" w:hAnsi="Helvetica"/>
            <w:lang w:val="en-US"/>
          </w:rPr>
          <w:t>www.curatorialstudiesveniceonline</w:t>
        </w:r>
      </w:hyperlink>
      <w:r w:rsidR="005F3339" w:rsidRPr="005F3339">
        <w:rPr>
          <w:rFonts w:ascii="Helvetica" w:hAnsi="Helvetica"/>
          <w:lang w:val="en-US"/>
        </w:rPr>
        <w:t>. com</w:t>
      </w:r>
    </w:p>
    <w:sectPr w:rsidR="005F3339" w:rsidRPr="005F3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4"/>
    <w:rsid w:val="00323853"/>
    <w:rsid w:val="003D3A56"/>
    <w:rsid w:val="005F3339"/>
    <w:rsid w:val="00760544"/>
    <w:rsid w:val="00A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DA67"/>
  <w15:chartTrackingRefBased/>
  <w15:docId w15:val="{A524E083-CA23-4094-8D75-B849A820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605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054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054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054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ratorialstudiesvenice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socuratori.com" TargetMode="External"/><Relationship Id="rId5" Type="http://schemas.openxmlformats.org/officeDocument/2006/relationships/hyperlink" Target="http://www.corsocuratori.com/wp-content/uploads/2017/12/domanda_ammissione.pdf" TargetMode="External"/><Relationship Id="rId4" Type="http://schemas.openxmlformats.org/officeDocument/2006/relationships/hyperlink" Target="mailto:info@corsocurator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fialdini</dc:creator>
  <cp:keywords/>
  <dc:description/>
  <cp:lastModifiedBy>Andrea Gardenghi</cp:lastModifiedBy>
  <cp:revision>4</cp:revision>
  <dcterms:created xsi:type="dcterms:W3CDTF">2021-01-21T12:02:00Z</dcterms:created>
  <dcterms:modified xsi:type="dcterms:W3CDTF">2021-03-05T21:47:00Z</dcterms:modified>
</cp:coreProperties>
</file>