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FB" w:rsidRPr="00721D3E" w:rsidRDefault="005950D9" w:rsidP="00CA44FB">
      <w:pPr>
        <w:spacing w:after="0" w:line="240" w:lineRule="auto"/>
        <w:rPr>
          <w:color w:val="1F497D" w:themeColor="text2"/>
        </w:rPr>
      </w:pPr>
      <w:r>
        <w:rPr>
          <w:color w:val="1F497D" w:themeColor="text2"/>
        </w:rPr>
        <w:t xml:space="preserve"> </w:t>
      </w:r>
      <w:r w:rsidR="00C91021">
        <w:rPr>
          <w:color w:val="1F497D" w:themeColor="text2"/>
        </w:rPr>
        <w:t>“Le poetiche realtà d</w:t>
      </w:r>
      <w:r w:rsidR="00D4378A">
        <w:rPr>
          <w:color w:val="1F497D" w:themeColor="text2"/>
        </w:rPr>
        <w:t xml:space="preserve">e pittore </w:t>
      </w:r>
      <w:r w:rsidR="00C91021">
        <w:rPr>
          <w:color w:val="1F497D" w:themeColor="text2"/>
        </w:rPr>
        <w:t xml:space="preserve">Livio </w:t>
      </w:r>
      <w:proofErr w:type="spellStart"/>
      <w:r w:rsidR="00C91021" w:rsidRPr="00721D3E">
        <w:rPr>
          <w:color w:val="1F497D" w:themeColor="text2"/>
        </w:rPr>
        <w:t>Možina</w:t>
      </w:r>
      <w:proofErr w:type="spellEnd"/>
      <w:r w:rsidR="00C91021">
        <w:rPr>
          <w:color w:val="1F497D" w:themeColor="text2"/>
        </w:rPr>
        <w:t>”</w:t>
      </w:r>
    </w:p>
    <w:p w:rsidR="00CA44FB" w:rsidRPr="00721D3E" w:rsidRDefault="00CA44FB" w:rsidP="00CA44FB">
      <w:pPr>
        <w:spacing w:after="0" w:line="240" w:lineRule="auto"/>
        <w:rPr>
          <w:color w:val="1F497D" w:themeColor="text2"/>
        </w:rPr>
      </w:pPr>
    </w:p>
    <w:p w:rsidR="00CA44FB" w:rsidRDefault="00CA44FB" w:rsidP="00FF7B69">
      <w:pPr>
        <w:spacing w:after="0" w:line="240" w:lineRule="auto"/>
        <w:jc w:val="both"/>
        <w:rPr>
          <w:color w:val="1F497D" w:themeColor="text2"/>
        </w:rPr>
      </w:pPr>
      <w:r>
        <w:rPr>
          <w:color w:val="1F497D" w:themeColor="text2"/>
        </w:rPr>
        <w:t>Sabato</w:t>
      </w:r>
      <w:r w:rsidRPr="00721D3E">
        <w:rPr>
          <w:color w:val="1F497D" w:themeColor="text2"/>
        </w:rPr>
        <w:t xml:space="preserve"> </w:t>
      </w:r>
      <w:r w:rsidR="00051F81">
        <w:rPr>
          <w:color w:val="1F497D" w:themeColor="text2"/>
        </w:rPr>
        <w:t>18</w:t>
      </w:r>
      <w:r w:rsidRPr="00721D3E">
        <w:rPr>
          <w:color w:val="1F497D" w:themeColor="text2"/>
        </w:rPr>
        <w:t xml:space="preserve"> </w:t>
      </w:r>
      <w:r w:rsidR="00C91021">
        <w:rPr>
          <w:color w:val="1F497D" w:themeColor="text2"/>
        </w:rPr>
        <w:t>maggio</w:t>
      </w:r>
      <w:r>
        <w:rPr>
          <w:color w:val="1F497D" w:themeColor="text2"/>
        </w:rPr>
        <w:t xml:space="preserve"> alle 18 si </w:t>
      </w:r>
      <w:r w:rsidRPr="00721D3E">
        <w:rPr>
          <w:color w:val="1F497D" w:themeColor="text2"/>
        </w:rPr>
        <w:t xml:space="preserve">inaugura alla Galleria Rettori </w:t>
      </w:r>
      <w:proofErr w:type="spellStart"/>
      <w:r w:rsidRPr="00721D3E">
        <w:rPr>
          <w:color w:val="1F497D" w:themeColor="text2"/>
        </w:rPr>
        <w:t>Tribbio</w:t>
      </w:r>
      <w:proofErr w:type="spellEnd"/>
      <w:r w:rsidRPr="00721D3E">
        <w:rPr>
          <w:color w:val="1F497D" w:themeColor="text2"/>
        </w:rPr>
        <w:t xml:space="preserve"> di Trieste (piazza Vecchia 6) la mostra intitolata </w:t>
      </w:r>
      <w:r w:rsidR="00C91021">
        <w:rPr>
          <w:color w:val="1F497D" w:themeColor="text2"/>
        </w:rPr>
        <w:t xml:space="preserve">“Le poetiche realtà di Livio </w:t>
      </w:r>
      <w:proofErr w:type="spellStart"/>
      <w:r w:rsidR="00C91021" w:rsidRPr="00721D3E">
        <w:rPr>
          <w:color w:val="1F497D" w:themeColor="text2"/>
        </w:rPr>
        <w:t>Možina</w:t>
      </w:r>
      <w:proofErr w:type="spellEnd"/>
      <w:r w:rsidR="00C91021">
        <w:rPr>
          <w:color w:val="1F497D" w:themeColor="text2"/>
        </w:rPr>
        <w:t>”</w:t>
      </w:r>
      <w:r w:rsidRPr="00721D3E">
        <w:rPr>
          <w:color w:val="1F497D" w:themeColor="text2"/>
        </w:rPr>
        <w:t xml:space="preserve">, che sarà introdotta sul piano critico da Gabriella Dipietro. </w:t>
      </w:r>
    </w:p>
    <w:p w:rsidR="00D4378A" w:rsidRPr="00D4378A" w:rsidRDefault="00D4378A" w:rsidP="00D4378A">
      <w:pPr>
        <w:spacing w:after="0" w:line="240" w:lineRule="auto"/>
        <w:jc w:val="both"/>
        <w:rPr>
          <w:color w:val="1F497D" w:themeColor="text2"/>
        </w:rPr>
      </w:pPr>
      <w:r w:rsidRPr="00D4378A">
        <w:rPr>
          <w:color w:val="1F497D" w:themeColor="text2"/>
        </w:rPr>
        <w:t xml:space="preserve">Livio </w:t>
      </w:r>
      <w:proofErr w:type="spellStart"/>
      <w:r w:rsidRPr="00D4378A">
        <w:rPr>
          <w:color w:val="1F497D" w:themeColor="text2"/>
        </w:rPr>
        <w:t>Možina</w:t>
      </w:r>
      <w:proofErr w:type="spellEnd"/>
      <w:r w:rsidRPr="00D4378A">
        <w:rPr>
          <w:color w:val="1F497D" w:themeColor="text2"/>
        </w:rPr>
        <w:t>, artista triestino autodidatta, comincia a dipingere quasi trentenne ricevendo vasti consensi sin dall’inizio della sua attività espositiva  negli anni settanta.</w:t>
      </w:r>
    </w:p>
    <w:p w:rsidR="00D4378A" w:rsidRPr="00D4378A" w:rsidRDefault="00D4378A" w:rsidP="00D4378A">
      <w:pPr>
        <w:spacing w:after="0" w:line="240" w:lineRule="auto"/>
        <w:jc w:val="both"/>
        <w:rPr>
          <w:color w:val="1F497D" w:themeColor="text2"/>
        </w:rPr>
      </w:pPr>
      <w:r w:rsidRPr="00D4378A">
        <w:rPr>
          <w:color w:val="1F497D" w:themeColor="text2"/>
        </w:rPr>
        <w:t xml:space="preserve">La pittura di </w:t>
      </w:r>
      <w:proofErr w:type="spellStart"/>
      <w:r w:rsidRPr="00D4378A">
        <w:rPr>
          <w:color w:val="1F497D" w:themeColor="text2"/>
        </w:rPr>
        <w:t>Možina</w:t>
      </w:r>
      <w:proofErr w:type="spellEnd"/>
      <w:r w:rsidRPr="00D4378A">
        <w:rPr>
          <w:color w:val="1F497D" w:themeColor="text2"/>
        </w:rPr>
        <w:t xml:space="preserve"> non stanca mai, anche grazie ai meravigliosi giochi di chiaroscuro, ai colori e alle luci soffuse che conferisce ai dipinti, nei quali riesce a dare un tono nostalgico e poetico insieme.</w:t>
      </w:r>
    </w:p>
    <w:p w:rsidR="00D4378A" w:rsidRPr="00D4378A" w:rsidRDefault="00D4378A" w:rsidP="00D4378A">
      <w:pPr>
        <w:spacing w:after="0" w:line="240" w:lineRule="auto"/>
        <w:jc w:val="both"/>
        <w:rPr>
          <w:color w:val="1F497D" w:themeColor="text2"/>
        </w:rPr>
      </w:pPr>
      <w:r w:rsidRPr="00D4378A">
        <w:rPr>
          <w:color w:val="1F497D" w:themeColor="text2"/>
        </w:rPr>
        <w:t>Il taglio pittorico è quello di cogliere e riproporre la realtà cosi come lui l’avverte, mediata dai sui filtri interpretativi. Una realtà fatta di scene di vita quotidiana, paesaggi, composizioni, nature morte descritte con precisione quasi fotografica laddove nessuna macchina fotografica riesce a rendere quei colori, quella materia, quella “vita” che la sua pittura ci offre.</w:t>
      </w:r>
    </w:p>
    <w:p w:rsidR="00D4378A" w:rsidRPr="00D4378A" w:rsidRDefault="00D4378A" w:rsidP="00D4378A">
      <w:pPr>
        <w:spacing w:after="0" w:line="240" w:lineRule="auto"/>
        <w:jc w:val="both"/>
        <w:rPr>
          <w:color w:val="1F497D" w:themeColor="text2"/>
        </w:rPr>
      </w:pPr>
      <w:r w:rsidRPr="00D4378A">
        <w:rPr>
          <w:color w:val="1F497D" w:themeColor="text2"/>
        </w:rPr>
        <w:t>Tutte le opere esposte trasudano eleganza e una sorta di grazia imperturbabile. I quadri proposti sono dipinti su tavole di legno di cui lui stesso prepara meticolosamente la superficie per un’ottimale resa e stesura dei colori a olio, segno delle sue capacità tecniche di indiscutibile rigore.</w:t>
      </w:r>
    </w:p>
    <w:p w:rsidR="00D4378A" w:rsidRPr="00D4378A" w:rsidRDefault="00D4378A" w:rsidP="00D4378A">
      <w:pPr>
        <w:spacing w:after="0" w:line="240" w:lineRule="auto"/>
        <w:jc w:val="both"/>
        <w:rPr>
          <w:color w:val="1F497D" w:themeColor="text2"/>
        </w:rPr>
      </w:pPr>
      <w:r w:rsidRPr="00D4378A">
        <w:rPr>
          <w:color w:val="1F497D" w:themeColor="text2"/>
        </w:rPr>
        <w:t xml:space="preserve">Al suo attivo, mostre personali in stimate gallerie d’arte in Italia e all'estero tra queste, per citarne solo alcune, la Galleria Ars Italica di Milano dove ha esposto diverse volte dal 1975 al 1994, la Sala Comunale d'Arte di Trieste, le Gallerie Russo e </w:t>
      </w:r>
      <w:proofErr w:type="spellStart"/>
      <w:r w:rsidRPr="00D4378A">
        <w:rPr>
          <w:color w:val="1F497D" w:themeColor="text2"/>
        </w:rPr>
        <w:t>San’Elena</w:t>
      </w:r>
      <w:proofErr w:type="spellEnd"/>
      <w:r w:rsidRPr="00D4378A">
        <w:rPr>
          <w:color w:val="1F497D" w:themeColor="text2"/>
        </w:rPr>
        <w:t xml:space="preserve"> di Trieste, la </w:t>
      </w:r>
      <w:proofErr w:type="spellStart"/>
      <w:r w:rsidRPr="00D4378A">
        <w:rPr>
          <w:color w:val="1F497D" w:themeColor="text2"/>
        </w:rPr>
        <w:t>Hoefer</w:t>
      </w:r>
      <w:proofErr w:type="spellEnd"/>
      <w:r w:rsidRPr="00D4378A">
        <w:rPr>
          <w:color w:val="1F497D" w:themeColor="text2"/>
        </w:rPr>
        <w:t xml:space="preserve"> </w:t>
      </w:r>
      <w:proofErr w:type="spellStart"/>
      <w:r w:rsidRPr="00D4378A">
        <w:rPr>
          <w:color w:val="1F497D" w:themeColor="text2"/>
        </w:rPr>
        <w:t>Galerie</w:t>
      </w:r>
      <w:proofErr w:type="spellEnd"/>
      <w:r w:rsidRPr="00D4378A">
        <w:rPr>
          <w:color w:val="1F497D" w:themeColor="text2"/>
        </w:rPr>
        <w:t xml:space="preserve"> di </w:t>
      </w:r>
      <w:proofErr w:type="spellStart"/>
      <w:r w:rsidRPr="00D4378A">
        <w:rPr>
          <w:color w:val="1F497D" w:themeColor="text2"/>
        </w:rPr>
        <w:t>Sattendorf</w:t>
      </w:r>
      <w:proofErr w:type="spellEnd"/>
      <w:r w:rsidRPr="00D4378A">
        <w:rPr>
          <w:color w:val="1F497D" w:themeColor="text2"/>
        </w:rPr>
        <w:t xml:space="preserve"> in Austria  e la sede privilegiata della Galleria Rettori </w:t>
      </w:r>
      <w:proofErr w:type="spellStart"/>
      <w:r w:rsidRPr="00D4378A">
        <w:rPr>
          <w:color w:val="1F497D" w:themeColor="text2"/>
        </w:rPr>
        <w:t>Tribbio</w:t>
      </w:r>
      <w:proofErr w:type="spellEnd"/>
      <w:r w:rsidRPr="00D4378A">
        <w:rPr>
          <w:color w:val="1F497D" w:themeColor="text2"/>
        </w:rPr>
        <w:t xml:space="preserve">  di Trieste dove ha esposto periodicamente nell’ultimo ventennio. </w:t>
      </w:r>
    </w:p>
    <w:p w:rsidR="00D4378A" w:rsidRDefault="00D4378A" w:rsidP="00D4378A">
      <w:pPr>
        <w:spacing w:after="0" w:line="240" w:lineRule="auto"/>
        <w:jc w:val="both"/>
        <w:rPr>
          <w:color w:val="1F497D" w:themeColor="text2"/>
        </w:rPr>
      </w:pPr>
      <w:r w:rsidRPr="00D4378A">
        <w:rPr>
          <w:color w:val="1F497D" w:themeColor="text2"/>
        </w:rPr>
        <w:t xml:space="preserve">Hanno scritto di lui studiosi e critici d’arte come D. Villani, E. Luca, G,. Montenero, M. </w:t>
      </w:r>
      <w:proofErr w:type="spellStart"/>
      <w:r w:rsidRPr="00D4378A">
        <w:rPr>
          <w:color w:val="1F497D" w:themeColor="text2"/>
        </w:rPr>
        <w:t>Bambic</w:t>
      </w:r>
      <w:proofErr w:type="spellEnd"/>
      <w:r w:rsidRPr="00D4378A">
        <w:rPr>
          <w:color w:val="1F497D" w:themeColor="text2"/>
        </w:rPr>
        <w:t xml:space="preserve">, F. </w:t>
      </w:r>
      <w:proofErr w:type="spellStart"/>
      <w:r w:rsidRPr="00D4378A">
        <w:rPr>
          <w:color w:val="1F497D" w:themeColor="text2"/>
        </w:rPr>
        <w:t>Udovic</w:t>
      </w:r>
      <w:proofErr w:type="spellEnd"/>
      <w:r w:rsidRPr="00D4378A">
        <w:rPr>
          <w:color w:val="1F497D" w:themeColor="text2"/>
        </w:rPr>
        <w:t xml:space="preserve">, A. De Grassi, A. Oberti, M. </w:t>
      </w:r>
      <w:proofErr w:type="spellStart"/>
      <w:r w:rsidRPr="00D4378A">
        <w:rPr>
          <w:color w:val="1F497D" w:themeColor="text2"/>
        </w:rPr>
        <w:t>Rener</w:t>
      </w:r>
      <w:proofErr w:type="spellEnd"/>
      <w:r w:rsidRPr="00D4378A">
        <w:rPr>
          <w:color w:val="1F497D" w:themeColor="text2"/>
        </w:rPr>
        <w:t xml:space="preserve">, R. </w:t>
      </w:r>
      <w:proofErr w:type="spellStart"/>
      <w:r w:rsidRPr="00D4378A">
        <w:rPr>
          <w:color w:val="1F497D" w:themeColor="text2"/>
        </w:rPr>
        <w:t>Tepper</w:t>
      </w:r>
      <w:proofErr w:type="spellEnd"/>
      <w:r w:rsidRPr="00D4378A">
        <w:rPr>
          <w:color w:val="1F497D" w:themeColor="text2"/>
        </w:rPr>
        <w:t xml:space="preserve">, E.C. </w:t>
      </w:r>
      <w:proofErr w:type="spellStart"/>
      <w:r w:rsidRPr="00D4378A">
        <w:rPr>
          <w:color w:val="1F497D" w:themeColor="text2"/>
        </w:rPr>
        <w:t>Renko</w:t>
      </w:r>
      <w:proofErr w:type="spellEnd"/>
      <w:r w:rsidRPr="00D4378A">
        <w:rPr>
          <w:color w:val="1F497D" w:themeColor="text2"/>
        </w:rPr>
        <w:t xml:space="preserve">, S. </w:t>
      </w:r>
      <w:proofErr w:type="spellStart"/>
      <w:r w:rsidRPr="00D4378A">
        <w:rPr>
          <w:color w:val="1F497D" w:themeColor="text2"/>
        </w:rPr>
        <w:t>Brossi</w:t>
      </w:r>
      <w:proofErr w:type="spellEnd"/>
      <w:r w:rsidRPr="00D4378A">
        <w:rPr>
          <w:color w:val="1F497D" w:themeColor="text2"/>
        </w:rPr>
        <w:t xml:space="preserve">, E. </w:t>
      </w:r>
      <w:proofErr w:type="spellStart"/>
      <w:r w:rsidRPr="00D4378A">
        <w:rPr>
          <w:color w:val="1F497D" w:themeColor="text2"/>
        </w:rPr>
        <w:t>Primossi</w:t>
      </w:r>
      <w:proofErr w:type="spellEnd"/>
      <w:r w:rsidRPr="00D4378A">
        <w:rPr>
          <w:color w:val="1F497D" w:themeColor="text2"/>
        </w:rPr>
        <w:t xml:space="preserve">, D. Massarelli, C.H. Martelli, M. </w:t>
      </w:r>
      <w:proofErr w:type="spellStart"/>
      <w:r w:rsidRPr="00D4378A">
        <w:rPr>
          <w:color w:val="1F497D" w:themeColor="text2"/>
        </w:rPr>
        <w:t>Accerboni</w:t>
      </w:r>
      <w:proofErr w:type="spellEnd"/>
      <w:r w:rsidRPr="00D4378A">
        <w:rPr>
          <w:color w:val="1F497D" w:themeColor="text2"/>
        </w:rPr>
        <w:t xml:space="preserve">, R.A. Piperno e C. </w:t>
      </w:r>
      <w:proofErr w:type="spellStart"/>
      <w:r w:rsidRPr="00D4378A">
        <w:rPr>
          <w:color w:val="1F497D" w:themeColor="text2"/>
        </w:rPr>
        <w:t>Milic</w:t>
      </w:r>
      <w:proofErr w:type="spellEnd"/>
      <w:r w:rsidRPr="00D4378A">
        <w:rPr>
          <w:color w:val="1F497D" w:themeColor="text2"/>
        </w:rPr>
        <w:t>.</w:t>
      </w:r>
    </w:p>
    <w:p w:rsidR="00FF7B69" w:rsidRPr="00C91021" w:rsidRDefault="00FF7B69" w:rsidP="00FF7B69">
      <w:pPr>
        <w:spacing w:after="0" w:line="240" w:lineRule="auto"/>
        <w:rPr>
          <w:color w:val="1F497D" w:themeColor="text2"/>
        </w:rPr>
      </w:pPr>
    </w:p>
    <w:p w:rsidR="00CA44FB" w:rsidRPr="0027520E" w:rsidRDefault="00C91021" w:rsidP="00C91021">
      <w:pPr>
        <w:spacing w:after="0" w:line="240" w:lineRule="auto"/>
        <w:rPr>
          <w:color w:val="1F497D" w:themeColor="text2"/>
        </w:rPr>
      </w:pPr>
      <w:r w:rsidRPr="00C91021">
        <w:rPr>
          <w:color w:val="1F497D" w:themeColor="text2"/>
        </w:rPr>
        <w:t>Gabriella Dipietro</w:t>
      </w:r>
    </w:p>
    <w:p w:rsidR="00CA44FB" w:rsidRDefault="00CA44FB" w:rsidP="00CA44FB">
      <w:pPr>
        <w:spacing w:after="0" w:line="240" w:lineRule="auto"/>
        <w:rPr>
          <w:color w:val="1F497D" w:themeColor="text2"/>
        </w:rPr>
      </w:pPr>
      <w:r>
        <w:rPr>
          <w:color w:val="1F497D" w:themeColor="text2"/>
        </w:rPr>
        <w:t xml:space="preserve">Aperta fino al </w:t>
      </w:r>
      <w:r w:rsidR="00051F81">
        <w:rPr>
          <w:color w:val="1F497D" w:themeColor="text2"/>
        </w:rPr>
        <w:t>31</w:t>
      </w:r>
      <w:r>
        <w:rPr>
          <w:color w:val="1F497D" w:themeColor="text2"/>
        </w:rPr>
        <w:t>/0</w:t>
      </w:r>
      <w:r w:rsidR="00C91021">
        <w:rPr>
          <w:color w:val="1F497D" w:themeColor="text2"/>
        </w:rPr>
        <w:t>5</w:t>
      </w:r>
      <w:r>
        <w:rPr>
          <w:color w:val="1F497D" w:themeColor="text2"/>
        </w:rPr>
        <w:t>/2019</w:t>
      </w:r>
    </w:p>
    <w:p w:rsidR="00CA44FB" w:rsidRDefault="0055639F" w:rsidP="00CA44FB">
      <w:pPr>
        <w:spacing w:after="0" w:line="240" w:lineRule="auto"/>
        <w:rPr>
          <w:color w:val="1F497D" w:themeColor="text2"/>
        </w:rPr>
      </w:pPr>
      <w:r>
        <w:rPr>
          <w:color w:val="1F497D" w:themeColor="text2"/>
        </w:rPr>
        <w:t>Orari: feriali 10-18.30, 17-</w:t>
      </w:r>
      <w:r w:rsidR="00CA44FB" w:rsidRPr="008C54E6">
        <w:rPr>
          <w:color w:val="1F497D" w:themeColor="text2"/>
        </w:rPr>
        <w:t>19.30; domenica 10-12; venerdì pomeriggio e lunedì</w:t>
      </w:r>
      <w:r w:rsidR="00CA44FB">
        <w:rPr>
          <w:color w:val="1F497D" w:themeColor="text2"/>
        </w:rPr>
        <w:t xml:space="preserve"> chiuso</w:t>
      </w:r>
    </w:p>
    <w:p w:rsidR="00CA44FB" w:rsidRPr="00773A5F" w:rsidRDefault="005950D9" w:rsidP="00CA44FB">
      <w:pPr>
        <w:spacing w:after="0" w:line="240" w:lineRule="auto"/>
        <w:rPr>
          <w:color w:val="1F497D" w:themeColor="text2"/>
        </w:rPr>
      </w:pPr>
      <w:hyperlink r:id="rId7" w:history="1">
        <w:r w:rsidR="00CA44FB" w:rsidRPr="00773A5F">
          <w:rPr>
            <w:rStyle w:val="Collegamentoipertestuale"/>
            <w:u w:val="none"/>
          </w:rPr>
          <w:t>www.rettoritribbio.com</w:t>
        </w:r>
      </w:hyperlink>
    </w:p>
    <w:p w:rsidR="00CA44FB" w:rsidRDefault="005950D9" w:rsidP="00CA44FB">
      <w:pPr>
        <w:spacing w:after="0" w:line="240" w:lineRule="auto"/>
        <w:rPr>
          <w:color w:val="1F497D" w:themeColor="text2"/>
        </w:rPr>
      </w:pPr>
      <w:hyperlink r:id="rId8" w:history="1">
        <w:r w:rsidR="00CA44FB" w:rsidRPr="00F36DA6">
          <w:rPr>
            <w:rStyle w:val="Collegamentoipertestuale"/>
          </w:rPr>
          <w:t>www.gabrielladipietro.com</w:t>
        </w:r>
      </w:hyperlink>
      <w:bookmarkStart w:id="0" w:name="_GoBack"/>
      <w:bookmarkEnd w:id="0"/>
    </w:p>
    <w:sectPr w:rsidR="00CA44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7904"/>
    <w:multiLevelType w:val="hybridMultilevel"/>
    <w:tmpl w:val="4AECA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793AB1"/>
    <w:multiLevelType w:val="hybridMultilevel"/>
    <w:tmpl w:val="C70ED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8E454D"/>
    <w:multiLevelType w:val="hybridMultilevel"/>
    <w:tmpl w:val="DEDE7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E5"/>
    <w:rsid w:val="00026B54"/>
    <w:rsid w:val="00051CE6"/>
    <w:rsid w:val="00051F81"/>
    <w:rsid w:val="00062E21"/>
    <w:rsid w:val="0007691C"/>
    <w:rsid w:val="00097DBD"/>
    <w:rsid w:val="0013738F"/>
    <w:rsid w:val="00181C54"/>
    <w:rsid w:val="001C39C4"/>
    <w:rsid w:val="002027B5"/>
    <w:rsid w:val="00223215"/>
    <w:rsid w:val="0023556D"/>
    <w:rsid w:val="00236EF8"/>
    <w:rsid w:val="002670EA"/>
    <w:rsid w:val="0027520E"/>
    <w:rsid w:val="002B6A77"/>
    <w:rsid w:val="002D2989"/>
    <w:rsid w:val="002D5400"/>
    <w:rsid w:val="002E64F2"/>
    <w:rsid w:val="00371AD6"/>
    <w:rsid w:val="0040387C"/>
    <w:rsid w:val="00416C93"/>
    <w:rsid w:val="0044295A"/>
    <w:rsid w:val="004B3E67"/>
    <w:rsid w:val="004B538E"/>
    <w:rsid w:val="004D7ABE"/>
    <w:rsid w:val="004E1FF6"/>
    <w:rsid w:val="0055033E"/>
    <w:rsid w:val="0055509B"/>
    <w:rsid w:val="0055639F"/>
    <w:rsid w:val="005765FB"/>
    <w:rsid w:val="005950D9"/>
    <w:rsid w:val="005F4CFE"/>
    <w:rsid w:val="006B2876"/>
    <w:rsid w:val="006C0714"/>
    <w:rsid w:val="006C1BFB"/>
    <w:rsid w:val="006F7CEE"/>
    <w:rsid w:val="007064F0"/>
    <w:rsid w:val="00721D3E"/>
    <w:rsid w:val="00741764"/>
    <w:rsid w:val="00741AC0"/>
    <w:rsid w:val="00773A5F"/>
    <w:rsid w:val="00783DA9"/>
    <w:rsid w:val="007B0706"/>
    <w:rsid w:val="007B179E"/>
    <w:rsid w:val="007D2456"/>
    <w:rsid w:val="008124CF"/>
    <w:rsid w:val="0082733D"/>
    <w:rsid w:val="008352CC"/>
    <w:rsid w:val="008C2D9E"/>
    <w:rsid w:val="008C54E6"/>
    <w:rsid w:val="00984C4D"/>
    <w:rsid w:val="009C3DF3"/>
    <w:rsid w:val="00A47216"/>
    <w:rsid w:val="00AF5664"/>
    <w:rsid w:val="00B9448A"/>
    <w:rsid w:val="00BA1D20"/>
    <w:rsid w:val="00BB5A46"/>
    <w:rsid w:val="00BD2711"/>
    <w:rsid w:val="00BF238B"/>
    <w:rsid w:val="00C16D88"/>
    <w:rsid w:val="00C91021"/>
    <w:rsid w:val="00CA44FB"/>
    <w:rsid w:val="00CE6A75"/>
    <w:rsid w:val="00CF5094"/>
    <w:rsid w:val="00D2021D"/>
    <w:rsid w:val="00D4378A"/>
    <w:rsid w:val="00D55E35"/>
    <w:rsid w:val="00D9747A"/>
    <w:rsid w:val="00DC116F"/>
    <w:rsid w:val="00DD7CA5"/>
    <w:rsid w:val="00E00B74"/>
    <w:rsid w:val="00E64E05"/>
    <w:rsid w:val="00E679A7"/>
    <w:rsid w:val="00EA42E5"/>
    <w:rsid w:val="00F9637C"/>
    <w:rsid w:val="00FB66EC"/>
    <w:rsid w:val="00FC0624"/>
    <w:rsid w:val="00FC0D62"/>
    <w:rsid w:val="00FD7991"/>
    <w:rsid w:val="00FF7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42E5"/>
    <w:rPr>
      <w:color w:val="0000FF" w:themeColor="hyperlink"/>
      <w:u w:val="single"/>
    </w:rPr>
  </w:style>
  <w:style w:type="paragraph" w:styleId="Paragrafoelenco">
    <w:name w:val="List Paragraph"/>
    <w:basedOn w:val="Normale"/>
    <w:uiPriority w:val="34"/>
    <w:qFormat/>
    <w:rsid w:val="00D55E35"/>
    <w:pPr>
      <w:ind w:left="720"/>
      <w:contextualSpacing/>
    </w:pPr>
  </w:style>
  <w:style w:type="paragraph" w:styleId="Testofumetto">
    <w:name w:val="Balloon Text"/>
    <w:basedOn w:val="Normale"/>
    <w:link w:val="TestofumettoCarattere"/>
    <w:uiPriority w:val="99"/>
    <w:semiHidden/>
    <w:unhideWhenUsed/>
    <w:rsid w:val="00062E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E21"/>
    <w:rPr>
      <w:rFonts w:ascii="Tahoma" w:hAnsi="Tahoma" w:cs="Tahoma"/>
      <w:sz w:val="16"/>
      <w:szCs w:val="16"/>
    </w:rPr>
  </w:style>
  <w:style w:type="character" w:styleId="Collegamentovisitato">
    <w:name w:val="FollowedHyperlink"/>
    <w:basedOn w:val="Carpredefinitoparagrafo"/>
    <w:uiPriority w:val="99"/>
    <w:semiHidden/>
    <w:unhideWhenUsed/>
    <w:rsid w:val="00416C93"/>
    <w:rPr>
      <w:color w:val="800080" w:themeColor="followedHyperlink"/>
      <w:u w:val="single"/>
    </w:rPr>
  </w:style>
  <w:style w:type="character" w:styleId="Enfasigrassetto">
    <w:name w:val="Strong"/>
    <w:basedOn w:val="Carpredefinitoparagrafo"/>
    <w:uiPriority w:val="22"/>
    <w:qFormat/>
    <w:rsid w:val="002E64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42E5"/>
    <w:rPr>
      <w:color w:val="0000FF" w:themeColor="hyperlink"/>
      <w:u w:val="single"/>
    </w:rPr>
  </w:style>
  <w:style w:type="paragraph" w:styleId="Paragrafoelenco">
    <w:name w:val="List Paragraph"/>
    <w:basedOn w:val="Normale"/>
    <w:uiPriority w:val="34"/>
    <w:qFormat/>
    <w:rsid w:val="00D55E35"/>
    <w:pPr>
      <w:ind w:left="720"/>
      <w:contextualSpacing/>
    </w:pPr>
  </w:style>
  <w:style w:type="paragraph" w:styleId="Testofumetto">
    <w:name w:val="Balloon Text"/>
    <w:basedOn w:val="Normale"/>
    <w:link w:val="TestofumettoCarattere"/>
    <w:uiPriority w:val="99"/>
    <w:semiHidden/>
    <w:unhideWhenUsed/>
    <w:rsid w:val="00062E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E21"/>
    <w:rPr>
      <w:rFonts w:ascii="Tahoma" w:hAnsi="Tahoma" w:cs="Tahoma"/>
      <w:sz w:val="16"/>
      <w:szCs w:val="16"/>
    </w:rPr>
  </w:style>
  <w:style w:type="character" w:styleId="Collegamentovisitato">
    <w:name w:val="FollowedHyperlink"/>
    <w:basedOn w:val="Carpredefinitoparagrafo"/>
    <w:uiPriority w:val="99"/>
    <w:semiHidden/>
    <w:unhideWhenUsed/>
    <w:rsid w:val="00416C93"/>
    <w:rPr>
      <w:color w:val="800080" w:themeColor="followedHyperlink"/>
      <w:u w:val="single"/>
    </w:rPr>
  </w:style>
  <w:style w:type="character" w:styleId="Enfasigrassetto">
    <w:name w:val="Strong"/>
    <w:basedOn w:val="Carpredefinitoparagrafo"/>
    <w:uiPriority w:val="22"/>
    <w:qFormat/>
    <w:rsid w:val="002E6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3302">
      <w:bodyDiv w:val="1"/>
      <w:marLeft w:val="0"/>
      <w:marRight w:val="0"/>
      <w:marTop w:val="0"/>
      <w:marBottom w:val="0"/>
      <w:divBdr>
        <w:top w:val="none" w:sz="0" w:space="0" w:color="auto"/>
        <w:left w:val="none" w:sz="0" w:space="0" w:color="auto"/>
        <w:bottom w:val="none" w:sz="0" w:space="0" w:color="auto"/>
        <w:right w:val="none" w:sz="0" w:space="0" w:color="auto"/>
      </w:divBdr>
    </w:div>
    <w:div w:id="845901679">
      <w:bodyDiv w:val="1"/>
      <w:marLeft w:val="0"/>
      <w:marRight w:val="0"/>
      <w:marTop w:val="0"/>
      <w:marBottom w:val="0"/>
      <w:divBdr>
        <w:top w:val="none" w:sz="0" w:space="0" w:color="auto"/>
        <w:left w:val="none" w:sz="0" w:space="0" w:color="auto"/>
        <w:bottom w:val="none" w:sz="0" w:space="0" w:color="auto"/>
        <w:right w:val="none" w:sz="0" w:space="0" w:color="auto"/>
      </w:divBdr>
    </w:div>
    <w:div w:id="14225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brielladipietro.com" TargetMode="External"/><Relationship Id="rId3" Type="http://schemas.openxmlformats.org/officeDocument/2006/relationships/styles" Target="styles.xml"/><Relationship Id="rId7" Type="http://schemas.openxmlformats.org/officeDocument/2006/relationships/hyperlink" Target="http://www.rettoritribb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41BB-E4EA-4364-B724-00468892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Dipietro Gabriella</dc:creator>
  <cp:lastModifiedBy>Dipietro Gabriella</cp:lastModifiedBy>
  <cp:revision>3</cp:revision>
  <cp:lastPrinted>2019-05-09T09:40:00Z</cp:lastPrinted>
  <dcterms:created xsi:type="dcterms:W3CDTF">2019-05-09T10:29:00Z</dcterms:created>
  <dcterms:modified xsi:type="dcterms:W3CDTF">2019-05-09T10:30:00Z</dcterms:modified>
</cp:coreProperties>
</file>