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479585" w14:textId="77777777" w:rsidR="00E75DB1" w:rsidRDefault="00E75DB1" w:rsidP="00E75DB1">
      <w:pPr>
        <w:spacing w:line="360" w:lineRule="auto"/>
        <w:contextualSpacing/>
        <w:rPr>
          <w:rFonts w:ascii="Arial Narrow" w:hAnsi="Arial Narrow"/>
          <w:b/>
          <w:caps/>
          <w:sz w:val="24"/>
          <w:u w:val="single"/>
        </w:rPr>
      </w:pPr>
      <w:r w:rsidRPr="00E75DB1">
        <w:rPr>
          <w:rFonts w:ascii="Arial Narrow" w:hAnsi="Arial Narrow"/>
          <w:b/>
          <w:caps/>
          <w:sz w:val="24"/>
          <w:u w:val="single"/>
        </w:rPr>
        <w:t>Comunicato stampa</w:t>
      </w:r>
    </w:p>
    <w:p w14:paraId="5640045A" w14:textId="77777777" w:rsidR="00E75DB1" w:rsidRPr="00E75DB1" w:rsidRDefault="00E75DB1" w:rsidP="00E75DB1">
      <w:pPr>
        <w:spacing w:line="360" w:lineRule="auto"/>
        <w:contextualSpacing/>
        <w:jc w:val="center"/>
        <w:rPr>
          <w:rFonts w:ascii="Arial Narrow" w:hAnsi="Arial Narrow"/>
          <w:b/>
          <w:caps/>
          <w:sz w:val="24"/>
          <w:u w:val="single"/>
        </w:rPr>
      </w:pPr>
    </w:p>
    <w:p w14:paraId="70F3E668" w14:textId="77777777" w:rsidR="00E75DB1" w:rsidRDefault="00E75DB1" w:rsidP="006E3B69">
      <w:pPr>
        <w:spacing w:line="360" w:lineRule="auto"/>
        <w:contextualSpacing/>
        <w:jc w:val="both"/>
        <w:rPr>
          <w:rFonts w:ascii="Arial Narrow" w:hAnsi="Arial Narrow"/>
          <w:b/>
          <w:sz w:val="28"/>
        </w:rPr>
      </w:pPr>
    </w:p>
    <w:p w14:paraId="57DB0B55" w14:textId="77777777" w:rsidR="006E3B69" w:rsidRPr="00DC24EA" w:rsidRDefault="00A6078E" w:rsidP="006E3B69">
      <w:pPr>
        <w:spacing w:line="360" w:lineRule="auto"/>
        <w:contextualSpacing/>
        <w:jc w:val="both"/>
        <w:rPr>
          <w:rFonts w:ascii="Arial Narrow" w:hAnsi="Arial Narrow"/>
          <w:b/>
          <w:sz w:val="28"/>
        </w:rPr>
      </w:pPr>
      <w:r w:rsidRPr="00DC24EA">
        <w:rPr>
          <w:rFonts w:ascii="Arial Narrow" w:hAnsi="Arial Narrow"/>
          <w:b/>
          <w:sz w:val="28"/>
        </w:rPr>
        <w:t>SIMONE LINGUA</w:t>
      </w:r>
    </w:p>
    <w:p w14:paraId="094E96EC" w14:textId="77777777" w:rsidR="00A6078E" w:rsidRPr="00DC24EA" w:rsidRDefault="00A6078E" w:rsidP="006E3B69">
      <w:pPr>
        <w:spacing w:line="360" w:lineRule="auto"/>
        <w:contextualSpacing/>
        <w:jc w:val="both"/>
        <w:rPr>
          <w:rFonts w:ascii="Arial Narrow" w:hAnsi="Arial Narrow"/>
          <w:sz w:val="32"/>
        </w:rPr>
      </w:pPr>
      <w:r w:rsidRPr="00DC24EA">
        <w:rPr>
          <w:rFonts w:ascii="Arial Narrow" w:hAnsi="Arial Narrow"/>
          <w:sz w:val="32"/>
        </w:rPr>
        <w:t>NINFEA</w:t>
      </w:r>
    </w:p>
    <w:p w14:paraId="27008373" w14:textId="77777777" w:rsidR="00262E7A" w:rsidRPr="00262E7A" w:rsidRDefault="00262E7A" w:rsidP="006E3B69">
      <w:pPr>
        <w:spacing w:line="360" w:lineRule="auto"/>
        <w:contextualSpacing/>
        <w:jc w:val="both"/>
        <w:rPr>
          <w:rFonts w:ascii="Arial Narrow" w:hAnsi="Arial Narrow"/>
          <w:sz w:val="24"/>
        </w:rPr>
      </w:pPr>
      <w:r w:rsidRPr="00262E7A">
        <w:rPr>
          <w:rFonts w:ascii="Arial Narrow" w:hAnsi="Arial Narrow"/>
          <w:sz w:val="24"/>
        </w:rPr>
        <w:t>a cura di Tiziana Tommei</w:t>
      </w:r>
    </w:p>
    <w:p w14:paraId="59BF9098" w14:textId="345175F5" w:rsidR="00B430C0" w:rsidRDefault="00B35541" w:rsidP="006E3B69">
      <w:pPr>
        <w:spacing w:line="360" w:lineRule="auto"/>
        <w:contextualSpacing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29</w:t>
      </w:r>
      <w:r w:rsidR="00B430C0">
        <w:rPr>
          <w:rFonts w:ascii="Arial Narrow" w:hAnsi="Arial Narrow"/>
          <w:sz w:val="24"/>
        </w:rPr>
        <w:t xml:space="preserve"> / 04 / 18 -</w:t>
      </w:r>
      <w:r w:rsidR="00EA7107">
        <w:rPr>
          <w:rFonts w:ascii="Arial Narrow" w:hAnsi="Arial Narrow"/>
          <w:sz w:val="24"/>
        </w:rPr>
        <w:t xml:space="preserve"> </w:t>
      </w:r>
      <w:r w:rsidR="007D7E6E">
        <w:rPr>
          <w:rFonts w:ascii="Arial Narrow" w:hAnsi="Arial Narrow"/>
          <w:sz w:val="24"/>
        </w:rPr>
        <w:t>24</w:t>
      </w:r>
      <w:r w:rsidR="00B430C0">
        <w:rPr>
          <w:rFonts w:ascii="Arial Narrow" w:hAnsi="Arial Narrow"/>
          <w:sz w:val="24"/>
        </w:rPr>
        <w:t xml:space="preserve"> / 06 / 18</w:t>
      </w:r>
    </w:p>
    <w:p w14:paraId="251AEB71" w14:textId="29AA5EDB" w:rsidR="00262E7A" w:rsidRPr="00262E7A" w:rsidRDefault="00262E7A" w:rsidP="006E3B69">
      <w:pPr>
        <w:spacing w:line="360" w:lineRule="auto"/>
        <w:contextualSpacing/>
        <w:jc w:val="both"/>
        <w:rPr>
          <w:rFonts w:ascii="Arial Narrow" w:hAnsi="Arial Narrow"/>
          <w:sz w:val="24"/>
        </w:rPr>
      </w:pPr>
      <w:r w:rsidRPr="00262E7A">
        <w:rPr>
          <w:rFonts w:ascii="Arial Narrow" w:hAnsi="Arial Narrow"/>
          <w:sz w:val="24"/>
        </w:rPr>
        <w:t>Inaugurazione</w:t>
      </w:r>
      <w:r w:rsidR="007D7E6E">
        <w:rPr>
          <w:rFonts w:ascii="Arial Narrow" w:hAnsi="Arial Narrow"/>
          <w:sz w:val="24"/>
        </w:rPr>
        <w:t>: 29</w:t>
      </w:r>
      <w:r w:rsidR="00EA7107">
        <w:rPr>
          <w:rFonts w:ascii="Arial Narrow" w:hAnsi="Arial Narrow"/>
          <w:sz w:val="24"/>
        </w:rPr>
        <w:t xml:space="preserve"> aprile 2018, ore </w:t>
      </w:r>
      <w:r w:rsidR="007D7E6E">
        <w:rPr>
          <w:rFonts w:ascii="Arial Narrow" w:hAnsi="Arial Narrow"/>
          <w:sz w:val="24"/>
        </w:rPr>
        <w:t>17.00</w:t>
      </w:r>
    </w:p>
    <w:p w14:paraId="14C707D3" w14:textId="5E0068B8" w:rsidR="00262E7A" w:rsidRPr="00262E7A" w:rsidRDefault="00262E7A" w:rsidP="006E3B69">
      <w:pPr>
        <w:spacing w:line="360" w:lineRule="auto"/>
        <w:contextualSpacing/>
        <w:jc w:val="both"/>
        <w:rPr>
          <w:rFonts w:ascii="Arial Narrow" w:hAnsi="Arial Narrow"/>
          <w:sz w:val="24"/>
        </w:rPr>
      </w:pPr>
      <w:r w:rsidRPr="00262E7A">
        <w:rPr>
          <w:rFonts w:ascii="Arial Narrow" w:hAnsi="Arial Narrow"/>
          <w:sz w:val="24"/>
        </w:rPr>
        <w:t>Piazza delle Sorgenti</w:t>
      </w:r>
      <w:r w:rsidR="00B430C0">
        <w:rPr>
          <w:rFonts w:ascii="Arial Narrow" w:hAnsi="Arial Narrow"/>
          <w:sz w:val="24"/>
        </w:rPr>
        <w:t xml:space="preserve"> e altri luoghi </w:t>
      </w:r>
      <w:r w:rsidR="00593C77">
        <w:rPr>
          <w:rFonts w:ascii="Arial Narrow" w:hAnsi="Arial Narrow"/>
          <w:sz w:val="24"/>
        </w:rPr>
        <w:t xml:space="preserve">- </w:t>
      </w:r>
      <w:r w:rsidR="00B430C0">
        <w:rPr>
          <w:rFonts w:ascii="Arial Narrow" w:hAnsi="Arial Narrow"/>
          <w:sz w:val="24"/>
        </w:rPr>
        <w:t xml:space="preserve">Adler </w:t>
      </w:r>
      <w:r w:rsidR="009E21B8">
        <w:rPr>
          <w:rFonts w:ascii="Arial Narrow" w:hAnsi="Arial Narrow"/>
          <w:sz w:val="24"/>
        </w:rPr>
        <w:t>Thermae</w:t>
      </w:r>
      <w:r w:rsidR="00EA7107">
        <w:rPr>
          <w:rFonts w:ascii="Arial Narrow" w:hAnsi="Arial Narrow"/>
          <w:sz w:val="24"/>
        </w:rPr>
        <w:t xml:space="preserve">, </w:t>
      </w:r>
      <w:r w:rsidR="00D91E1C">
        <w:rPr>
          <w:rFonts w:ascii="Arial Narrow" w:hAnsi="Arial Narrow"/>
          <w:sz w:val="24"/>
        </w:rPr>
        <w:t>Albergo Le</w:t>
      </w:r>
      <w:r w:rsidR="00EA7107">
        <w:rPr>
          <w:rFonts w:ascii="Arial Narrow" w:hAnsi="Arial Narrow"/>
          <w:sz w:val="24"/>
        </w:rPr>
        <w:t xml:space="preserve"> Terme</w:t>
      </w:r>
      <w:r w:rsidR="00D91E1C">
        <w:rPr>
          <w:rFonts w:ascii="Arial Narrow" w:hAnsi="Arial Narrow"/>
          <w:sz w:val="24"/>
        </w:rPr>
        <w:t>, Albergo Posta Marcucci</w:t>
      </w:r>
    </w:p>
    <w:p w14:paraId="3283DEDA" w14:textId="77777777" w:rsidR="00262E7A" w:rsidRPr="00262E7A" w:rsidRDefault="00262E7A" w:rsidP="006E3B69">
      <w:pPr>
        <w:spacing w:line="360" w:lineRule="auto"/>
        <w:contextualSpacing/>
        <w:jc w:val="both"/>
        <w:rPr>
          <w:rFonts w:ascii="Arial Narrow" w:hAnsi="Arial Narrow"/>
          <w:sz w:val="24"/>
        </w:rPr>
      </w:pPr>
      <w:r w:rsidRPr="00DC24EA">
        <w:rPr>
          <w:rFonts w:ascii="Arial Narrow" w:hAnsi="Arial Narrow"/>
          <w:b/>
          <w:sz w:val="24"/>
        </w:rPr>
        <w:t>Bagno Vignoni</w:t>
      </w:r>
      <w:r w:rsidRPr="00262E7A">
        <w:rPr>
          <w:rFonts w:ascii="Arial Narrow" w:hAnsi="Arial Narrow"/>
          <w:sz w:val="24"/>
        </w:rPr>
        <w:t>, San Quirico d’Orcia</w:t>
      </w:r>
      <w:r w:rsidR="00DC24EA">
        <w:rPr>
          <w:rFonts w:ascii="Arial Narrow" w:hAnsi="Arial Narrow"/>
          <w:sz w:val="24"/>
        </w:rPr>
        <w:t xml:space="preserve"> (</w:t>
      </w:r>
      <w:r w:rsidRPr="00262E7A">
        <w:rPr>
          <w:rFonts w:ascii="Arial Narrow" w:hAnsi="Arial Narrow"/>
          <w:sz w:val="24"/>
        </w:rPr>
        <w:t>Siena</w:t>
      </w:r>
      <w:r w:rsidR="00DC24EA">
        <w:rPr>
          <w:rFonts w:ascii="Arial Narrow" w:hAnsi="Arial Narrow"/>
          <w:sz w:val="24"/>
        </w:rPr>
        <w:t>)</w:t>
      </w:r>
    </w:p>
    <w:p w14:paraId="080929B0" w14:textId="77777777" w:rsidR="00A6078E" w:rsidRPr="00262E7A" w:rsidRDefault="00A6078E" w:rsidP="006E3B69">
      <w:pPr>
        <w:spacing w:line="360" w:lineRule="auto"/>
        <w:contextualSpacing/>
        <w:jc w:val="both"/>
        <w:rPr>
          <w:rFonts w:ascii="Arial Narrow" w:hAnsi="Arial Narrow"/>
          <w:sz w:val="24"/>
        </w:rPr>
      </w:pPr>
    </w:p>
    <w:p w14:paraId="62910C44" w14:textId="77777777" w:rsidR="00A6078E" w:rsidRDefault="00A6078E" w:rsidP="006E3B69">
      <w:pPr>
        <w:spacing w:line="360" w:lineRule="auto"/>
        <w:contextualSpacing/>
        <w:jc w:val="both"/>
        <w:rPr>
          <w:rFonts w:ascii="Arial Narrow" w:hAnsi="Arial Narrow"/>
        </w:rPr>
      </w:pPr>
    </w:p>
    <w:p w14:paraId="719089E8" w14:textId="77777777" w:rsidR="00A6078E" w:rsidRDefault="00A6078E" w:rsidP="006E3B69">
      <w:pPr>
        <w:spacing w:line="360" w:lineRule="auto"/>
        <w:contextualSpacing/>
        <w:jc w:val="both"/>
        <w:rPr>
          <w:rFonts w:ascii="Arial Narrow" w:hAnsi="Arial Narrow"/>
        </w:rPr>
      </w:pPr>
    </w:p>
    <w:p w14:paraId="51077720" w14:textId="16D95E09" w:rsidR="005979A0" w:rsidRPr="00D91E1C" w:rsidRDefault="00DF5F62" w:rsidP="006E3B69">
      <w:pPr>
        <w:spacing w:line="360" w:lineRule="auto"/>
        <w:contextualSpacing/>
        <w:jc w:val="both"/>
        <w:rPr>
          <w:rFonts w:ascii="Arial Narrow" w:hAnsi="Arial Narrow"/>
          <w:b/>
          <w:sz w:val="24"/>
        </w:rPr>
      </w:pPr>
      <w:r>
        <w:rPr>
          <w:rFonts w:ascii="Arial Narrow" w:hAnsi="Arial Narrow"/>
        </w:rPr>
        <w:t>A partire dal</w:t>
      </w:r>
      <w:r w:rsidR="006E3B69">
        <w:rPr>
          <w:rFonts w:ascii="Arial Narrow" w:hAnsi="Arial Narrow"/>
        </w:rPr>
        <w:t xml:space="preserve"> </w:t>
      </w:r>
      <w:r w:rsidR="007D7E6E">
        <w:rPr>
          <w:rFonts w:ascii="Arial Narrow" w:hAnsi="Arial Narrow"/>
        </w:rPr>
        <w:t>29</w:t>
      </w:r>
      <w:r w:rsidR="006E3B69">
        <w:rPr>
          <w:rFonts w:ascii="Arial Narrow" w:hAnsi="Arial Narrow"/>
        </w:rPr>
        <w:t xml:space="preserve"> aprile 2018, </w:t>
      </w:r>
      <w:r w:rsidR="006E3B69" w:rsidRPr="0074234B">
        <w:rPr>
          <w:rFonts w:ascii="Arial Narrow" w:hAnsi="Arial Narrow"/>
          <w:b/>
        </w:rPr>
        <w:t>Bagno</w:t>
      </w:r>
      <w:r w:rsidR="00A6078E">
        <w:rPr>
          <w:rFonts w:ascii="Arial Narrow" w:hAnsi="Arial Narrow"/>
          <w:b/>
        </w:rPr>
        <w:t xml:space="preserve"> V</w:t>
      </w:r>
      <w:r w:rsidR="006E3B69" w:rsidRPr="0074234B">
        <w:rPr>
          <w:rFonts w:ascii="Arial Narrow" w:hAnsi="Arial Narrow"/>
          <w:b/>
        </w:rPr>
        <w:t>ignoni</w:t>
      </w:r>
      <w:r w:rsidR="006E3B69">
        <w:rPr>
          <w:rFonts w:ascii="Arial Narrow" w:hAnsi="Arial Narrow"/>
        </w:rPr>
        <w:t xml:space="preserve">, </w:t>
      </w:r>
      <w:r w:rsidR="0074234B">
        <w:rPr>
          <w:rFonts w:ascii="Arial Narrow" w:hAnsi="Arial Narrow"/>
        </w:rPr>
        <w:t>storico borgo termale della Val d’Orcia</w:t>
      </w:r>
      <w:r w:rsidR="006E3B69">
        <w:rPr>
          <w:rFonts w:ascii="Arial Narrow" w:hAnsi="Arial Narrow"/>
        </w:rPr>
        <w:t xml:space="preserve">, ospiterà </w:t>
      </w:r>
      <w:r w:rsidR="00815739">
        <w:rPr>
          <w:rFonts w:ascii="Arial Narrow" w:hAnsi="Arial Narrow"/>
        </w:rPr>
        <w:t>per due mesi un’installazione site specific</w:t>
      </w:r>
      <w:r w:rsidR="00AD427C">
        <w:rPr>
          <w:rFonts w:ascii="Arial Narrow" w:hAnsi="Arial Narrow"/>
        </w:rPr>
        <w:t xml:space="preserve">, intitolata </w:t>
      </w:r>
      <w:r w:rsidR="00AD427C" w:rsidRPr="00AD427C">
        <w:rPr>
          <w:rFonts w:ascii="Arial Narrow" w:hAnsi="Arial Narrow"/>
          <w:b/>
        </w:rPr>
        <w:t>Ninfea</w:t>
      </w:r>
      <w:r w:rsidR="00AD427C">
        <w:rPr>
          <w:rFonts w:ascii="Arial Narrow" w:hAnsi="Arial Narrow"/>
        </w:rPr>
        <w:t xml:space="preserve">, </w:t>
      </w:r>
      <w:r w:rsidR="0046619F">
        <w:rPr>
          <w:rFonts w:ascii="Arial Narrow" w:hAnsi="Arial Narrow"/>
        </w:rPr>
        <w:t>creata</w:t>
      </w:r>
      <w:r w:rsidR="00815739">
        <w:rPr>
          <w:rFonts w:ascii="Arial Narrow" w:hAnsi="Arial Narrow"/>
        </w:rPr>
        <w:t xml:space="preserve"> </w:t>
      </w:r>
      <w:r w:rsidR="005979A0">
        <w:rPr>
          <w:rFonts w:ascii="Arial Narrow" w:hAnsi="Arial Narrow"/>
        </w:rPr>
        <w:t xml:space="preserve">in esclusiva </w:t>
      </w:r>
      <w:r w:rsidR="00815739">
        <w:rPr>
          <w:rFonts w:ascii="Arial Narrow" w:hAnsi="Arial Narrow"/>
        </w:rPr>
        <w:t xml:space="preserve">dall’artista </w:t>
      </w:r>
      <w:r w:rsidR="00815739" w:rsidRPr="0074234B">
        <w:rPr>
          <w:rFonts w:ascii="Arial Narrow" w:hAnsi="Arial Narrow"/>
          <w:b/>
        </w:rPr>
        <w:t>Simone Lingua</w:t>
      </w:r>
      <w:r w:rsidR="005979A0">
        <w:rPr>
          <w:rFonts w:ascii="Arial Narrow" w:hAnsi="Arial Narrow"/>
          <w:b/>
        </w:rPr>
        <w:t xml:space="preserve">, </w:t>
      </w:r>
      <w:r w:rsidR="005979A0">
        <w:rPr>
          <w:rFonts w:ascii="Arial Narrow" w:hAnsi="Arial Narrow"/>
        </w:rPr>
        <w:t>nome emergente dell’arte cinetica e optical,</w:t>
      </w:r>
      <w:r w:rsidR="009012AD">
        <w:rPr>
          <w:rFonts w:ascii="Arial Narrow" w:hAnsi="Arial Narrow"/>
        </w:rPr>
        <w:t xml:space="preserve"> per </w:t>
      </w:r>
      <w:r w:rsidR="00C149C8">
        <w:rPr>
          <w:rFonts w:ascii="Arial Narrow" w:hAnsi="Arial Narrow"/>
        </w:rPr>
        <w:t xml:space="preserve">la vasca </w:t>
      </w:r>
      <w:r w:rsidR="009012AD">
        <w:rPr>
          <w:rFonts w:ascii="Arial Narrow" w:hAnsi="Arial Narrow"/>
        </w:rPr>
        <w:t xml:space="preserve">della </w:t>
      </w:r>
      <w:r w:rsidR="00815739" w:rsidRPr="0074234B">
        <w:rPr>
          <w:rFonts w:ascii="Arial Narrow" w:hAnsi="Arial Narrow"/>
          <w:b/>
          <w:i/>
        </w:rPr>
        <w:t>Piazza delle sorgenti</w:t>
      </w:r>
      <w:r w:rsidR="00C149C8">
        <w:rPr>
          <w:rFonts w:ascii="Arial Narrow" w:hAnsi="Arial Narrow"/>
        </w:rPr>
        <w:t>.</w:t>
      </w:r>
      <w:r w:rsidR="00815739">
        <w:rPr>
          <w:rFonts w:ascii="Arial Narrow" w:hAnsi="Arial Narrow"/>
        </w:rPr>
        <w:t xml:space="preserve"> </w:t>
      </w:r>
      <w:r w:rsidR="00D91E1C">
        <w:rPr>
          <w:rFonts w:ascii="Arial Narrow" w:hAnsi="Arial Narrow"/>
        </w:rPr>
        <w:t xml:space="preserve">Il progetto, curato da </w:t>
      </w:r>
      <w:r w:rsidR="00D91E1C" w:rsidRPr="009E21B8">
        <w:rPr>
          <w:rFonts w:ascii="Arial Narrow" w:hAnsi="Arial Narrow"/>
          <w:b/>
        </w:rPr>
        <w:t>Tiziana Tommei</w:t>
      </w:r>
      <w:r w:rsidR="00D91E1C">
        <w:rPr>
          <w:rFonts w:ascii="Arial Narrow" w:hAnsi="Arial Narrow"/>
        </w:rPr>
        <w:t xml:space="preserve">, presenta </w:t>
      </w:r>
      <w:r w:rsidR="007B54B8">
        <w:rPr>
          <w:rFonts w:ascii="Arial Narrow" w:hAnsi="Arial Narrow"/>
        </w:rPr>
        <w:t>collateralmente</w:t>
      </w:r>
      <w:r w:rsidR="00C97D80">
        <w:rPr>
          <w:rFonts w:ascii="Arial Narrow" w:hAnsi="Arial Narrow"/>
        </w:rPr>
        <w:t xml:space="preserve"> </w:t>
      </w:r>
      <w:r w:rsidR="00E706F8">
        <w:rPr>
          <w:rFonts w:ascii="Arial Narrow" w:hAnsi="Arial Narrow"/>
        </w:rPr>
        <w:t>una mostra diffusa, estesa al</w:t>
      </w:r>
      <w:r w:rsidR="00D91E1C">
        <w:rPr>
          <w:rFonts w:ascii="Arial Narrow" w:hAnsi="Arial Narrow"/>
        </w:rPr>
        <w:t xml:space="preserve"> territorio </w:t>
      </w:r>
      <w:r w:rsidR="00C97D80">
        <w:rPr>
          <w:rFonts w:ascii="Arial Narrow" w:hAnsi="Arial Narrow"/>
        </w:rPr>
        <w:t xml:space="preserve">attraverso un percorso </w:t>
      </w:r>
      <w:r w:rsidR="005247E7">
        <w:rPr>
          <w:rFonts w:ascii="Arial Narrow" w:hAnsi="Arial Narrow"/>
        </w:rPr>
        <w:t xml:space="preserve">che coinvolge una triade di </w:t>
      </w:r>
      <w:r w:rsidR="00D91E1C">
        <w:rPr>
          <w:rFonts w:ascii="Arial Narrow" w:hAnsi="Arial Narrow"/>
        </w:rPr>
        <w:t>strutture</w:t>
      </w:r>
      <w:r w:rsidR="007B54B8">
        <w:rPr>
          <w:rFonts w:ascii="Arial Narrow" w:hAnsi="Arial Narrow"/>
        </w:rPr>
        <w:t xml:space="preserve"> ricettiv</w:t>
      </w:r>
      <w:r w:rsidR="00D91E1C">
        <w:rPr>
          <w:rFonts w:ascii="Arial Narrow" w:hAnsi="Arial Narrow"/>
        </w:rPr>
        <w:t xml:space="preserve">e. </w:t>
      </w:r>
      <w:r w:rsidR="00C97D80">
        <w:rPr>
          <w:rFonts w:ascii="Arial Narrow" w:hAnsi="Arial Narrow"/>
        </w:rPr>
        <w:t xml:space="preserve">L’evento è </w:t>
      </w:r>
      <w:r w:rsidR="00D91E1C">
        <w:rPr>
          <w:rFonts w:ascii="Arial Narrow" w:hAnsi="Arial Narrow"/>
        </w:rPr>
        <w:t xml:space="preserve">parte dell’iniziativa </w:t>
      </w:r>
      <w:r w:rsidR="00BE3D70">
        <w:rPr>
          <w:rFonts w:ascii="Arial Narrow" w:hAnsi="Arial Narrow"/>
          <w:b/>
        </w:rPr>
        <w:t>Paesaggi</w:t>
      </w:r>
      <w:r w:rsidR="00D91E1C" w:rsidRPr="00C97D80">
        <w:rPr>
          <w:rFonts w:ascii="Arial Narrow" w:hAnsi="Arial Narrow"/>
          <w:b/>
        </w:rPr>
        <w:t xml:space="preserve"> del benessere 2018</w:t>
      </w:r>
      <w:r w:rsidR="00D91E1C">
        <w:rPr>
          <w:rFonts w:ascii="Arial Narrow" w:hAnsi="Arial Narrow"/>
        </w:rPr>
        <w:t>,</w:t>
      </w:r>
      <w:r w:rsidR="002A7BD1">
        <w:rPr>
          <w:rFonts w:ascii="Arial Narrow" w:hAnsi="Arial Narrow"/>
        </w:rPr>
        <w:t xml:space="preserve"> </w:t>
      </w:r>
      <w:r w:rsidR="00BE3D70">
        <w:rPr>
          <w:rFonts w:ascii="Arial Narrow" w:hAnsi="Arial Narrow"/>
        </w:rPr>
        <w:t>promosso</w:t>
      </w:r>
      <w:r w:rsidR="002A7BD1">
        <w:rPr>
          <w:rFonts w:ascii="Arial Narrow" w:hAnsi="Arial Narrow"/>
        </w:rPr>
        <w:t xml:space="preserve"> </w:t>
      </w:r>
      <w:r w:rsidR="00D91E1C">
        <w:rPr>
          <w:rFonts w:ascii="Arial Narrow" w:hAnsi="Arial Narrow"/>
        </w:rPr>
        <w:t>dal</w:t>
      </w:r>
      <w:r w:rsidR="005342B8">
        <w:rPr>
          <w:rFonts w:ascii="Arial Narrow" w:hAnsi="Arial Narrow"/>
        </w:rPr>
        <w:t xml:space="preserve"> C</w:t>
      </w:r>
      <w:r w:rsidR="005979A0">
        <w:rPr>
          <w:rFonts w:ascii="Arial Narrow" w:hAnsi="Arial Narrow"/>
        </w:rPr>
        <w:t xml:space="preserve">omune di </w:t>
      </w:r>
      <w:r w:rsidR="00BE3D70">
        <w:rPr>
          <w:rFonts w:ascii="Arial Narrow" w:hAnsi="Arial Narrow"/>
          <w:b/>
        </w:rPr>
        <w:t>San Quirico d</w:t>
      </w:r>
      <w:r w:rsidR="005979A0" w:rsidRPr="009E21B8">
        <w:rPr>
          <w:rFonts w:ascii="Arial Narrow" w:hAnsi="Arial Narrow"/>
          <w:b/>
        </w:rPr>
        <w:t>’Orcia</w:t>
      </w:r>
      <w:r w:rsidR="00D91E1C">
        <w:rPr>
          <w:rFonts w:ascii="Arial Narrow" w:hAnsi="Arial Narrow"/>
          <w:b/>
        </w:rPr>
        <w:t xml:space="preserve"> </w:t>
      </w:r>
      <w:r w:rsidR="00BE3D70" w:rsidRPr="00BE3D70">
        <w:rPr>
          <w:rFonts w:ascii="Arial Narrow" w:hAnsi="Arial Narrow"/>
        </w:rPr>
        <w:t>in collaborazione con la</w:t>
      </w:r>
      <w:r w:rsidR="00C97D80" w:rsidRPr="00BE3D70">
        <w:rPr>
          <w:rFonts w:ascii="Arial Narrow" w:hAnsi="Arial Narrow"/>
        </w:rPr>
        <w:t xml:space="preserve"> </w:t>
      </w:r>
      <w:r w:rsidR="00C97D80">
        <w:rPr>
          <w:rFonts w:ascii="Arial Narrow" w:hAnsi="Arial Narrow"/>
          <w:b/>
        </w:rPr>
        <w:t xml:space="preserve">Proloco di Bagno Vignoni. </w:t>
      </w:r>
      <w:r w:rsidR="00C97D80" w:rsidRPr="00C97D80">
        <w:rPr>
          <w:rFonts w:ascii="Arial Narrow" w:hAnsi="Arial Narrow"/>
        </w:rPr>
        <w:t xml:space="preserve">L’opera </w:t>
      </w:r>
      <w:r w:rsidR="00C97D80">
        <w:rPr>
          <w:rFonts w:ascii="Arial Narrow" w:hAnsi="Arial Narrow"/>
          <w:b/>
        </w:rPr>
        <w:t>Ninfea è</w:t>
      </w:r>
      <w:r w:rsidR="00C97D80">
        <w:rPr>
          <w:rFonts w:ascii="Arial Narrow" w:hAnsi="Arial Narrow"/>
        </w:rPr>
        <w:t xml:space="preserve"> realizzata </w:t>
      </w:r>
      <w:r w:rsidR="005342B8">
        <w:rPr>
          <w:rFonts w:ascii="Arial Narrow" w:hAnsi="Arial Narrow"/>
        </w:rPr>
        <w:t xml:space="preserve">grazie al contributo di </w:t>
      </w:r>
      <w:r w:rsidR="005342B8" w:rsidRPr="002A7BD1">
        <w:rPr>
          <w:rFonts w:ascii="Arial Narrow" w:hAnsi="Arial Narrow"/>
          <w:b/>
        </w:rPr>
        <w:t>Centro Medico Bartoleschi</w:t>
      </w:r>
      <w:r w:rsidR="005342B8">
        <w:rPr>
          <w:rFonts w:ascii="Arial Narrow" w:hAnsi="Arial Narrow"/>
        </w:rPr>
        <w:t>.</w:t>
      </w:r>
    </w:p>
    <w:p w14:paraId="2671EB8E" w14:textId="77777777" w:rsidR="00D91E1C" w:rsidRDefault="00D91E1C" w:rsidP="006E3B69">
      <w:pPr>
        <w:spacing w:line="360" w:lineRule="auto"/>
        <w:contextualSpacing/>
        <w:jc w:val="both"/>
        <w:rPr>
          <w:rFonts w:ascii="Arial Narrow" w:hAnsi="Arial Narrow"/>
        </w:rPr>
      </w:pPr>
    </w:p>
    <w:p w14:paraId="7B6673C2" w14:textId="2666E253" w:rsidR="005979A0" w:rsidRDefault="00DF5F62" w:rsidP="006E3B69">
      <w:pPr>
        <w:spacing w:line="360" w:lineRule="auto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>Non è la prima volta che la frazione di Bagno</w:t>
      </w:r>
      <w:r w:rsidR="00A6078E">
        <w:rPr>
          <w:rFonts w:ascii="Arial Narrow" w:hAnsi="Arial Narrow"/>
        </w:rPr>
        <w:t xml:space="preserve"> V</w:t>
      </w:r>
      <w:r>
        <w:rPr>
          <w:rFonts w:ascii="Arial Narrow" w:hAnsi="Arial Narrow"/>
        </w:rPr>
        <w:t xml:space="preserve">ignoni si apre all’arte contemporanea. </w:t>
      </w:r>
      <w:r w:rsidR="00262E7A">
        <w:rPr>
          <w:rFonts w:ascii="Arial Narrow" w:hAnsi="Arial Narrow"/>
        </w:rPr>
        <w:t>Per l’</w:t>
      </w:r>
      <w:r>
        <w:rPr>
          <w:rFonts w:ascii="Arial Narrow" w:hAnsi="Arial Narrow"/>
        </w:rPr>
        <w:t>occasione è stato chiamato il cuneese Simone Lingua a misurarsi con un contesto storicizzato, fortemente strutturato</w:t>
      </w:r>
      <w:r w:rsidR="00DD4019">
        <w:rPr>
          <w:rFonts w:ascii="Arial Narrow" w:hAnsi="Arial Narrow"/>
        </w:rPr>
        <w:t xml:space="preserve">, </w:t>
      </w:r>
      <w:r>
        <w:rPr>
          <w:rFonts w:ascii="Arial Narrow" w:hAnsi="Arial Narrow"/>
        </w:rPr>
        <w:t>nonché incentrato su di</w:t>
      </w:r>
      <w:r w:rsidR="00DD4019">
        <w:rPr>
          <w:rFonts w:ascii="Arial Narrow" w:hAnsi="Arial Narrow"/>
        </w:rPr>
        <w:t xml:space="preserve"> una realtà densa di memoria e significato</w:t>
      </w:r>
      <w:r w:rsidR="00C149C8">
        <w:rPr>
          <w:rFonts w:ascii="Arial Narrow" w:hAnsi="Arial Narrow"/>
        </w:rPr>
        <w:t>: il celebre “vascone”, vasca termale dall’aura sacrale, cuore dell’abitato</w:t>
      </w:r>
      <w:r w:rsidR="00DD4019" w:rsidRPr="00DD4019">
        <w:rPr>
          <w:rFonts w:ascii="Arial Narrow" w:hAnsi="Arial Narrow"/>
          <w:i/>
        </w:rPr>
        <w:t>.</w:t>
      </w:r>
      <w:r w:rsidR="00DD4019">
        <w:rPr>
          <w:rFonts w:ascii="Arial Narrow" w:hAnsi="Arial Narrow"/>
        </w:rPr>
        <w:t xml:space="preserve"> </w:t>
      </w:r>
      <w:r w:rsidR="00184F85">
        <w:rPr>
          <w:rFonts w:ascii="Arial Narrow" w:hAnsi="Arial Narrow"/>
        </w:rPr>
        <w:t>Lunga 49 m</w:t>
      </w:r>
      <w:r w:rsidR="00A6078E">
        <w:rPr>
          <w:rFonts w:ascii="Arial Narrow" w:hAnsi="Arial Narrow"/>
        </w:rPr>
        <w:t xml:space="preserve">etri, </w:t>
      </w:r>
      <w:r w:rsidR="00184F85">
        <w:rPr>
          <w:rFonts w:ascii="Arial Narrow" w:hAnsi="Arial Narrow"/>
        </w:rPr>
        <w:t>larga 24</w:t>
      </w:r>
      <w:r w:rsidR="00DC24EA">
        <w:rPr>
          <w:rFonts w:ascii="Arial Narrow" w:hAnsi="Arial Narrow"/>
        </w:rPr>
        <w:t xml:space="preserve"> </w:t>
      </w:r>
      <w:r w:rsidR="00774C0A">
        <w:rPr>
          <w:rFonts w:ascii="Arial Narrow" w:hAnsi="Arial Narrow"/>
        </w:rPr>
        <w:t xml:space="preserve">metri </w:t>
      </w:r>
      <w:r w:rsidR="00DC24EA">
        <w:rPr>
          <w:rFonts w:ascii="Arial Narrow" w:hAnsi="Arial Narrow"/>
        </w:rPr>
        <w:t>e profonda 95 cm</w:t>
      </w:r>
      <w:r w:rsidR="00C149C8">
        <w:rPr>
          <w:rFonts w:ascii="Arial Narrow" w:hAnsi="Arial Narrow"/>
        </w:rPr>
        <w:t xml:space="preserve">, essa </w:t>
      </w:r>
      <w:r w:rsidR="00184F85">
        <w:rPr>
          <w:rFonts w:ascii="Arial Narrow" w:hAnsi="Arial Narrow"/>
        </w:rPr>
        <w:t xml:space="preserve">domina la piazza del piccolo centro, raccogliendo al suo interno le acque </w:t>
      </w:r>
      <w:r w:rsidR="0057288B">
        <w:rPr>
          <w:rFonts w:ascii="Arial Narrow" w:hAnsi="Arial Narrow"/>
        </w:rPr>
        <w:t>della sorgente termale</w:t>
      </w:r>
      <w:r w:rsidR="005247E7">
        <w:rPr>
          <w:rFonts w:ascii="Arial Narrow" w:hAnsi="Arial Narrow"/>
        </w:rPr>
        <w:t>,</w:t>
      </w:r>
      <w:r w:rsidR="0057288B">
        <w:rPr>
          <w:rFonts w:ascii="Arial Narrow" w:hAnsi="Arial Narrow"/>
        </w:rPr>
        <w:t xml:space="preserve"> le cui esalazioni generano una dimensione sospesa</w:t>
      </w:r>
      <w:r w:rsidR="007E7C40">
        <w:rPr>
          <w:rFonts w:ascii="Arial Narrow" w:hAnsi="Arial Narrow"/>
        </w:rPr>
        <w:t xml:space="preserve"> e allucinata, quasi metafisica.</w:t>
      </w:r>
      <w:r w:rsidR="00ED1DD3">
        <w:rPr>
          <w:rFonts w:ascii="Arial Narrow" w:hAnsi="Arial Narrow"/>
        </w:rPr>
        <w:t xml:space="preserve"> Tale </w:t>
      </w:r>
      <w:r w:rsidR="00ED1DD3" w:rsidRPr="0000726C">
        <w:rPr>
          <w:rFonts w:ascii="Arial Narrow" w:hAnsi="Arial Narrow"/>
        </w:rPr>
        <w:t>scenografia naturale ha ispirato l’</w:t>
      </w:r>
      <w:r w:rsidR="00787030">
        <w:rPr>
          <w:rFonts w:ascii="Arial Narrow" w:hAnsi="Arial Narrow"/>
        </w:rPr>
        <w:t xml:space="preserve">artista, </w:t>
      </w:r>
      <w:r w:rsidR="00ED1DD3" w:rsidRPr="0000726C">
        <w:rPr>
          <w:rFonts w:ascii="Arial Narrow" w:hAnsi="Arial Narrow"/>
        </w:rPr>
        <w:t>che</w:t>
      </w:r>
      <w:r w:rsidR="00787030">
        <w:rPr>
          <w:rFonts w:ascii="Arial Narrow" w:hAnsi="Arial Narrow"/>
        </w:rPr>
        <w:t>,</w:t>
      </w:r>
      <w:r w:rsidR="00ED1DD3" w:rsidRPr="0000726C">
        <w:rPr>
          <w:rFonts w:ascii="Arial Narrow" w:hAnsi="Arial Narrow"/>
        </w:rPr>
        <w:t xml:space="preserve"> </w:t>
      </w:r>
      <w:r w:rsidR="00787030">
        <w:rPr>
          <w:rFonts w:ascii="Arial Narrow" w:hAnsi="Arial Narrow"/>
        </w:rPr>
        <w:t xml:space="preserve">immaginando una realtà parallela ed emersa dal fondo della vasca, </w:t>
      </w:r>
      <w:r w:rsidR="00ED1DD3" w:rsidRPr="0000726C">
        <w:rPr>
          <w:rFonts w:ascii="Arial Narrow" w:hAnsi="Arial Narrow"/>
        </w:rPr>
        <w:t>ha</w:t>
      </w:r>
      <w:r w:rsidR="0000726C">
        <w:rPr>
          <w:rFonts w:ascii="Arial Narrow" w:hAnsi="Arial Narrow"/>
        </w:rPr>
        <w:t xml:space="preserve"> </w:t>
      </w:r>
      <w:r w:rsidR="00ED1DD3" w:rsidRPr="0000726C">
        <w:rPr>
          <w:rFonts w:ascii="Arial Narrow" w:hAnsi="Arial Narrow"/>
        </w:rPr>
        <w:t>concepito una zolla</w:t>
      </w:r>
      <w:r w:rsidR="0000726C" w:rsidRPr="0000726C">
        <w:rPr>
          <w:rFonts w:ascii="Arial Narrow" w:hAnsi="Arial Narrow"/>
        </w:rPr>
        <w:t xml:space="preserve"> </w:t>
      </w:r>
      <w:r w:rsidR="0000726C">
        <w:rPr>
          <w:rFonts w:ascii="Arial Narrow" w:hAnsi="Arial Narrow"/>
        </w:rPr>
        <w:t>idealmente restituita</w:t>
      </w:r>
      <w:r w:rsidR="00ED1DD3" w:rsidRPr="0000726C">
        <w:rPr>
          <w:rFonts w:ascii="Arial Narrow" w:hAnsi="Arial Narrow"/>
        </w:rPr>
        <w:t xml:space="preserve"> </w:t>
      </w:r>
      <w:r w:rsidR="00787030">
        <w:rPr>
          <w:rFonts w:ascii="Arial Narrow" w:hAnsi="Arial Narrow"/>
        </w:rPr>
        <w:t xml:space="preserve">in sospensione </w:t>
      </w:r>
      <w:r w:rsidR="00ED1DD3" w:rsidRPr="0000726C">
        <w:rPr>
          <w:rFonts w:ascii="Arial Narrow" w:hAnsi="Arial Narrow"/>
        </w:rPr>
        <w:t>dalle acque.</w:t>
      </w:r>
      <w:r w:rsidR="0000726C">
        <w:rPr>
          <w:rFonts w:ascii="Arial Narrow" w:hAnsi="Arial Narrow"/>
        </w:rPr>
        <w:t xml:space="preserve"> </w:t>
      </w:r>
      <w:r w:rsidR="00787030">
        <w:rPr>
          <w:rFonts w:ascii="Arial Narrow" w:hAnsi="Arial Narrow"/>
        </w:rPr>
        <w:t xml:space="preserve">Egli, per dare forma a questa sorta di isola, ha preso a modello un concept già applicato nei </w:t>
      </w:r>
      <w:r w:rsidR="00DB7771">
        <w:rPr>
          <w:rFonts w:ascii="Arial Narrow" w:hAnsi="Arial Narrow"/>
        </w:rPr>
        <w:t xml:space="preserve">suoi </w:t>
      </w:r>
      <w:r w:rsidR="00787030">
        <w:rPr>
          <w:rFonts w:ascii="Arial Narrow" w:hAnsi="Arial Narrow"/>
        </w:rPr>
        <w:t>q</w:t>
      </w:r>
      <w:r w:rsidR="00D15FDD">
        <w:rPr>
          <w:rFonts w:ascii="Arial Narrow" w:hAnsi="Arial Narrow"/>
        </w:rPr>
        <w:t xml:space="preserve">uadri cinetici: una teoria di </w:t>
      </w:r>
      <w:r w:rsidR="00BF50EF">
        <w:rPr>
          <w:rFonts w:ascii="Arial Narrow" w:hAnsi="Arial Narrow"/>
        </w:rPr>
        <w:t>elementi circolari</w:t>
      </w:r>
      <w:r w:rsidR="00D15FDD">
        <w:rPr>
          <w:rFonts w:ascii="Arial Narrow" w:hAnsi="Arial Narrow"/>
        </w:rPr>
        <w:t>, trattat</w:t>
      </w:r>
      <w:r w:rsidR="00BF50EF">
        <w:rPr>
          <w:rFonts w:ascii="Arial Narrow" w:hAnsi="Arial Narrow"/>
        </w:rPr>
        <w:t>i</w:t>
      </w:r>
      <w:r w:rsidR="00D15FDD">
        <w:rPr>
          <w:rFonts w:ascii="Arial Narrow" w:hAnsi="Arial Narrow"/>
        </w:rPr>
        <w:t xml:space="preserve"> da un lato a vernice e dall’altro a specchio</w:t>
      </w:r>
      <w:r w:rsidR="00BF50EF">
        <w:rPr>
          <w:rFonts w:ascii="Arial Narrow" w:hAnsi="Arial Narrow"/>
        </w:rPr>
        <w:t xml:space="preserve">, </w:t>
      </w:r>
      <w:r w:rsidR="00E706F8">
        <w:rPr>
          <w:rFonts w:ascii="Arial Narrow" w:hAnsi="Arial Narrow"/>
        </w:rPr>
        <w:t>quindi</w:t>
      </w:r>
      <w:r w:rsidR="00BF50EF">
        <w:rPr>
          <w:rFonts w:ascii="Arial Narrow" w:hAnsi="Arial Narrow"/>
        </w:rPr>
        <w:t xml:space="preserve"> ordinati entro un perimetro definito. L’install</w:t>
      </w:r>
      <w:r w:rsidR="00B31966">
        <w:rPr>
          <w:rFonts w:ascii="Arial Narrow" w:hAnsi="Arial Narrow"/>
        </w:rPr>
        <w:t>azione</w:t>
      </w:r>
      <w:r w:rsidR="00DB7771">
        <w:rPr>
          <w:rFonts w:ascii="Arial Narrow" w:hAnsi="Arial Narrow"/>
        </w:rPr>
        <w:t xml:space="preserve"> così </w:t>
      </w:r>
      <w:r w:rsidR="00B31966">
        <w:rPr>
          <w:rFonts w:ascii="Arial Narrow" w:hAnsi="Arial Narrow"/>
        </w:rPr>
        <w:t>ideata</w:t>
      </w:r>
      <w:r w:rsidR="00DB7771">
        <w:rPr>
          <w:rFonts w:ascii="Arial Narrow" w:hAnsi="Arial Narrow"/>
        </w:rPr>
        <w:t xml:space="preserve"> risulta</w:t>
      </w:r>
      <w:r w:rsidR="003131F7">
        <w:rPr>
          <w:rFonts w:ascii="Arial Narrow" w:hAnsi="Arial Narrow"/>
        </w:rPr>
        <w:t xml:space="preserve"> </w:t>
      </w:r>
      <w:r w:rsidR="00BF50EF">
        <w:rPr>
          <w:rFonts w:ascii="Arial Narrow" w:hAnsi="Arial Narrow"/>
        </w:rPr>
        <w:t xml:space="preserve">composta da 50 elementi, ciascuno dei quali assembla base e sostegni in acciaio con dischi in plexiglass cromato e verniciato. Ad una visione </w:t>
      </w:r>
      <w:r w:rsidR="00C149C8">
        <w:rPr>
          <w:rFonts w:ascii="Arial Narrow" w:hAnsi="Arial Narrow"/>
        </w:rPr>
        <w:t>complessiva</w:t>
      </w:r>
      <w:r w:rsidR="00BF50EF">
        <w:rPr>
          <w:rFonts w:ascii="Arial Narrow" w:hAnsi="Arial Narrow"/>
        </w:rPr>
        <w:t xml:space="preserve"> l’opera</w:t>
      </w:r>
      <w:r w:rsidR="002B7137">
        <w:rPr>
          <w:rFonts w:ascii="Arial Narrow" w:hAnsi="Arial Narrow"/>
        </w:rPr>
        <w:t xml:space="preserve"> mostra una doppia anima: quella dominata dal colore, che veste di un manto rosso la </w:t>
      </w:r>
      <w:r w:rsidR="002B7137">
        <w:rPr>
          <w:rFonts w:ascii="Arial Narrow" w:hAnsi="Arial Narrow"/>
        </w:rPr>
        <w:lastRenderedPageBreak/>
        <w:t>superficie dell’acqua; l’altra specchiata,</w:t>
      </w:r>
      <w:r w:rsidR="00BF50EF">
        <w:rPr>
          <w:rFonts w:ascii="Arial Narrow" w:hAnsi="Arial Narrow"/>
        </w:rPr>
        <w:t xml:space="preserve"> </w:t>
      </w:r>
      <w:r w:rsidR="00E706F8">
        <w:rPr>
          <w:rFonts w:ascii="Arial Narrow" w:hAnsi="Arial Narrow"/>
        </w:rPr>
        <w:t xml:space="preserve">che </w:t>
      </w:r>
      <w:r w:rsidR="00C149C8">
        <w:rPr>
          <w:rFonts w:ascii="Arial Narrow" w:hAnsi="Arial Narrow"/>
        </w:rPr>
        <w:t>permea</w:t>
      </w:r>
      <w:r w:rsidR="002B7137">
        <w:rPr>
          <w:rFonts w:ascii="Arial Narrow" w:hAnsi="Arial Narrow"/>
        </w:rPr>
        <w:t xml:space="preserve"> e </w:t>
      </w:r>
      <w:r w:rsidR="00C149C8">
        <w:rPr>
          <w:rFonts w:ascii="Arial Narrow" w:hAnsi="Arial Narrow"/>
        </w:rPr>
        <w:t>riflette</w:t>
      </w:r>
      <w:r w:rsidR="002B7137">
        <w:rPr>
          <w:rFonts w:ascii="Arial Narrow" w:hAnsi="Arial Narrow"/>
        </w:rPr>
        <w:t xml:space="preserve"> il contesto, </w:t>
      </w:r>
      <w:r w:rsidR="00E706F8">
        <w:rPr>
          <w:rFonts w:ascii="Arial Narrow" w:hAnsi="Arial Narrow"/>
        </w:rPr>
        <w:t>e con esso</w:t>
      </w:r>
      <w:r w:rsidR="00B31966">
        <w:rPr>
          <w:rFonts w:ascii="Arial Narrow" w:hAnsi="Arial Narrow"/>
        </w:rPr>
        <w:t xml:space="preserve"> </w:t>
      </w:r>
      <w:r w:rsidR="002B7137">
        <w:rPr>
          <w:rFonts w:ascii="Arial Narrow" w:hAnsi="Arial Narrow"/>
        </w:rPr>
        <w:t xml:space="preserve">il </w:t>
      </w:r>
      <w:r w:rsidR="00BF50EF">
        <w:rPr>
          <w:rFonts w:ascii="Arial Narrow" w:hAnsi="Arial Narrow"/>
        </w:rPr>
        <w:t>riguar</w:t>
      </w:r>
      <w:r w:rsidR="002B7137">
        <w:rPr>
          <w:rFonts w:ascii="Arial Narrow" w:hAnsi="Arial Narrow"/>
        </w:rPr>
        <w:t xml:space="preserve">dante. Quest’ultimo, muovendosi </w:t>
      </w:r>
      <w:r w:rsidR="00BF50EF">
        <w:rPr>
          <w:rFonts w:ascii="Arial Narrow" w:hAnsi="Arial Narrow"/>
        </w:rPr>
        <w:t>e circu</w:t>
      </w:r>
      <w:r w:rsidR="00264093">
        <w:rPr>
          <w:rFonts w:ascii="Arial Narrow" w:hAnsi="Arial Narrow"/>
        </w:rPr>
        <w:t>mnavigando la vasca, assiste alla metamorfosi graduale dell’insieme</w:t>
      </w:r>
      <w:r w:rsidR="00BF50EF">
        <w:rPr>
          <w:rFonts w:ascii="Arial Narrow" w:hAnsi="Arial Narrow"/>
        </w:rPr>
        <w:t xml:space="preserve">: ne percepisce il </w:t>
      </w:r>
      <w:r w:rsidR="00A6078E">
        <w:rPr>
          <w:rFonts w:ascii="Arial Narrow" w:hAnsi="Arial Narrow"/>
        </w:rPr>
        <w:t>moto endogeno,</w:t>
      </w:r>
      <w:r w:rsidR="00264093">
        <w:rPr>
          <w:rFonts w:ascii="Arial Narrow" w:hAnsi="Arial Narrow"/>
        </w:rPr>
        <w:t xml:space="preserve"> i giochi di luce creati dall’acqua, </w:t>
      </w:r>
      <w:r w:rsidR="00FE5DB0">
        <w:rPr>
          <w:rFonts w:ascii="Arial Narrow" w:hAnsi="Arial Narrow"/>
        </w:rPr>
        <w:t>la dissimulazione delle forme indotta dai vapori</w:t>
      </w:r>
      <w:r w:rsidR="00EF557D">
        <w:rPr>
          <w:rFonts w:ascii="Arial Narrow" w:hAnsi="Arial Narrow"/>
        </w:rPr>
        <w:t xml:space="preserve"> sulla superfici</w:t>
      </w:r>
      <w:r w:rsidR="00FE5DB0">
        <w:rPr>
          <w:rFonts w:ascii="Arial Narrow" w:hAnsi="Arial Narrow"/>
        </w:rPr>
        <w:t xml:space="preserve"> </w:t>
      </w:r>
      <w:r w:rsidR="00EF557D">
        <w:rPr>
          <w:rFonts w:ascii="Arial Narrow" w:hAnsi="Arial Narrow"/>
        </w:rPr>
        <w:t>specchiate</w:t>
      </w:r>
      <w:r w:rsidR="00FE5DB0">
        <w:rPr>
          <w:rFonts w:ascii="Arial Narrow" w:hAnsi="Arial Narrow"/>
        </w:rPr>
        <w:t xml:space="preserve">, </w:t>
      </w:r>
      <w:r w:rsidR="00264093">
        <w:rPr>
          <w:rFonts w:ascii="Arial Narrow" w:hAnsi="Arial Narrow"/>
        </w:rPr>
        <w:t>fino alla fusione in una sola entità delle sue due parti</w:t>
      </w:r>
      <w:r w:rsidR="002B7137">
        <w:rPr>
          <w:rFonts w:ascii="Arial Narrow" w:hAnsi="Arial Narrow"/>
        </w:rPr>
        <w:t xml:space="preserve">. </w:t>
      </w:r>
      <w:r w:rsidR="00A6078E">
        <w:rPr>
          <w:rFonts w:ascii="Arial Narrow" w:hAnsi="Arial Narrow"/>
        </w:rPr>
        <w:t>Un organismo vivente e muta</w:t>
      </w:r>
      <w:r w:rsidR="002C1085">
        <w:rPr>
          <w:rFonts w:ascii="Arial Narrow" w:hAnsi="Arial Narrow"/>
        </w:rPr>
        <w:t>nte in forza del suo cinetismo</w:t>
      </w:r>
      <w:r w:rsidR="006616C6">
        <w:rPr>
          <w:rFonts w:ascii="Arial Narrow" w:hAnsi="Arial Narrow"/>
        </w:rPr>
        <w:t xml:space="preserve"> </w:t>
      </w:r>
      <w:r w:rsidR="00A6078E">
        <w:rPr>
          <w:rFonts w:ascii="Arial Narrow" w:hAnsi="Arial Narrow"/>
        </w:rPr>
        <w:t>che, echeggiando un fiore acq</w:t>
      </w:r>
      <w:r w:rsidR="00B31966">
        <w:rPr>
          <w:rFonts w:ascii="Arial Narrow" w:hAnsi="Arial Narrow"/>
        </w:rPr>
        <w:t xml:space="preserve">uatico, si ancora al terreno sul </w:t>
      </w:r>
      <w:r w:rsidR="00A6078E">
        <w:rPr>
          <w:rFonts w:ascii="Arial Narrow" w:hAnsi="Arial Narrow"/>
        </w:rPr>
        <w:t>fondo della vasca,</w:t>
      </w:r>
      <w:r w:rsidR="006616C6">
        <w:rPr>
          <w:rFonts w:ascii="Arial Narrow" w:hAnsi="Arial Narrow"/>
        </w:rPr>
        <w:t xml:space="preserve"> mostrando fiori e infiorescenze</w:t>
      </w:r>
      <w:r w:rsidR="00A6078E">
        <w:rPr>
          <w:rFonts w:ascii="Arial Narrow" w:hAnsi="Arial Narrow"/>
        </w:rPr>
        <w:t xml:space="preserve"> sopra il livello dell’acqua.</w:t>
      </w:r>
      <w:r w:rsidR="005979A0">
        <w:rPr>
          <w:rFonts w:ascii="Arial Narrow" w:hAnsi="Arial Narrow"/>
        </w:rPr>
        <w:t xml:space="preserve"> A latere, in corrispondenza di </w:t>
      </w:r>
      <w:r w:rsidR="00D11E9B">
        <w:rPr>
          <w:rFonts w:ascii="Arial Narrow" w:hAnsi="Arial Narrow"/>
        </w:rPr>
        <w:t>tre</w:t>
      </w:r>
      <w:r w:rsidR="005979A0">
        <w:rPr>
          <w:rFonts w:ascii="Arial Narrow" w:hAnsi="Arial Narrow"/>
        </w:rPr>
        <w:t xml:space="preserve"> poli selezionati, </w:t>
      </w:r>
      <w:r w:rsidR="00D91E1C">
        <w:rPr>
          <w:rFonts w:ascii="Arial Narrow" w:hAnsi="Arial Narrow"/>
          <w:sz w:val="24"/>
        </w:rPr>
        <w:t>Adler Thermae, Albergo Le Terme, Albergo Posta Marcucci</w:t>
      </w:r>
      <w:r w:rsidR="00DC24EA">
        <w:rPr>
          <w:rFonts w:ascii="Arial Narrow" w:hAnsi="Arial Narrow"/>
        </w:rPr>
        <w:t>,</w:t>
      </w:r>
      <w:r w:rsidR="005247E7">
        <w:rPr>
          <w:rFonts w:ascii="Arial Narrow" w:hAnsi="Arial Narrow"/>
        </w:rPr>
        <w:t xml:space="preserve"> saranno</w:t>
      </w:r>
      <w:r w:rsidR="005979A0">
        <w:rPr>
          <w:rFonts w:ascii="Arial Narrow" w:hAnsi="Arial Narrow"/>
        </w:rPr>
        <w:t xml:space="preserve"> esposte opere della produzione </w:t>
      </w:r>
      <w:r w:rsidR="00CC61E3">
        <w:rPr>
          <w:rFonts w:ascii="Arial Narrow" w:hAnsi="Arial Narrow"/>
        </w:rPr>
        <w:t xml:space="preserve">recente </w:t>
      </w:r>
      <w:r w:rsidR="005979A0">
        <w:rPr>
          <w:rFonts w:ascii="Arial Narrow" w:hAnsi="Arial Narrow"/>
        </w:rPr>
        <w:t xml:space="preserve">dell’artista: </w:t>
      </w:r>
      <w:r w:rsidR="00CC61E3">
        <w:rPr>
          <w:rFonts w:ascii="Arial Narrow" w:hAnsi="Arial Narrow"/>
        </w:rPr>
        <w:t xml:space="preserve">dal </w:t>
      </w:r>
      <w:r w:rsidR="00CC61E3" w:rsidRPr="00B430C0">
        <w:rPr>
          <w:rFonts w:ascii="Arial Narrow" w:hAnsi="Arial Narrow"/>
          <w:i/>
        </w:rPr>
        <w:t>Cilindro cinetico</w:t>
      </w:r>
      <w:r w:rsidR="00B430C0">
        <w:rPr>
          <w:rFonts w:ascii="Arial Narrow" w:hAnsi="Arial Narrow"/>
        </w:rPr>
        <w:t xml:space="preserve"> in acciaio S</w:t>
      </w:r>
      <w:r w:rsidR="005247E7">
        <w:rPr>
          <w:rFonts w:ascii="Arial Narrow" w:hAnsi="Arial Narrow"/>
        </w:rPr>
        <w:t>uper M</w:t>
      </w:r>
      <w:r w:rsidR="00D61253">
        <w:rPr>
          <w:rFonts w:ascii="Arial Narrow" w:hAnsi="Arial Narrow"/>
        </w:rPr>
        <w:t>irror</w:t>
      </w:r>
      <w:r w:rsidR="00CC61E3">
        <w:rPr>
          <w:rFonts w:ascii="Arial Narrow" w:hAnsi="Arial Narrow"/>
        </w:rPr>
        <w:t xml:space="preserve">, già esposto al Carrousel du Louvre (Parigi, 2016), al </w:t>
      </w:r>
      <w:r w:rsidR="00CC61E3" w:rsidRPr="00B430C0">
        <w:rPr>
          <w:rFonts w:ascii="Arial Narrow" w:hAnsi="Arial Narrow"/>
          <w:i/>
        </w:rPr>
        <w:t>Cubo cinetico</w:t>
      </w:r>
      <w:r w:rsidR="00CC61E3">
        <w:rPr>
          <w:rFonts w:ascii="Arial Narrow" w:hAnsi="Arial Narrow"/>
        </w:rPr>
        <w:t xml:space="preserve">, presentato di recente alla Galleria Tag (Lugano, 2017), fino alle opere a parete, i </w:t>
      </w:r>
      <w:r w:rsidR="00CC61E3" w:rsidRPr="00D61253">
        <w:rPr>
          <w:rFonts w:ascii="Arial Narrow" w:hAnsi="Arial Narrow"/>
          <w:i/>
        </w:rPr>
        <w:t>Q</w:t>
      </w:r>
      <w:r w:rsidR="00B430C0" w:rsidRPr="00D61253">
        <w:rPr>
          <w:rFonts w:ascii="Arial Narrow" w:hAnsi="Arial Narrow"/>
          <w:i/>
        </w:rPr>
        <w:t xml:space="preserve">uadri cinetici </w:t>
      </w:r>
      <w:r w:rsidR="005247E7">
        <w:rPr>
          <w:rFonts w:ascii="Arial Narrow" w:hAnsi="Arial Narrow"/>
        </w:rPr>
        <w:t>in plexiglass e</w:t>
      </w:r>
      <w:r w:rsidR="00D61253">
        <w:rPr>
          <w:rFonts w:ascii="Arial Narrow" w:hAnsi="Arial Narrow"/>
        </w:rPr>
        <w:t xml:space="preserve">, infine, </w:t>
      </w:r>
      <w:r w:rsidR="00B430C0">
        <w:rPr>
          <w:rFonts w:ascii="Arial Narrow" w:hAnsi="Arial Narrow"/>
        </w:rPr>
        <w:t xml:space="preserve">le </w:t>
      </w:r>
      <w:r w:rsidR="00B430C0" w:rsidRPr="00B430C0">
        <w:rPr>
          <w:rFonts w:ascii="Arial Narrow" w:hAnsi="Arial Narrow"/>
          <w:i/>
        </w:rPr>
        <w:t>Cupole cinetiche</w:t>
      </w:r>
      <w:r w:rsidR="00B430C0">
        <w:rPr>
          <w:rFonts w:ascii="Arial Narrow" w:hAnsi="Arial Narrow"/>
        </w:rPr>
        <w:t xml:space="preserve">, realizzate alla fine del 2017 e </w:t>
      </w:r>
      <w:r w:rsidR="005247E7">
        <w:rPr>
          <w:rFonts w:ascii="Arial Narrow" w:hAnsi="Arial Narrow"/>
        </w:rPr>
        <w:t xml:space="preserve">già </w:t>
      </w:r>
      <w:r w:rsidR="00B430C0">
        <w:rPr>
          <w:rFonts w:ascii="Arial Narrow" w:hAnsi="Arial Narrow"/>
        </w:rPr>
        <w:t>presentate in mostra a Bologna, Parigi e Ferrara</w:t>
      </w:r>
      <w:r w:rsidR="00D61253">
        <w:rPr>
          <w:rFonts w:ascii="Arial Narrow" w:hAnsi="Arial Narrow"/>
        </w:rPr>
        <w:t>.</w:t>
      </w:r>
      <w:r w:rsidR="002E14B9">
        <w:rPr>
          <w:rFonts w:ascii="Arial Narrow" w:hAnsi="Arial Narrow"/>
        </w:rPr>
        <w:t xml:space="preserve"> </w:t>
      </w:r>
      <w:r w:rsidR="005247E7">
        <w:rPr>
          <w:rFonts w:ascii="Arial Narrow" w:hAnsi="Arial Narrow"/>
        </w:rPr>
        <w:t>Inoltre, presso la libreria Librorcia sarà</w:t>
      </w:r>
      <w:r w:rsidR="002E14B9">
        <w:rPr>
          <w:rFonts w:ascii="Arial Narrow" w:hAnsi="Arial Narrow"/>
        </w:rPr>
        <w:t xml:space="preserve"> disposto un infopoint.</w:t>
      </w:r>
    </w:p>
    <w:p w14:paraId="2473DD21" w14:textId="77777777" w:rsidR="00531B71" w:rsidRDefault="00531B71" w:rsidP="006E3B69">
      <w:pPr>
        <w:spacing w:line="360" w:lineRule="auto"/>
        <w:contextualSpacing/>
        <w:jc w:val="both"/>
        <w:rPr>
          <w:rFonts w:ascii="Arial Narrow" w:hAnsi="Arial Narrow"/>
        </w:rPr>
      </w:pPr>
    </w:p>
    <w:p w14:paraId="0BF6F403" w14:textId="7F88AFE5" w:rsidR="006E3B69" w:rsidRDefault="006E3B69" w:rsidP="006E3B69">
      <w:pPr>
        <w:spacing w:line="360" w:lineRule="auto"/>
        <w:contextualSpacing/>
        <w:jc w:val="both"/>
        <w:rPr>
          <w:rFonts w:ascii="Arial Narrow" w:hAnsi="Arial Narrow"/>
        </w:rPr>
      </w:pPr>
      <w:r w:rsidRPr="006E3B69">
        <w:rPr>
          <w:rFonts w:ascii="Arial Narrow" w:hAnsi="Arial Narrow"/>
          <w:b/>
        </w:rPr>
        <w:t>Simone Lingua</w:t>
      </w:r>
      <w:r>
        <w:rPr>
          <w:rFonts w:ascii="Arial Narrow" w:hAnsi="Arial Narrow"/>
        </w:rPr>
        <w:t xml:space="preserve"> è nato Cuneo nel 1981. Gli esordi della sua carriera artistica sono legati alla pittura. I primi studi inerenti l’arte cinetica risalgono al 2010 e sono applicati alla progettazione in ambito architettonico per le facciate di Prada. Ha esposto in gallerie e spazi istituzionali, in Italia e all’estero. Tra il 2016 e il 2017 ha esposto al Pan di Napoli, al Louvre, al Castello Estense a Ferrara, alla Galleria Mirabilia a Reggio Emilia, a Palazzo Bentivoglio Gualtieri a Reggio Emilia, alla Galleria Accorsi a Torino, al Museo di Villa Mazzucchelli a Brescia, al Castello di Bratislava, alla Fondazione De Nittis a Barletta, al Castello di Sarzana, alla Galleria Idearte a Ferrara, al Museo Fondazione Sorrento e alla galleria TAG a Lugano. Nel luglio del 2016, Palazzo Gagliardi a Vibo Valentia, ha ricevuto il Premio come miglior opera concettuale. Di recente ha partecipato alla seconda edizione</w:t>
      </w:r>
      <w:r w:rsidR="00332373">
        <w:rPr>
          <w:rFonts w:ascii="Arial Narrow" w:hAnsi="Arial Narrow"/>
        </w:rPr>
        <w:t xml:space="preserve"> di Art Adoption New Generation</w:t>
      </w:r>
      <w:r>
        <w:rPr>
          <w:rFonts w:ascii="Arial Narrow" w:hAnsi="Arial Narrow"/>
        </w:rPr>
        <w:t xml:space="preserve"> a Cortona</w:t>
      </w:r>
      <w:r w:rsidR="00332373">
        <w:rPr>
          <w:rFonts w:ascii="Arial Narrow" w:hAnsi="Arial Narrow"/>
        </w:rPr>
        <w:t xml:space="preserve"> e a SetUp Contemporary Art Fair 2018 a Bologna. </w:t>
      </w:r>
      <w:r w:rsidR="00D80E7F">
        <w:rPr>
          <w:rFonts w:ascii="Arial Narrow" w:hAnsi="Arial Narrow"/>
        </w:rPr>
        <w:t>Dal 5 al 29 aprile 2018 è in m</w:t>
      </w:r>
      <w:r w:rsidR="00DB7771">
        <w:rPr>
          <w:rFonts w:ascii="Arial Narrow" w:hAnsi="Arial Narrow"/>
        </w:rPr>
        <w:t xml:space="preserve">ostra </w:t>
      </w:r>
      <w:r w:rsidR="00E706F8">
        <w:rPr>
          <w:rFonts w:ascii="Arial Narrow" w:hAnsi="Arial Narrow"/>
        </w:rPr>
        <w:t xml:space="preserve">a Parigi, presso Dôme di Éléphant Paname, </w:t>
      </w:r>
      <w:r w:rsidR="00DB7771">
        <w:rPr>
          <w:rFonts w:ascii="Arial Narrow" w:hAnsi="Arial Narrow"/>
        </w:rPr>
        <w:t xml:space="preserve">nell’ambito del progetto </w:t>
      </w:r>
      <w:r w:rsidR="00D80E7F" w:rsidRPr="00DB7771">
        <w:rPr>
          <w:rFonts w:ascii="Arial Narrow" w:hAnsi="Arial Narrow"/>
          <w:i/>
        </w:rPr>
        <w:t>Condizione</w:t>
      </w:r>
      <w:r w:rsidR="00E706F8">
        <w:rPr>
          <w:rFonts w:ascii="Arial Narrow" w:hAnsi="Arial Narrow"/>
        </w:rPr>
        <w:t xml:space="preserve">, curato da Roberto Baciocchi; </w:t>
      </w:r>
      <w:r w:rsidR="00CF3C6F">
        <w:rPr>
          <w:rFonts w:ascii="Arial Narrow" w:hAnsi="Arial Narrow"/>
        </w:rPr>
        <w:t>dal 2</w:t>
      </w:r>
      <w:r w:rsidR="009B2A1F">
        <w:rPr>
          <w:rFonts w:ascii="Arial Narrow" w:hAnsi="Arial Narrow"/>
        </w:rPr>
        <w:t xml:space="preserve"> al 29</w:t>
      </w:r>
      <w:r w:rsidR="00D80E7F">
        <w:rPr>
          <w:rFonts w:ascii="Arial Narrow" w:hAnsi="Arial Narrow"/>
        </w:rPr>
        <w:t xml:space="preserve"> maggio esporrà </w:t>
      </w:r>
      <w:r w:rsidR="001B0DB1">
        <w:rPr>
          <w:rFonts w:ascii="Arial Narrow" w:hAnsi="Arial Narrow"/>
        </w:rPr>
        <w:t>con</w:t>
      </w:r>
      <w:r w:rsidR="00D80E7F">
        <w:rPr>
          <w:rFonts w:ascii="Arial Narrow" w:hAnsi="Arial Narrow"/>
        </w:rPr>
        <w:t xml:space="preserve"> una personale alla Galleria Idearte a Ferrara</w:t>
      </w:r>
      <w:r>
        <w:rPr>
          <w:rFonts w:ascii="Arial Narrow" w:hAnsi="Arial Narrow"/>
        </w:rPr>
        <w:t>. Il suo lavoro è seguito dal 2017 da Tiziana Tommei. Vive e lavora ad Arezzo.</w:t>
      </w:r>
    </w:p>
    <w:p w14:paraId="1BFBD356" w14:textId="77777777" w:rsidR="006E3B69" w:rsidRDefault="006E3B69" w:rsidP="006E3B69">
      <w:pPr>
        <w:spacing w:line="360" w:lineRule="auto"/>
        <w:contextualSpacing/>
        <w:jc w:val="both"/>
        <w:rPr>
          <w:rFonts w:ascii="Arial Narrow" w:hAnsi="Arial Narrow"/>
        </w:rPr>
      </w:pPr>
    </w:p>
    <w:p w14:paraId="26E73F38" w14:textId="39D0F301" w:rsidR="008771D6" w:rsidRDefault="006830F4" w:rsidP="006E3B69">
      <w:pPr>
        <w:spacing w:line="360" w:lineRule="auto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L’installazione </w:t>
      </w:r>
      <w:r w:rsidRPr="008771D6">
        <w:rPr>
          <w:rFonts w:ascii="Arial Narrow" w:hAnsi="Arial Narrow"/>
          <w:i/>
        </w:rPr>
        <w:t>Ninfea</w:t>
      </w:r>
      <w:r>
        <w:rPr>
          <w:rFonts w:ascii="Arial Narrow" w:hAnsi="Arial Narrow"/>
        </w:rPr>
        <w:t xml:space="preserve"> </w:t>
      </w:r>
      <w:r w:rsidR="00C367C9">
        <w:rPr>
          <w:rFonts w:ascii="Arial Narrow" w:hAnsi="Arial Narrow"/>
        </w:rPr>
        <w:t xml:space="preserve">sarà realizzata e visibile in loco </w:t>
      </w:r>
      <w:r w:rsidR="001B0DB1">
        <w:rPr>
          <w:rFonts w:ascii="Arial Narrow" w:hAnsi="Arial Narrow"/>
        </w:rPr>
        <w:t xml:space="preserve">già </w:t>
      </w:r>
      <w:r w:rsidR="00C367C9">
        <w:rPr>
          <w:rFonts w:ascii="Arial Narrow" w:hAnsi="Arial Narrow"/>
        </w:rPr>
        <w:t xml:space="preserve">dal </w:t>
      </w:r>
      <w:r w:rsidR="00F71436">
        <w:rPr>
          <w:rFonts w:ascii="Arial Narrow" w:hAnsi="Arial Narrow"/>
        </w:rPr>
        <w:t>20</w:t>
      </w:r>
      <w:r w:rsidR="00C367C9">
        <w:rPr>
          <w:rFonts w:ascii="Arial Narrow" w:hAnsi="Arial Narrow"/>
        </w:rPr>
        <w:t xml:space="preserve"> aprile. L’inaugurazione della medesima, unita alla mostra diffusa, avrà luogo </w:t>
      </w:r>
      <w:r w:rsidR="007D7E6E">
        <w:rPr>
          <w:rFonts w:ascii="Arial Narrow" w:hAnsi="Arial Narrow"/>
        </w:rPr>
        <w:t>domenica</w:t>
      </w:r>
      <w:r w:rsidR="00C367C9">
        <w:rPr>
          <w:rFonts w:ascii="Arial Narrow" w:hAnsi="Arial Narrow"/>
        </w:rPr>
        <w:t xml:space="preserve"> 29 aprile alle ore 17.00. Le opere </w:t>
      </w:r>
      <w:r w:rsidR="007D7E6E">
        <w:rPr>
          <w:rFonts w:ascii="Arial Narrow" w:hAnsi="Arial Narrow"/>
        </w:rPr>
        <w:t xml:space="preserve">resteranno </w:t>
      </w:r>
      <w:r w:rsidR="00C367C9">
        <w:rPr>
          <w:rFonts w:ascii="Arial Narrow" w:hAnsi="Arial Narrow"/>
        </w:rPr>
        <w:t>fruibili</w:t>
      </w:r>
      <w:r w:rsidR="007D7E6E">
        <w:rPr>
          <w:rFonts w:ascii="Arial Narrow" w:hAnsi="Arial Narrow"/>
        </w:rPr>
        <w:t xml:space="preserve"> fino al 24</w:t>
      </w:r>
      <w:r w:rsidR="008771D6">
        <w:rPr>
          <w:rFonts w:ascii="Arial Narrow" w:hAnsi="Arial Narrow"/>
        </w:rPr>
        <w:t xml:space="preserve"> giugno 2018. </w:t>
      </w:r>
    </w:p>
    <w:p w14:paraId="10710AEF" w14:textId="77777777" w:rsidR="009706D4" w:rsidRDefault="009706D4" w:rsidP="006E3B69">
      <w:pPr>
        <w:spacing w:line="360" w:lineRule="auto"/>
        <w:contextualSpacing/>
        <w:jc w:val="both"/>
        <w:rPr>
          <w:rFonts w:ascii="Arial Narrow" w:hAnsi="Arial Narrow"/>
        </w:rPr>
      </w:pPr>
    </w:p>
    <w:p w14:paraId="5BBD2028" w14:textId="77777777" w:rsidR="007B54B8" w:rsidRDefault="007B54B8" w:rsidP="006E3B69">
      <w:pPr>
        <w:spacing w:line="360" w:lineRule="auto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>__</w:t>
      </w:r>
    </w:p>
    <w:p w14:paraId="40AD2719" w14:textId="77777777" w:rsidR="00593C77" w:rsidRDefault="00593C77" w:rsidP="006E3B69">
      <w:pPr>
        <w:spacing w:line="360" w:lineRule="auto"/>
        <w:contextualSpacing/>
        <w:jc w:val="both"/>
        <w:rPr>
          <w:rFonts w:ascii="Arial Narrow" w:hAnsi="Arial Narrow"/>
        </w:rPr>
      </w:pPr>
    </w:p>
    <w:p w14:paraId="64FF4A7C" w14:textId="77777777" w:rsidR="00E3263E" w:rsidRDefault="00E3263E" w:rsidP="006E3B69">
      <w:pPr>
        <w:spacing w:line="360" w:lineRule="auto"/>
        <w:contextualSpacing/>
        <w:jc w:val="both"/>
        <w:rPr>
          <w:rFonts w:ascii="Arial Narrow" w:hAnsi="Arial Narrow"/>
        </w:rPr>
      </w:pPr>
    </w:p>
    <w:p w14:paraId="44838D4C" w14:textId="77777777" w:rsidR="002A7BD1" w:rsidRPr="007B54B8" w:rsidRDefault="002A7BD1" w:rsidP="006E3B69">
      <w:pPr>
        <w:spacing w:line="360" w:lineRule="auto"/>
        <w:contextualSpacing/>
        <w:jc w:val="both"/>
        <w:rPr>
          <w:rFonts w:ascii="Arial Narrow" w:hAnsi="Arial Narrow"/>
          <w:b/>
        </w:rPr>
      </w:pPr>
      <w:r w:rsidRPr="007B54B8">
        <w:rPr>
          <w:rFonts w:ascii="Arial Narrow" w:hAnsi="Arial Narrow"/>
          <w:b/>
        </w:rPr>
        <w:t>Simone Lingua</w:t>
      </w:r>
    </w:p>
    <w:p w14:paraId="05D0727B" w14:textId="77777777" w:rsidR="002A7BD1" w:rsidRDefault="002A7BD1" w:rsidP="006E3B69">
      <w:pPr>
        <w:spacing w:line="360" w:lineRule="auto"/>
        <w:contextualSpacing/>
        <w:jc w:val="both"/>
        <w:rPr>
          <w:rFonts w:ascii="Arial Narrow" w:hAnsi="Arial Narrow"/>
          <w:b/>
        </w:rPr>
      </w:pPr>
      <w:r w:rsidRPr="007B54B8">
        <w:rPr>
          <w:rFonts w:ascii="Arial Narrow" w:hAnsi="Arial Narrow"/>
          <w:b/>
        </w:rPr>
        <w:t>Ninfea</w:t>
      </w:r>
    </w:p>
    <w:p w14:paraId="28C49DC5" w14:textId="77777777" w:rsidR="002A7BD1" w:rsidRDefault="00EB500D" w:rsidP="006E3B69">
      <w:pPr>
        <w:spacing w:line="360" w:lineRule="auto"/>
        <w:contextualSpacing/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t>a</w:t>
      </w:r>
      <w:r w:rsidR="002A7BD1">
        <w:rPr>
          <w:rFonts w:ascii="Arial Narrow" w:hAnsi="Arial Narrow"/>
        </w:rPr>
        <w:t xml:space="preserve"> cura di</w:t>
      </w:r>
      <w:r w:rsidR="007B54B8">
        <w:rPr>
          <w:rFonts w:ascii="Arial Narrow" w:hAnsi="Arial Narrow"/>
        </w:rPr>
        <w:t xml:space="preserve"> </w:t>
      </w:r>
      <w:r w:rsidR="002A7BD1" w:rsidRPr="007B54B8">
        <w:rPr>
          <w:rFonts w:ascii="Arial Narrow" w:hAnsi="Arial Narrow"/>
          <w:b/>
        </w:rPr>
        <w:t>Tiziana Tommei</w:t>
      </w:r>
      <w:bookmarkStart w:id="0" w:name="_GoBack"/>
      <w:bookmarkEnd w:id="0"/>
    </w:p>
    <w:p w14:paraId="7BCD2F77" w14:textId="77777777" w:rsidR="00DB7771" w:rsidRDefault="00DB7771" w:rsidP="006E3B69">
      <w:pPr>
        <w:spacing w:line="360" w:lineRule="auto"/>
        <w:contextualSpacing/>
        <w:jc w:val="both"/>
        <w:rPr>
          <w:rFonts w:ascii="Arial Narrow" w:hAnsi="Arial Narrow"/>
          <w:b/>
        </w:rPr>
      </w:pPr>
    </w:p>
    <w:p w14:paraId="19E5542D" w14:textId="2795C40B" w:rsidR="007B54B8" w:rsidRDefault="007D7E6E" w:rsidP="007B54B8">
      <w:pPr>
        <w:spacing w:line="360" w:lineRule="auto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dal 29 aprile al 24 giugno </w:t>
      </w:r>
      <w:r w:rsidR="007B54B8">
        <w:rPr>
          <w:rFonts w:ascii="Arial Narrow" w:hAnsi="Arial Narrow"/>
        </w:rPr>
        <w:t>2018</w:t>
      </w:r>
    </w:p>
    <w:p w14:paraId="09A2F3AD" w14:textId="77777777" w:rsidR="00DB7771" w:rsidRDefault="00DB7771" w:rsidP="007B54B8">
      <w:pPr>
        <w:spacing w:line="360" w:lineRule="auto"/>
        <w:contextualSpacing/>
        <w:jc w:val="both"/>
        <w:rPr>
          <w:rFonts w:ascii="Arial Narrow" w:hAnsi="Arial Narrow"/>
        </w:rPr>
      </w:pPr>
    </w:p>
    <w:p w14:paraId="0DDB1260" w14:textId="77777777" w:rsidR="007B54B8" w:rsidRDefault="007B54B8" w:rsidP="007B54B8">
      <w:pPr>
        <w:spacing w:line="360" w:lineRule="auto"/>
        <w:contextualSpacing/>
        <w:jc w:val="both"/>
        <w:rPr>
          <w:rFonts w:ascii="Arial Narrow" w:hAnsi="Arial Narrow"/>
        </w:rPr>
      </w:pPr>
      <w:r w:rsidRPr="007B54B8">
        <w:rPr>
          <w:rFonts w:ascii="Arial Narrow" w:hAnsi="Arial Narrow"/>
          <w:b/>
        </w:rPr>
        <w:t>Bagno Vignoni</w:t>
      </w:r>
      <w:r>
        <w:rPr>
          <w:rFonts w:ascii="Arial Narrow" w:hAnsi="Arial Narrow"/>
        </w:rPr>
        <w:t>, San Quirico d’Orcia - Siena</w:t>
      </w:r>
    </w:p>
    <w:p w14:paraId="285CA00E" w14:textId="627483B5" w:rsidR="007B54B8" w:rsidRDefault="007B54B8" w:rsidP="007B54B8">
      <w:pPr>
        <w:spacing w:line="360" w:lineRule="auto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>Piazza delle Sorgenti e altri luoghi</w:t>
      </w:r>
      <w:r w:rsidR="00DB7771">
        <w:rPr>
          <w:rFonts w:ascii="Arial Narrow" w:hAnsi="Arial Narrow"/>
        </w:rPr>
        <w:t xml:space="preserve"> - </w:t>
      </w:r>
      <w:r w:rsidR="00DB7771">
        <w:rPr>
          <w:rFonts w:ascii="Arial Narrow" w:hAnsi="Arial Narrow"/>
          <w:sz w:val="24"/>
        </w:rPr>
        <w:t>Adler Thermae, Albergo Le Terme, Albergo Posta Marcucci</w:t>
      </w:r>
    </w:p>
    <w:p w14:paraId="14FD3DFA" w14:textId="6B911D23" w:rsidR="00C97D80" w:rsidRDefault="00C97D80" w:rsidP="006E3B69">
      <w:pPr>
        <w:spacing w:line="360" w:lineRule="auto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Promosso da</w:t>
      </w:r>
    </w:p>
    <w:p w14:paraId="523F6C8C" w14:textId="5A5D0618" w:rsidR="00332373" w:rsidRDefault="00E742D2" w:rsidP="006E3B69">
      <w:pPr>
        <w:spacing w:line="360" w:lineRule="auto"/>
        <w:contextualSpacing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Comune di S</w:t>
      </w:r>
      <w:r w:rsidR="002A7BD1" w:rsidRPr="007B54B8">
        <w:rPr>
          <w:rFonts w:ascii="Arial Narrow" w:hAnsi="Arial Narrow"/>
          <w:b/>
        </w:rPr>
        <w:t>an Quirico d’Orcia</w:t>
      </w:r>
    </w:p>
    <w:p w14:paraId="5DEF8FF0" w14:textId="77777777" w:rsidR="002B7137" w:rsidRDefault="002B7137" w:rsidP="006E3B69">
      <w:pPr>
        <w:spacing w:line="360" w:lineRule="auto"/>
        <w:contextualSpacing/>
        <w:jc w:val="both"/>
        <w:rPr>
          <w:rFonts w:ascii="Arial Narrow" w:hAnsi="Arial Narrow"/>
          <w:b/>
        </w:rPr>
      </w:pPr>
    </w:p>
    <w:p w14:paraId="3917AF0B" w14:textId="33C31453" w:rsidR="002B7137" w:rsidRPr="002B7137" w:rsidRDefault="002B7137" w:rsidP="006E3B69">
      <w:pPr>
        <w:spacing w:line="360" w:lineRule="auto"/>
        <w:contextualSpacing/>
        <w:jc w:val="both"/>
        <w:rPr>
          <w:rFonts w:ascii="Arial Narrow" w:hAnsi="Arial Narrow"/>
        </w:rPr>
      </w:pPr>
      <w:r w:rsidRPr="002B7137">
        <w:rPr>
          <w:rFonts w:ascii="Arial Narrow" w:hAnsi="Arial Narrow"/>
        </w:rPr>
        <w:t>In collaborazione con</w:t>
      </w:r>
    </w:p>
    <w:p w14:paraId="663410B2" w14:textId="77777777" w:rsidR="00C97D80" w:rsidRPr="007B54B8" w:rsidRDefault="00C97D80" w:rsidP="006E3B69">
      <w:pPr>
        <w:spacing w:line="360" w:lineRule="auto"/>
        <w:contextualSpacing/>
        <w:jc w:val="both"/>
        <w:rPr>
          <w:rFonts w:ascii="Arial Narrow" w:hAnsi="Arial Narrow"/>
          <w:b/>
        </w:rPr>
      </w:pPr>
      <w:r w:rsidRPr="007B54B8">
        <w:rPr>
          <w:rFonts w:ascii="Arial Narrow" w:hAnsi="Arial Narrow"/>
          <w:b/>
        </w:rPr>
        <w:t>Proloco Bagno Vignoni</w:t>
      </w:r>
    </w:p>
    <w:p w14:paraId="767174B2" w14:textId="77777777" w:rsidR="007B54B8" w:rsidRDefault="007B54B8" w:rsidP="006E3B69">
      <w:pPr>
        <w:spacing w:line="360" w:lineRule="auto"/>
        <w:contextualSpacing/>
        <w:jc w:val="both"/>
        <w:rPr>
          <w:rFonts w:ascii="Arial Narrow" w:hAnsi="Arial Narrow"/>
        </w:rPr>
      </w:pPr>
    </w:p>
    <w:p w14:paraId="72C6287A" w14:textId="77777777" w:rsidR="00C97D80" w:rsidRDefault="00C97D80" w:rsidP="00C97D80">
      <w:pPr>
        <w:tabs>
          <w:tab w:val="left" w:pos="4245"/>
        </w:tabs>
        <w:spacing w:line="360" w:lineRule="auto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>con il contributo di</w:t>
      </w:r>
    </w:p>
    <w:p w14:paraId="370BD3D2" w14:textId="77777777" w:rsidR="002A7BD1" w:rsidRPr="007B54B8" w:rsidRDefault="002A7BD1" w:rsidP="00C97D80">
      <w:pPr>
        <w:tabs>
          <w:tab w:val="left" w:pos="4245"/>
        </w:tabs>
        <w:spacing w:line="360" w:lineRule="auto"/>
        <w:contextualSpacing/>
        <w:jc w:val="both"/>
        <w:rPr>
          <w:rFonts w:ascii="Arial Narrow" w:hAnsi="Arial Narrow"/>
          <w:b/>
        </w:rPr>
      </w:pPr>
      <w:r w:rsidRPr="007B54B8">
        <w:rPr>
          <w:rFonts w:ascii="Arial Narrow" w:hAnsi="Arial Narrow"/>
          <w:b/>
        </w:rPr>
        <w:t>Centro Medico Bartoleschi</w:t>
      </w:r>
      <w:r w:rsidR="00C97D80" w:rsidRPr="007B54B8">
        <w:rPr>
          <w:rFonts w:ascii="Arial Narrow" w:hAnsi="Arial Narrow"/>
          <w:b/>
        </w:rPr>
        <w:tab/>
      </w:r>
    </w:p>
    <w:p w14:paraId="5BC9F0BC" w14:textId="77777777" w:rsidR="00C97D80" w:rsidRDefault="00C97D80" w:rsidP="00C97D80">
      <w:pPr>
        <w:tabs>
          <w:tab w:val="left" w:pos="4245"/>
        </w:tabs>
        <w:spacing w:line="360" w:lineRule="auto"/>
        <w:contextualSpacing/>
        <w:jc w:val="both"/>
        <w:rPr>
          <w:rFonts w:ascii="Arial Narrow" w:hAnsi="Arial Narrow"/>
        </w:rPr>
      </w:pPr>
    </w:p>
    <w:p w14:paraId="6D254724" w14:textId="77777777" w:rsidR="00C97D80" w:rsidRDefault="007B54B8" w:rsidP="006E3B69">
      <w:pPr>
        <w:spacing w:line="360" w:lineRule="auto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>Con il supporto tecnico di</w:t>
      </w:r>
    </w:p>
    <w:p w14:paraId="4A273108" w14:textId="77777777" w:rsidR="002A7BD1" w:rsidRPr="007B54B8" w:rsidRDefault="002A7BD1" w:rsidP="006E3B69">
      <w:pPr>
        <w:spacing w:line="360" w:lineRule="auto"/>
        <w:contextualSpacing/>
        <w:jc w:val="both"/>
        <w:rPr>
          <w:rFonts w:ascii="Arial Narrow" w:hAnsi="Arial Narrow"/>
          <w:b/>
        </w:rPr>
      </w:pPr>
      <w:r w:rsidRPr="007B54B8">
        <w:rPr>
          <w:rFonts w:ascii="Arial Narrow" w:hAnsi="Arial Narrow"/>
          <w:b/>
        </w:rPr>
        <w:t xml:space="preserve">Adler Thermae, Albergo Posta Marcucci, </w:t>
      </w:r>
      <w:r w:rsidR="00C97D80" w:rsidRPr="007B54B8">
        <w:rPr>
          <w:rFonts w:ascii="Arial Narrow" w:hAnsi="Arial Narrow"/>
          <w:b/>
        </w:rPr>
        <w:t>Albergo Le</w:t>
      </w:r>
      <w:r w:rsidRPr="007B54B8">
        <w:rPr>
          <w:rFonts w:ascii="Arial Narrow" w:hAnsi="Arial Narrow"/>
          <w:b/>
        </w:rPr>
        <w:t xml:space="preserve"> Terme</w:t>
      </w:r>
      <w:r w:rsidR="00C97D80" w:rsidRPr="007B54B8">
        <w:rPr>
          <w:rFonts w:ascii="Arial Narrow" w:hAnsi="Arial Narrow"/>
          <w:b/>
        </w:rPr>
        <w:t>, LibrOrcia</w:t>
      </w:r>
    </w:p>
    <w:p w14:paraId="5C90CA9C" w14:textId="77777777" w:rsidR="002A7BD1" w:rsidRPr="007B54B8" w:rsidRDefault="002A7BD1" w:rsidP="006E3B69">
      <w:pPr>
        <w:spacing w:line="360" w:lineRule="auto"/>
        <w:contextualSpacing/>
        <w:jc w:val="both"/>
        <w:rPr>
          <w:rFonts w:ascii="Arial Narrow" w:hAnsi="Arial Narrow"/>
          <w:b/>
        </w:rPr>
      </w:pPr>
    </w:p>
    <w:p w14:paraId="39B9A02F" w14:textId="4929426C" w:rsidR="00EB500D" w:rsidRPr="00DB7771" w:rsidRDefault="00DB7771" w:rsidP="006E3B69">
      <w:pPr>
        <w:spacing w:line="360" w:lineRule="auto"/>
        <w:contextualSpacing/>
        <w:jc w:val="both"/>
        <w:rPr>
          <w:rFonts w:ascii="Arial Narrow" w:hAnsi="Arial Narrow"/>
        </w:rPr>
      </w:pPr>
      <w:r w:rsidRPr="00DB7771">
        <w:rPr>
          <w:rFonts w:ascii="Arial Narrow" w:hAnsi="Arial Narrow"/>
        </w:rPr>
        <w:t>L’evento è parte de</w:t>
      </w:r>
      <w:r w:rsidR="00DF298B">
        <w:rPr>
          <w:rFonts w:ascii="Arial Narrow" w:hAnsi="Arial Narrow"/>
        </w:rPr>
        <w:t>l</w:t>
      </w:r>
      <w:r w:rsidRPr="00DB7771">
        <w:rPr>
          <w:rFonts w:ascii="Arial Narrow" w:hAnsi="Arial Narrow"/>
        </w:rPr>
        <w:t>l’iniziativa</w:t>
      </w:r>
    </w:p>
    <w:p w14:paraId="3B5865EA" w14:textId="2E0DCCFB" w:rsidR="00DB7771" w:rsidRPr="007B54B8" w:rsidRDefault="00DB7771" w:rsidP="006E3B69">
      <w:pPr>
        <w:spacing w:line="360" w:lineRule="auto"/>
        <w:contextualSpacing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Paesaggi del Benessere</w:t>
      </w:r>
    </w:p>
    <w:p w14:paraId="2142F8ED" w14:textId="77777777" w:rsidR="00EB500D" w:rsidRDefault="00EB500D" w:rsidP="006E3B69">
      <w:pPr>
        <w:spacing w:line="360" w:lineRule="auto"/>
        <w:contextualSpacing/>
        <w:jc w:val="both"/>
        <w:rPr>
          <w:rFonts w:ascii="Arial Narrow" w:hAnsi="Arial Narrow"/>
        </w:rPr>
      </w:pPr>
    </w:p>
    <w:p w14:paraId="6433C787" w14:textId="77777777" w:rsidR="0011020B" w:rsidRDefault="0011020B" w:rsidP="006E3B69">
      <w:pPr>
        <w:spacing w:line="360" w:lineRule="auto"/>
        <w:contextualSpacing/>
        <w:jc w:val="both"/>
        <w:rPr>
          <w:rFonts w:ascii="Arial Narrow" w:hAnsi="Arial Narrow"/>
        </w:rPr>
      </w:pPr>
    </w:p>
    <w:p w14:paraId="555530D5" w14:textId="77777777" w:rsidR="0011020B" w:rsidRDefault="0011020B" w:rsidP="006E3B69">
      <w:pPr>
        <w:spacing w:line="360" w:lineRule="auto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>Sito web dell’artista</w:t>
      </w:r>
    </w:p>
    <w:p w14:paraId="21546B60" w14:textId="403F2FD3" w:rsidR="00EB500D" w:rsidRPr="0011020B" w:rsidRDefault="0011020B" w:rsidP="006E3B69">
      <w:pPr>
        <w:spacing w:line="360" w:lineRule="auto"/>
        <w:contextualSpacing/>
        <w:jc w:val="both"/>
        <w:rPr>
          <w:rFonts w:ascii="Arial Narrow" w:hAnsi="Arial Narrow"/>
          <w:b/>
        </w:rPr>
      </w:pPr>
      <w:r w:rsidRPr="0011020B">
        <w:rPr>
          <w:rFonts w:ascii="Arial Narrow" w:hAnsi="Arial Narrow"/>
          <w:b/>
        </w:rPr>
        <w:t>simonelingua.com</w:t>
      </w:r>
    </w:p>
    <w:p w14:paraId="3EA7FC18" w14:textId="77777777" w:rsidR="00740F6A" w:rsidRDefault="00740F6A" w:rsidP="006E3B69">
      <w:pPr>
        <w:spacing w:line="360" w:lineRule="auto"/>
        <w:contextualSpacing/>
        <w:jc w:val="both"/>
        <w:rPr>
          <w:rFonts w:ascii="Arial Narrow" w:hAnsi="Arial Narrow"/>
        </w:rPr>
      </w:pPr>
    </w:p>
    <w:p w14:paraId="17768139" w14:textId="77777777" w:rsidR="0011020B" w:rsidRDefault="0011020B" w:rsidP="006E3B69">
      <w:pPr>
        <w:spacing w:line="360" w:lineRule="auto"/>
        <w:contextualSpacing/>
        <w:jc w:val="both"/>
        <w:rPr>
          <w:rFonts w:ascii="Arial Narrow" w:hAnsi="Arial Narrow"/>
        </w:rPr>
      </w:pPr>
    </w:p>
    <w:p w14:paraId="4D7F03BA" w14:textId="77777777" w:rsidR="00332373" w:rsidRPr="0011020B" w:rsidRDefault="00332373" w:rsidP="00740F6A">
      <w:pPr>
        <w:spacing w:line="360" w:lineRule="auto"/>
        <w:contextualSpacing/>
        <w:rPr>
          <w:rFonts w:ascii="Arial Narrow" w:hAnsi="Arial Narrow"/>
        </w:rPr>
      </w:pPr>
      <w:r w:rsidRPr="0011020B">
        <w:rPr>
          <w:rFonts w:ascii="Arial Narrow" w:hAnsi="Arial Narrow"/>
        </w:rPr>
        <w:t>Contatti</w:t>
      </w:r>
    </w:p>
    <w:p w14:paraId="6125889B" w14:textId="531A8054" w:rsidR="006E3B69" w:rsidRPr="0011020B" w:rsidRDefault="00C97D80" w:rsidP="00740F6A">
      <w:pPr>
        <w:spacing w:line="360" w:lineRule="auto"/>
        <w:contextualSpacing/>
        <w:rPr>
          <w:rFonts w:ascii="Arial Narrow" w:hAnsi="Arial Narrow"/>
          <w:b/>
        </w:rPr>
      </w:pPr>
      <w:r>
        <w:rPr>
          <w:rFonts w:ascii="Arial Narrow" w:hAnsi="Arial Narrow"/>
        </w:rPr>
        <w:softHyphen/>
      </w:r>
      <w:r>
        <w:rPr>
          <w:rFonts w:ascii="Arial Narrow" w:hAnsi="Arial Narrow"/>
        </w:rPr>
        <w:softHyphen/>
      </w:r>
      <w:r>
        <w:rPr>
          <w:rFonts w:ascii="Arial Narrow" w:hAnsi="Arial Narrow"/>
        </w:rPr>
        <w:softHyphen/>
      </w:r>
      <w:r w:rsidR="006E3B69" w:rsidRPr="0011020B">
        <w:rPr>
          <w:rFonts w:ascii="Arial Narrow" w:hAnsi="Arial Narrow"/>
          <w:b/>
        </w:rPr>
        <w:t>Tiziana Tommei</w:t>
      </w:r>
    </w:p>
    <w:p w14:paraId="442A6A82" w14:textId="2A44E5AE" w:rsidR="0011020B" w:rsidRDefault="0011020B" w:rsidP="00740F6A">
      <w:pPr>
        <w:spacing w:line="360" w:lineRule="auto"/>
        <w:contextualSpacing/>
        <w:rPr>
          <w:rFonts w:ascii="Arial Narrow" w:hAnsi="Arial Narrow"/>
        </w:rPr>
      </w:pPr>
      <w:r>
        <w:rPr>
          <w:rFonts w:ascii="Arial Narrow" w:hAnsi="Arial Narrow"/>
        </w:rPr>
        <w:t>Contemporary Art Curator</w:t>
      </w:r>
    </w:p>
    <w:p w14:paraId="77F68A62" w14:textId="03AECE7A" w:rsidR="006E3B69" w:rsidRDefault="006E3B69" w:rsidP="00740F6A">
      <w:pPr>
        <w:spacing w:line="360" w:lineRule="auto"/>
        <w:contextualSpacing/>
        <w:rPr>
          <w:rFonts w:ascii="Arial Narrow" w:hAnsi="Arial Narrow"/>
        </w:rPr>
      </w:pPr>
      <w:r>
        <w:rPr>
          <w:rFonts w:ascii="Arial Narrow" w:hAnsi="Arial Narrow"/>
        </w:rPr>
        <w:t>+ 39 339</w:t>
      </w:r>
      <w:r w:rsidR="0011020B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84</w:t>
      </w:r>
      <w:r w:rsidR="0011020B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38</w:t>
      </w:r>
      <w:r w:rsidR="0011020B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565</w:t>
      </w:r>
    </w:p>
    <w:p w14:paraId="4827B6E8" w14:textId="0D84BB21" w:rsidR="006E3B69" w:rsidRDefault="007D7E6E" w:rsidP="00740F6A">
      <w:pPr>
        <w:spacing w:line="360" w:lineRule="auto"/>
        <w:contextualSpacing/>
        <w:rPr>
          <w:rFonts w:ascii="Arial Narrow" w:hAnsi="Arial Narrow"/>
        </w:rPr>
      </w:pPr>
      <w:r w:rsidRPr="007D7E6E">
        <w:rPr>
          <w:rFonts w:ascii="Arial Narrow" w:hAnsi="Arial Narrow"/>
        </w:rPr>
        <w:t>info@tizianatommei.it</w:t>
      </w:r>
    </w:p>
    <w:p w14:paraId="427D686F" w14:textId="77777777" w:rsidR="007D7E6E" w:rsidRDefault="007D7E6E" w:rsidP="00740F6A">
      <w:pPr>
        <w:spacing w:line="360" w:lineRule="auto"/>
        <w:contextualSpacing/>
        <w:rPr>
          <w:rFonts w:ascii="Arial Narrow" w:hAnsi="Arial Narrow"/>
        </w:rPr>
      </w:pPr>
    </w:p>
    <w:p w14:paraId="36A0ABF0" w14:textId="77777777" w:rsidR="006E3B69" w:rsidRDefault="00EE4149" w:rsidP="00740F6A">
      <w:pPr>
        <w:spacing w:line="360" w:lineRule="auto"/>
        <w:contextualSpacing/>
        <w:rPr>
          <w:rFonts w:ascii="Arial Narrow" w:hAnsi="Arial Narrow"/>
        </w:rPr>
      </w:pPr>
      <w:r>
        <w:rPr>
          <w:noProof/>
          <w:lang w:eastAsia="it-IT"/>
        </w:rPr>
        <w:drawing>
          <wp:inline distT="0" distB="0" distL="0" distR="0" wp14:anchorId="33727469" wp14:editId="2A2B0ECB">
            <wp:extent cx="1362075" cy="958879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TizianaTommei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2104" cy="965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F0DEDE" w14:textId="77777777" w:rsidR="006E3B69" w:rsidRDefault="006E3B69" w:rsidP="006E3B69">
      <w:pPr>
        <w:contextualSpacing/>
      </w:pPr>
    </w:p>
    <w:p w14:paraId="4FA2CBD4" w14:textId="77777777" w:rsidR="00577E9A" w:rsidRDefault="00577E9A">
      <w:pPr>
        <w:contextualSpacing/>
      </w:pPr>
    </w:p>
    <w:sectPr w:rsidR="00577E9A" w:rsidSect="00740F6A">
      <w:headerReference w:type="default" r:id="rId8"/>
      <w:headerReference w:type="first" r:id="rId9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9CB161" w14:textId="77777777" w:rsidR="000D2E7A" w:rsidRDefault="000D2E7A" w:rsidP="005342B8">
      <w:pPr>
        <w:spacing w:after="0" w:line="240" w:lineRule="auto"/>
      </w:pPr>
      <w:r>
        <w:separator/>
      </w:r>
    </w:p>
  </w:endnote>
  <w:endnote w:type="continuationSeparator" w:id="0">
    <w:p w14:paraId="4656A82A" w14:textId="77777777" w:rsidR="000D2E7A" w:rsidRDefault="000D2E7A" w:rsidP="00534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6BDB5F" w14:textId="77777777" w:rsidR="000D2E7A" w:rsidRDefault="000D2E7A" w:rsidP="005342B8">
      <w:pPr>
        <w:spacing w:after="0" w:line="240" w:lineRule="auto"/>
      </w:pPr>
      <w:r>
        <w:separator/>
      </w:r>
    </w:p>
  </w:footnote>
  <w:footnote w:type="continuationSeparator" w:id="0">
    <w:p w14:paraId="6E2E7862" w14:textId="77777777" w:rsidR="000D2E7A" w:rsidRDefault="000D2E7A" w:rsidP="005342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42CFBB" w14:textId="77777777" w:rsidR="005342B8" w:rsidRDefault="005342B8" w:rsidP="005342B8">
    <w:pPr>
      <w:pStyle w:val="Intestazione"/>
    </w:pPr>
  </w:p>
  <w:p w14:paraId="3527E8A0" w14:textId="77777777" w:rsidR="005342B8" w:rsidRDefault="00740F6A" w:rsidP="00740F6A">
    <w:pPr>
      <w:pStyle w:val="Intestazione"/>
      <w:tabs>
        <w:tab w:val="clear" w:pos="4819"/>
        <w:tab w:val="clear" w:pos="9638"/>
        <w:tab w:val="left" w:pos="4290"/>
      </w:tabs>
    </w:pPr>
    <w:r>
      <w:tab/>
    </w:r>
  </w:p>
  <w:p w14:paraId="57142059" w14:textId="77777777" w:rsidR="005342B8" w:rsidRDefault="005342B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1687AB" w14:textId="77777777" w:rsidR="00740F6A" w:rsidRDefault="00E52E64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298328CA" wp14:editId="27C09A69">
          <wp:simplePos x="0" y="0"/>
          <wp:positionH relativeFrom="column">
            <wp:posOffset>3956685</wp:posOffset>
          </wp:positionH>
          <wp:positionV relativeFrom="paragraph">
            <wp:posOffset>103505</wp:posOffset>
          </wp:positionV>
          <wp:extent cx="662266" cy="838200"/>
          <wp:effectExtent l="0" t="0" r="5080" b="0"/>
          <wp:wrapNone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266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F5F9FC9" w14:textId="77777777" w:rsidR="00740F6A" w:rsidRDefault="00740F6A">
    <w:pPr>
      <w:pStyle w:val="Intestazione"/>
    </w:pPr>
  </w:p>
  <w:p w14:paraId="3281B4D1" w14:textId="77777777" w:rsidR="00740F6A" w:rsidRDefault="00740F6A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22F07D7F" wp14:editId="7F0B3252">
          <wp:simplePos x="0" y="0"/>
          <wp:positionH relativeFrom="margin">
            <wp:align>right</wp:align>
          </wp:positionH>
          <wp:positionV relativeFrom="paragraph">
            <wp:posOffset>9525</wp:posOffset>
          </wp:positionV>
          <wp:extent cx="1114425" cy="300519"/>
          <wp:effectExtent l="0" t="0" r="0" b="4445"/>
          <wp:wrapNone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30051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50284C0" w14:textId="77777777" w:rsidR="00740F6A" w:rsidRDefault="00740F6A">
    <w:pPr>
      <w:pStyle w:val="Intestazione"/>
    </w:pPr>
  </w:p>
  <w:p w14:paraId="3CAB96E3" w14:textId="77777777" w:rsidR="00740F6A" w:rsidRDefault="00740F6A">
    <w:pPr>
      <w:pStyle w:val="Intestazione"/>
    </w:pPr>
  </w:p>
  <w:p w14:paraId="1DC853D7" w14:textId="77777777" w:rsidR="00740F6A" w:rsidRDefault="00740F6A">
    <w:pPr>
      <w:pStyle w:val="Intestazione"/>
    </w:pPr>
  </w:p>
  <w:p w14:paraId="29451CA0" w14:textId="77777777" w:rsidR="00740F6A" w:rsidRDefault="00740F6A">
    <w:pPr>
      <w:pStyle w:val="Intestazione"/>
    </w:pPr>
  </w:p>
  <w:p w14:paraId="5B67DE78" w14:textId="77777777" w:rsidR="00740F6A" w:rsidRDefault="00740F6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B69"/>
    <w:rsid w:val="00001668"/>
    <w:rsid w:val="0000726C"/>
    <w:rsid w:val="00014536"/>
    <w:rsid w:val="0008530D"/>
    <w:rsid w:val="000D2E7A"/>
    <w:rsid w:val="0011020B"/>
    <w:rsid w:val="00113CE2"/>
    <w:rsid w:val="00146A5F"/>
    <w:rsid w:val="001758CC"/>
    <w:rsid w:val="00184F85"/>
    <w:rsid w:val="001A67AD"/>
    <w:rsid w:val="001B0DB1"/>
    <w:rsid w:val="00262E7A"/>
    <w:rsid w:val="00264093"/>
    <w:rsid w:val="002A7BD1"/>
    <w:rsid w:val="002B7137"/>
    <w:rsid w:val="002C1085"/>
    <w:rsid w:val="002E14B9"/>
    <w:rsid w:val="003131F7"/>
    <w:rsid w:val="00332373"/>
    <w:rsid w:val="00364E26"/>
    <w:rsid w:val="00401B24"/>
    <w:rsid w:val="004500DF"/>
    <w:rsid w:val="0046619F"/>
    <w:rsid w:val="005247E7"/>
    <w:rsid w:val="00531B71"/>
    <w:rsid w:val="005342B8"/>
    <w:rsid w:val="0057288B"/>
    <w:rsid w:val="00577E9A"/>
    <w:rsid w:val="005802A9"/>
    <w:rsid w:val="00593C77"/>
    <w:rsid w:val="005979A0"/>
    <w:rsid w:val="005C5292"/>
    <w:rsid w:val="00604F32"/>
    <w:rsid w:val="006616C6"/>
    <w:rsid w:val="006830F4"/>
    <w:rsid w:val="006E3B69"/>
    <w:rsid w:val="00740F6A"/>
    <w:rsid w:val="0074234B"/>
    <w:rsid w:val="007543C1"/>
    <w:rsid w:val="0075698C"/>
    <w:rsid w:val="00774C0A"/>
    <w:rsid w:val="00787030"/>
    <w:rsid w:val="007B54B8"/>
    <w:rsid w:val="007D7E6E"/>
    <w:rsid w:val="007E1E68"/>
    <w:rsid w:val="007E4EFB"/>
    <w:rsid w:val="007E7C40"/>
    <w:rsid w:val="00815739"/>
    <w:rsid w:val="00824149"/>
    <w:rsid w:val="008461CC"/>
    <w:rsid w:val="00876273"/>
    <w:rsid w:val="008771D6"/>
    <w:rsid w:val="009012AD"/>
    <w:rsid w:val="00926DB5"/>
    <w:rsid w:val="009706D4"/>
    <w:rsid w:val="009B2A1F"/>
    <w:rsid w:val="009E21B8"/>
    <w:rsid w:val="00A41EB9"/>
    <w:rsid w:val="00A6078E"/>
    <w:rsid w:val="00A91D1F"/>
    <w:rsid w:val="00AA7694"/>
    <w:rsid w:val="00AD427C"/>
    <w:rsid w:val="00B31966"/>
    <w:rsid w:val="00B35541"/>
    <w:rsid w:val="00B430C0"/>
    <w:rsid w:val="00B77726"/>
    <w:rsid w:val="00BE3D70"/>
    <w:rsid w:val="00BF17E2"/>
    <w:rsid w:val="00BF50EF"/>
    <w:rsid w:val="00C149C8"/>
    <w:rsid w:val="00C25311"/>
    <w:rsid w:val="00C367C9"/>
    <w:rsid w:val="00C97D80"/>
    <w:rsid w:val="00CC61E3"/>
    <w:rsid w:val="00CF3C6F"/>
    <w:rsid w:val="00D11E9B"/>
    <w:rsid w:val="00D15FDD"/>
    <w:rsid w:val="00D61253"/>
    <w:rsid w:val="00D80E7F"/>
    <w:rsid w:val="00D91E1C"/>
    <w:rsid w:val="00DB7771"/>
    <w:rsid w:val="00DC24EA"/>
    <w:rsid w:val="00DD4019"/>
    <w:rsid w:val="00DF298B"/>
    <w:rsid w:val="00DF5F62"/>
    <w:rsid w:val="00E3263E"/>
    <w:rsid w:val="00E52E64"/>
    <w:rsid w:val="00E706F8"/>
    <w:rsid w:val="00E742D2"/>
    <w:rsid w:val="00E75DB1"/>
    <w:rsid w:val="00E868EA"/>
    <w:rsid w:val="00E97A32"/>
    <w:rsid w:val="00EA7107"/>
    <w:rsid w:val="00EB500D"/>
    <w:rsid w:val="00ED1DD3"/>
    <w:rsid w:val="00EE4149"/>
    <w:rsid w:val="00EF557D"/>
    <w:rsid w:val="00F71436"/>
    <w:rsid w:val="00F9533C"/>
    <w:rsid w:val="00FE5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614E737"/>
  <w15:docId w15:val="{A07BB5BF-9157-44B7-A608-1177AA482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E3B69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E3B69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5342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42B8"/>
  </w:style>
  <w:style w:type="paragraph" w:styleId="Pidipagina">
    <w:name w:val="footer"/>
    <w:basedOn w:val="Normale"/>
    <w:link w:val="PidipaginaCarattere"/>
    <w:uiPriority w:val="99"/>
    <w:unhideWhenUsed/>
    <w:rsid w:val="005342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42B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3D70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3D70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BB24D1-A3B4-476A-85E3-FABB417AA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1389</TotalTime>
  <Pages>3</Pages>
  <Words>847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Aspire</dc:creator>
  <cp:keywords/>
  <dc:description/>
  <cp:lastModifiedBy>Acer Aspire</cp:lastModifiedBy>
  <cp:revision>51</cp:revision>
  <dcterms:created xsi:type="dcterms:W3CDTF">2018-03-19T10:06:00Z</dcterms:created>
  <dcterms:modified xsi:type="dcterms:W3CDTF">2018-04-16T09:54:00Z</dcterms:modified>
</cp:coreProperties>
</file>