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F8" w:rsidRDefault="00060AF8">
      <w:pPr>
        <w:rPr>
          <w:color w:val="FF0000"/>
          <w:sz w:val="32"/>
          <w:szCs w:val="32"/>
        </w:rPr>
      </w:pPr>
    </w:p>
    <w:p w:rsidR="00060AF8" w:rsidRDefault="00D80E99" w:rsidP="00D80E99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</w:t>
      </w:r>
      <w:r w:rsidR="00A05DC9">
        <w:rPr>
          <w:color w:val="FF0000"/>
          <w:sz w:val="32"/>
          <w:szCs w:val="32"/>
        </w:rPr>
        <w:t>A MIA AFRICA</w:t>
      </w:r>
    </w:p>
    <w:p w:rsidR="00D80E99" w:rsidRDefault="00D80E99" w:rsidP="00D80E99">
      <w:pPr>
        <w:jc w:val="right"/>
        <w:rPr>
          <w:i/>
          <w:color w:val="FF0000"/>
          <w:sz w:val="28"/>
          <w:szCs w:val="28"/>
        </w:rPr>
      </w:pPr>
      <w:r w:rsidRPr="00D80E99">
        <w:rPr>
          <w:i/>
          <w:color w:val="FF0000"/>
          <w:sz w:val="28"/>
          <w:szCs w:val="28"/>
        </w:rPr>
        <w:t xml:space="preserve">A cura di Silvia </w:t>
      </w:r>
      <w:proofErr w:type="spellStart"/>
      <w:r w:rsidRPr="00D80E99">
        <w:rPr>
          <w:i/>
          <w:color w:val="FF0000"/>
          <w:sz w:val="28"/>
          <w:szCs w:val="28"/>
        </w:rPr>
        <w:t>Tranchina</w:t>
      </w:r>
      <w:proofErr w:type="spellEnd"/>
    </w:p>
    <w:p w:rsidR="00D80E99" w:rsidRPr="00D80E99" w:rsidRDefault="00D80E99" w:rsidP="00D80E99">
      <w:pPr>
        <w:jc w:val="right"/>
        <w:rPr>
          <w:i/>
          <w:color w:val="FF0000"/>
          <w:sz w:val="28"/>
          <w:szCs w:val="28"/>
        </w:rPr>
      </w:pPr>
    </w:p>
    <w:p w:rsidR="00D80E99" w:rsidRPr="00D80E99" w:rsidRDefault="00D80E99" w:rsidP="00D80E99">
      <w:pPr>
        <w:jc w:val="right"/>
        <w:rPr>
          <w:color w:val="FF0000"/>
          <w:sz w:val="28"/>
          <w:szCs w:val="28"/>
        </w:rPr>
      </w:pPr>
      <w:r w:rsidRPr="00D80E99">
        <w:rPr>
          <w:color w:val="FF0000"/>
          <w:sz w:val="28"/>
          <w:szCs w:val="28"/>
        </w:rPr>
        <w:t xml:space="preserve">Opening: </w:t>
      </w:r>
      <w:r w:rsidR="00A05DC9" w:rsidRPr="00D80E99">
        <w:rPr>
          <w:color w:val="FF0000"/>
          <w:sz w:val="28"/>
          <w:szCs w:val="28"/>
        </w:rPr>
        <w:t xml:space="preserve">15 novembre 2022 </w:t>
      </w:r>
    </w:p>
    <w:p w:rsidR="00060AF8" w:rsidRDefault="00D80E99" w:rsidP="00D80E99">
      <w:pPr>
        <w:jc w:val="right"/>
        <w:rPr>
          <w:color w:val="FF0000"/>
          <w:sz w:val="28"/>
          <w:szCs w:val="28"/>
        </w:rPr>
      </w:pPr>
      <w:r w:rsidRPr="00D80E99">
        <w:rPr>
          <w:color w:val="FF0000"/>
          <w:sz w:val="28"/>
          <w:szCs w:val="28"/>
        </w:rPr>
        <w:t xml:space="preserve">15 novembre - </w:t>
      </w:r>
      <w:r w:rsidR="00CB1DE2">
        <w:rPr>
          <w:color w:val="FF0000"/>
          <w:sz w:val="28"/>
          <w:szCs w:val="28"/>
        </w:rPr>
        <w:t>17</w:t>
      </w:r>
      <w:bookmarkStart w:id="0" w:name="_GoBack"/>
      <w:bookmarkEnd w:id="0"/>
      <w:r w:rsidR="00A05DC9" w:rsidRPr="00D80E99">
        <w:rPr>
          <w:color w:val="FF0000"/>
          <w:sz w:val="28"/>
          <w:szCs w:val="28"/>
        </w:rPr>
        <w:t xml:space="preserve"> gennaio 2023</w:t>
      </w:r>
    </w:p>
    <w:p w:rsidR="00D80E99" w:rsidRDefault="00D80E99" w:rsidP="00D80E99">
      <w:pPr>
        <w:jc w:val="right"/>
        <w:rPr>
          <w:color w:val="FF0000"/>
          <w:sz w:val="28"/>
          <w:szCs w:val="28"/>
        </w:rPr>
      </w:pPr>
    </w:p>
    <w:p w:rsidR="00D80E99" w:rsidRDefault="00D80E99" w:rsidP="00D80E99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Ingresso libero</w:t>
      </w:r>
    </w:p>
    <w:p w:rsidR="00D80E99" w:rsidRDefault="00D80E99" w:rsidP="00D80E99">
      <w:pPr>
        <w:jc w:val="right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Mart</w:t>
      </w:r>
      <w:proofErr w:type="spellEnd"/>
      <w:r>
        <w:rPr>
          <w:color w:val="FF0000"/>
          <w:sz w:val="28"/>
          <w:szCs w:val="28"/>
        </w:rPr>
        <w:t xml:space="preserve">-sabato 10-13 e 17-20 </w:t>
      </w:r>
    </w:p>
    <w:p w:rsidR="00D80E99" w:rsidRDefault="00D80E99" w:rsidP="00D80E99">
      <w:pPr>
        <w:jc w:val="right"/>
        <w:rPr>
          <w:color w:val="FF0000"/>
          <w:sz w:val="28"/>
          <w:szCs w:val="28"/>
        </w:rPr>
      </w:pPr>
    </w:p>
    <w:p w:rsidR="00D80E99" w:rsidRPr="00D80E99" w:rsidRDefault="00D80E99" w:rsidP="00D80E99">
      <w:pPr>
        <w:jc w:val="right"/>
        <w:rPr>
          <w:color w:val="FF0000"/>
          <w:sz w:val="24"/>
          <w:szCs w:val="24"/>
        </w:rPr>
      </w:pPr>
      <w:r w:rsidRPr="00D80E99">
        <w:rPr>
          <w:color w:val="FF0000"/>
          <w:sz w:val="24"/>
          <w:szCs w:val="24"/>
        </w:rPr>
        <w:t>Galleria Arte24</w:t>
      </w:r>
    </w:p>
    <w:p w:rsidR="00D80E99" w:rsidRPr="00D80E99" w:rsidRDefault="00D80E99" w:rsidP="00D80E99">
      <w:pPr>
        <w:jc w:val="right"/>
        <w:rPr>
          <w:color w:val="FF0000"/>
          <w:sz w:val="24"/>
          <w:szCs w:val="24"/>
        </w:rPr>
      </w:pPr>
      <w:r w:rsidRPr="00D80E99">
        <w:rPr>
          <w:color w:val="FF0000"/>
          <w:sz w:val="24"/>
          <w:szCs w:val="24"/>
        </w:rPr>
        <w:t>Via xx settembre n. 24, Palermo</w:t>
      </w:r>
    </w:p>
    <w:p w:rsidR="00060AF8" w:rsidRDefault="00060AF8">
      <w:pPr>
        <w:rPr>
          <w:color w:val="FF0000"/>
          <w:sz w:val="32"/>
          <w:szCs w:val="32"/>
        </w:rPr>
      </w:pPr>
    </w:p>
    <w:p w:rsidR="00060AF8" w:rsidRDefault="00A05DC9">
      <w:pPr>
        <w:jc w:val="both"/>
      </w:pPr>
      <w:r>
        <w:t xml:space="preserve">Per la prima volta la Galleria Arte24 di Palermo, dal 15 novembre 2022 al 15 gennaio 2023, esporrà le opere dei due più interessanti artisti africani della scena internazionale: Jackson </w:t>
      </w:r>
      <w:proofErr w:type="spellStart"/>
      <w:r>
        <w:t>Nkumanda</w:t>
      </w:r>
      <w:proofErr w:type="spellEnd"/>
      <w:r>
        <w:t xml:space="preserve"> e George </w:t>
      </w:r>
      <w:proofErr w:type="spellStart"/>
      <w:r>
        <w:t>Lilanga</w:t>
      </w:r>
      <w:proofErr w:type="spellEnd"/>
      <w:r>
        <w:t>.</w:t>
      </w:r>
    </w:p>
    <w:p w:rsidR="00060AF8" w:rsidRDefault="00A05DC9">
      <w:pPr>
        <w:jc w:val="both"/>
      </w:pPr>
      <w:r>
        <w:t xml:space="preserve">L’arte africana per decenni apprezzata solo dai collezionisti più eccentrici, sta pian piano acquisendo maggiore dinamismo, tanto da sollecitare musei, istituzioni private e gallerie ad organizzare retrospettive e mostre. </w:t>
      </w:r>
    </w:p>
    <w:p w:rsidR="00060AF8" w:rsidRDefault="00A05DC9">
      <w:pPr>
        <w:jc w:val="both"/>
        <w:rPr>
          <w:rFonts w:ascii="Calibri" w:eastAsia="sans-serif" w:hAnsi="Calibri" w:cs="Calibri"/>
          <w:color w:val="000000"/>
          <w:shd w:val="clear" w:color="auto" w:fill="FFFFFF"/>
        </w:rPr>
      </w:pPr>
      <w:r>
        <w:t xml:space="preserve">Di certo </w:t>
      </w:r>
      <w:r>
        <w:rPr>
          <w:rFonts w:ascii="Calibri" w:eastAsia="sans-serif" w:hAnsi="Calibri" w:cs="Calibri"/>
          <w:color w:val="000000"/>
          <w:shd w:val="clear" w:color="auto" w:fill="FFFFFF"/>
        </w:rPr>
        <w:t xml:space="preserve">la crisi culturale dell’Occidente, </w:t>
      </w:r>
      <w:r>
        <w:rPr>
          <w:rFonts w:ascii="Calibri" w:eastAsia="sans-serif" w:hAnsi="Calibri"/>
          <w:color w:val="000000"/>
          <w:shd w:val="clear" w:color="auto" w:fill="FFFFFF"/>
        </w:rPr>
        <w:t xml:space="preserve">la forte reazione ideologica scatenata durante l’era Trump,             la </w:t>
      </w:r>
      <w:r>
        <w:rPr>
          <w:rFonts w:ascii="Calibri" w:eastAsia="sans-serif" w:hAnsi="Calibri" w:cs="Calibri"/>
          <w:color w:val="000000"/>
          <w:shd w:val="clear" w:color="auto" w:fill="FFFFFF"/>
        </w:rPr>
        <w:t xml:space="preserve">rivolta del Black </w:t>
      </w:r>
      <w:proofErr w:type="spellStart"/>
      <w:r>
        <w:rPr>
          <w:rFonts w:ascii="Calibri" w:eastAsia="sans-serif" w:hAnsi="Calibri" w:cs="Calibri"/>
          <w:color w:val="000000"/>
          <w:shd w:val="clear" w:color="auto" w:fill="FFFFFF"/>
        </w:rPr>
        <w:t>Lives</w:t>
      </w:r>
      <w:proofErr w:type="spellEnd"/>
      <w:r>
        <w:rPr>
          <w:rFonts w:ascii="Calibri" w:eastAsia="sans-serif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sans-serif" w:hAnsi="Calibri" w:cs="Calibri"/>
          <w:color w:val="000000"/>
          <w:shd w:val="clear" w:color="auto" w:fill="FFFFFF"/>
        </w:rPr>
        <w:t>Matter</w:t>
      </w:r>
      <w:proofErr w:type="spellEnd"/>
      <w:r>
        <w:rPr>
          <w:rFonts w:ascii="Calibri" w:eastAsia="sans-serif" w:hAnsi="Calibri" w:cs="Calibri"/>
          <w:color w:val="000000"/>
          <w:shd w:val="clear" w:color="auto" w:fill="FFFFFF"/>
        </w:rPr>
        <w:t xml:space="preserve">, </w:t>
      </w:r>
      <w:r>
        <w:rPr>
          <w:rFonts w:ascii="Calibri" w:eastAsia="sans-serif" w:hAnsi="Calibri"/>
          <w:color w:val="000000"/>
          <w:shd w:val="clear" w:color="auto" w:fill="FFFFFF"/>
        </w:rPr>
        <w:t xml:space="preserve">sono alcune delle ragioni che hanno premiato oltremisura i pittori provenienti originariamente dal continente nero. Questo </w:t>
      </w:r>
      <w:r>
        <w:rPr>
          <w:rFonts w:ascii="Calibri" w:eastAsia="sans-serif" w:hAnsi="Calibri" w:cs="Calibri"/>
          <w:color w:val="000000"/>
          <w:shd w:val="clear" w:color="auto" w:fill="FFFFFF"/>
        </w:rPr>
        <w:t xml:space="preserve">ha consentito di riaccendere i  riflettori sulle culture e sulle identità “nere”, trasformando le accezioni sociali e politiche originarie del movimento in “moda culturale” a volte buona per riempire di contenuti il web ed i giornali. </w:t>
      </w:r>
    </w:p>
    <w:p w:rsidR="00060AF8" w:rsidRDefault="00A05DC9">
      <w:pPr>
        <w:jc w:val="both"/>
        <w:rPr>
          <w:rFonts w:ascii="Calibri" w:eastAsia="sans-serif" w:hAnsi="Calibri"/>
          <w:color w:val="000000"/>
          <w:shd w:val="clear" w:color="auto" w:fill="FFFFFF"/>
        </w:rPr>
      </w:pPr>
      <w:r>
        <w:rPr>
          <w:rFonts w:ascii="Calibri" w:eastAsia="sans-serif" w:hAnsi="Calibri"/>
          <w:color w:val="000000"/>
          <w:shd w:val="clear" w:color="auto" w:fill="FFFFFF"/>
        </w:rPr>
        <w:t>Al centro della ricerca di questi due artisti africani c’è l’identità e l’indagine sulle proprie origini. Un’analisi che si concretizza in un linguaggio figurativo fortemente</w:t>
      </w:r>
      <w:r w:rsidR="00D80E99">
        <w:rPr>
          <w:rFonts w:ascii="Calibri" w:eastAsia="sans-serif" w:hAnsi="Calibri"/>
          <w:color w:val="000000"/>
          <w:shd w:val="clear" w:color="auto" w:fill="FFFFFF"/>
        </w:rPr>
        <w:t xml:space="preserve"> espressivo, dai colori potenti</w:t>
      </w:r>
      <w:r>
        <w:rPr>
          <w:rFonts w:ascii="Calibri" w:eastAsia="sans-serif" w:hAnsi="Calibri"/>
          <w:color w:val="000000"/>
          <w:shd w:val="clear" w:color="auto" w:fill="FFFFFF"/>
        </w:rPr>
        <w:t xml:space="preserve">, su tele circolari anche tridimensionali dal forte impatto cromatico ed emotivo. </w:t>
      </w:r>
    </w:p>
    <w:p w:rsidR="00060AF8" w:rsidRDefault="00A05DC9">
      <w:pPr>
        <w:jc w:val="both"/>
        <w:rPr>
          <w:rFonts w:ascii="Calibri" w:eastAsia="sans-serif" w:hAnsi="Calibri"/>
          <w:color w:val="000000"/>
          <w:shd w:val="clear" w:color="auto" w:fill="FFFFFF"/>
        </w:rPr>
      </w:pPr>
      <w:proofErr w:type="spellStart"/>
      <w:r>
        <w:rPr>
          <w:rFonts w:ascii="Calibri" w:eastAsia="sans-serif" w:hAnsi="Calibri"/>
          <w:color w:val="000000"/>
          <w:shd w:val="clear" w:color="auto" w:fill="FFFFFF"/>
        </w:rPr>
        <w:t>Nkumanda</w:t>
      </w:r>
      <w:proofErr w:type="spellEnd"/>
      <w:r>
        <w:rPr>
          <w:rFonts w:ascii="Calibri" w:eastAsia="sans-serif" w:hAnsi="Calibri"/>
          <w:color w:val="000000"/>
          <w:shd w:val="clear" w:color="auto" w:fill="FFFFFF"/>
        </w:rPr>
        <w:t xml:space="preserve"> fin dall’età di 9 anni cominciò a lavorare con materiali di riciclo per poi approdare alla sua forma d’arte in 3D nei primi anni ‘90. </w:t>
      </w:r>
      <w:r>
        <w:t xml:space="preserve">Attraverso le sue opere descrive la vita quotidiana, i conflitti, i momenti di svago e vita sociale nelle </w:t>
      </w:r>
      <w:proofErr w:type="spellStart"/>
      <w:r>
        <w:t>township</w:t>
      </w:r>
      <w:proofErr w:type="spellEnd"/>
      <w:r>
        <w:t xml:space="preserve">, i ghetti della periferia di </w:t>
      </w:r>
      <w:proofErr w:type="spellStart"/>
      <w:r>
        <w:t>Cradock</w:t>
      </w:r>
      <w:proofErr w:type="spellEnd"/>
      <w:r>
        <w:t>, città sudafricana in cui è nato.   Nonostante la povertà e i disagi, i protagonisti delle sue creazioni vivono una vita serena e dignitosa: lavorano, si riposano, giocano, cantano e ballano e forse sognano di poter vivere, un giorno, un'esistenza migliore. P</w:t>
      </w:r>
      <w:r>
        <w:rPr>
          <w:rFonts w:ascii="Verdana" w:eastAsia="SimSun" w:hAnsi="Verdana" w:cs="Verdana"/>
          <w:color w:val="000000"/>
          <w:sz w:val="19"/>
          <w:szCs w:val="19"/>
          <w:shd w:val="clear" w:color="auto" w:fill="FFFFFF"/>
        </w:rPr>
        <w:t xml:space="preserve">aesaggi urbani che a prima vista possono sembrare  teatrini o dei giochi infantili,  realizzati con materiali di riciclo </w:t>
      </w:r>
      <w:r>
        <w:t xml:space="preserve">quali legno, sughero, metallo, sabbia, gomma, stagno, tagli di cartone e vecchie scarpe a pinne. Le scene, viste a volo d’uccello, risultano di una immobilità viva e frastornante, ma trasmettono a chi le guarda umanità ed umorismo: tra le opere presenti in  mostra alcune hanno come soggetto gli sport, un mondo che ci è particolarmente familiare e che ci fa sentire ancora più nostro il </w:t>
      </w:r>
      <w:r>
        <w:lastRenderedPageBreak/>
        <w:t xml:space="preserve">mondo di Jackson </w:t>
      </w:r>
      <w:proofErr w:type="spellStart"/>
      <w:r>
        <w:t>Nkumanda</w:t>
      </w:r>
      <w:proofErr w:type="spellEnd"/>
      <w:r>
        <w:t>. Nel 1993 ha avuto la sua prima mostra personale alla Galleria 709 a Città del Capo, e da allora il suo lavoro ha viaggiato in tutto il mondo.</w:t>
      </w:r>
    </w:p>
    <w:p w:rsidR="00060AF8" w:rsidRDefault="00060AF8">
      <w:pPr>
        <w:jc w:val="both"/>
        <w:rPr>
          <w:color w:val="FF0000"/>
        </w:rPr>
      </w:pPr>
    </w:p>
    <w:p w:rsidR="00060AF8" w:rsidRDefault="00A05DC9">
      <w:pPr>
        <w:jc w:val="both"/>
      </w:pPr>
      <w:r>
        <w:t xml:space="preserve">George </w:t>
      </w:r>
      <w:proofErr w:type="spellStart"/>
      <w:r>
        <w:t>Lilanga</w:t>
      </w:r>
      <w:proofErr w:type="spellEnd"/>
      <w:r>
        <w:t xml:space="preserve">, il cosiddetto “Picasso d’Africa”, è l’artista africano e forse l’artista non occidentale più conosciuto al mondo. La sua opera inconfondibile ha sicuramente contribuito in modo determinante alla diffusione e alla conoscenza dell’arte africana, creando uno proprio stile in grado di influenzare l’opera di tanti altri artisti africani ed anche occidentali. </w:t>
      </w:r>
    </w:p>
    <w:p w:rsidR="00060AF8" w:rsidRDefault="00A05DC9">
      <w:pPr>
        <w:jc w:val="both"/>
      </w:pPr>
      <w:r>
        <w:t xml:space="preserve">Nato in un piccolo villaggio africano, ha dovuto lottare per scoprire e utilizzare il proprio talento, rimanendo in parte legato alla propria origine artistica </w:t>
      </w:r>
      <w:proofErr w:type="spellStart"/>
      <w:r>
        <w:t>Makonde</w:t>
      </w:r>
      <w:proofErr w:type="spellEnd"/>
      <w:r>
        <w:t xml:space="preserve">, per poi andare ben oltre ricoprendo con i vivaci colori acrilici le sue sculture in ebano e riportando anche i suoi </w:t>
      </w:r>
      <w:proofErr w:type="spellStart"/>
      <w:r>
        <w:t>Shetani</w:t>
      </w:r>
      <w:proofErr w:type="spellEnd"/>
      <w:r>
        <w:t xml:space="preserve"> su un piano bidimensionale, le pitture, attirandosi così le ire degli altri artisti </w:t>
      </w:r>
      <w:proofErr w:type="spellStart"/>
      <w:r>
        <w:t>Makonde</w:t>
      </w:r>
      <w:proofErr w:type="spellEnd"/>
      <w:r>
        <w:t xml:space="preserve"> e di molta della sua gente. </w:t>
      </w:r>
    </w:p>
    <w:p w:rsidR="00060AF8" w:rsidRDefault="00A05DC9">
      <w:pPr>
        <w:jc w:val="both"/>
      </w:pPr>
      <w:r>
        <w:t xml:space="preserve">Ciò che lo rende unico è la sua nuova icona rivoluzionaria: lo </w:t>
      </w:r>
      <w:proofErr w:type="spellStart"/>
      <w:r>
        <w:t>Shetani</w:t>
      </w:r>
      <w:proofErr w:type="spellEnd"/>
      <w:r>
        <w:t xml:space="preserve"> senza ossa, né articolazioni, con grandi orecchie e bocca, con 2 dita alle mani e 3 ai piedi, mutante tra l’umano e l’antropomorfo, immerso tra le immagini dei pensieri, delle emozioni, quasi sempre esprimente la giocosità della vita nel proprio habitat.  Qualunque sia la tecnica usata lo </w:t>
      </w:r>
      <w:proofErr w:type="spellStart"/>
      <w:r>
        <w:t>Shetani</w:t>
      </w:r>
      <w:proofErr w:type="spellEnd"/>
      <w:r>
        <w:t xml:space="preserve"> diventa il </w:t>
      </w:r>
      <w:proofErr w:type="spellStart"/>
      <w:r>
        <w:rPr>
          <w:i/>
          <w:iCs/>
        </w:rPr>
        <w:t>leit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motiv</w:t>
      </w:r>
      <w:proofErr w:type="spellEnd"/>
      <w:r>
        <w:rPr>
          <w:i/>
          <w:iCs/>
        </w:rPr>
        <w:t xml:space="preserve">, </w:t>
      </w:r>
      <w:r>
        <w:t xml:space="preserve"> l’emblema di una vita positiva che può essere sempre bella, anche all’interno di mille difficoltà, se la si prende con gioia, allegria e con la voglia di viverla al meglio. Dagli anni ’90 ad oggi innumerevoli sono state le mostre, le esposizioni, le celebrazioni a lui dedicate, in particolare in Germania, Francia, Italia, Giappone e Stati Uniti; nel nostro paese eventi su </w:t>
      </w:r>
      <w:proofErr w:type="spellStart"/>
      <w:r>
        <w:t>Lilanga</w:t>
      </w:r>
      <w:proofErr w:type="spellEnd"/>
      <w:r>
        <w:t xml:space="preserve"> si sono svolti ovunque. </w:t>
      </w:r>
    </w:p>
    <w:p w:rsidR="00060AF8" w:rsidRDefault="00060AF8">
      <w:pPr>
        <w:jc w:val="both"/>
      </w:pPr>
    </w:p>
    <w:p w:rsidR="00060AF8" w:rsidRDefault="00060AF8">
      <w:pPr>
        <w:jc w:val="both"/>
      </w:pPr>
    </w:p>
    <w:sectPr w:rsidR="00060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33" w:rsidRDefault="00864D33">
      <w:pPr>
        <w:spacing w:line="240" w:lineRule="auto"/>
      </w:pPr>
      <w:r>
        <w:separator/>
      </w:r>
    </w:p>
  </w:endnote>
  <w:endnote w:type="continuationSeparator" w:id="0">
    <w:p w:rsidR="00864D33" w:rsidRDefault="00864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33" w:rsidRDefault="00864D33">
      <w:pPr>
        <w:spacing w:after="0"/>
      </w:pPr>
      <w:r>
        <w:separator/>
      </w:r>
    </w:p>
  </w:footnote>
  <w:footnote w:type="continuationSeparator" w:id="0">
    <w:p w:rsidR="00864D33" w:rsidRDefault="00864D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01"/>
    <w:rsid w:val="00060AF8"/>
    <w:rsid w:val="001D5FB4"/>
    <w:rsid w:val="003B343A"/>
    <w:rsid w:val="003B6BD3"/>
    <w:rsid w:val="005B47EF"/>
    <w:rsid w:val="005C1F8E"/>
    <w:rsid w:val="00634A9A"/>
    <w:rsid w:val="00743108"/>
    <w:rsid w:val="00864D33"/>
    <w:rsid w:val="00A05DC9"/>
    <w:rsid w:val="00A154EB"/>
    <w:rsid w:val="00A82501"/>
    <w:rsid w:val="00A85E5B"/>
    <w:rsid w:val="00BC72AD"/>
    <w:rsid w:val="00CB1DE2"/>
    <w:rsid w:val="00D80E99"/>
    <w:rsid w:val="053C35DB"/>
    <w:rsid w:val="05A01219"/>
    <w:rsid w:val="07981A06"/>
    <w:rsid w:val="07A1396F"/>
    <w:rsid w:val="08144CA5"/>
    <w:rsid w:val="093C74AB"/>
    <w:rsid w:val="0A367DFC"/>
    <w:rsid w:val="0B4B1C27"/>
    <w:rsid w:val="0BDE0B3E"/>
    <w:rsid w:val="0C4F74F5"/>
    <w:rsid w:val="0CB10A18"/>
    <w:rsid w:val="0DED6FC6"/>
    <w:rsid w:val="0E1529C0"/>
    <w:rsid w:val="0E616127"/>
    <w:rsid w:val="0F7554C5"/>
    <w:rsid w:val="10B464C1"/>
    <w:rsid w:val="1D654636"/>
    <w:rsid w:val="1E6B3192"/>
    <w:rsid w:val="1E831280"/>
    <w:rsid w:val="1E8316B2"/>
    <w:rsid w:val="1F606C5A"/>
    <w:rsid w:val="217A6A36"/>
    <w:rsid w:val="246F29A9"/>
    <w:rsid w:val="26E5193C"/>
    <w:rsid w:val="27047016"/>
    <w:rsid w:val="28D70997"/>
    <w:rsid w:val="297A51F2"/>
    <w:rsid w:val="2A92385F"/>
    <w:rsid w:val="2BAE6753"/>
    <w:rsid w:val="2E424CDE"/>
    <w:rsid w:val="30275F10"/>
    <w:rsid w:val="33957634"/>
    <w:rsid w:val="33A6267A"/>
    <w:rsid w:val="38C84008"/>
    <w:rsid w:val="39E9692C"/>
    <w:rsid w:val="3AB91193"/>
    <w:rsid w:val="3E7E3AE6"/>
    <w:rsid w:val="3E844E09"/>
    <w:rsid w:val="420C0D2C"/>
    <w:rsid w:val="4476700E"/>
    <w:rsid w:val="44E87F0C"/>
    <w:rsid w:val="46D87B0C"/>
    <w:rsid w:val="46E80EED"/>
    <w:rsid w:val="49A76FF7"/>
    <w:rsid w:val="4B716603"/>
    <w:rsid w:val="4B8A6219"/>
    <w:rsid w:val="4C5B677B"/>
    <w:rsid w:val="4F786330"/>
    <w:rsid w:val="507873FA"/>
    <w:rsid w:val="52AB4326"/>
    <w:rsid w:val="55A17E7C"/>
    <w:rsid w:val="55B55BE8"/>
    <w:rsid w:val="5613342B"/>
    <w:rsid w:val="56A87B96"/>
    <w:rsid w:val="587D7EF4"/>
    <w:rsid w:val="58D42829"/>
    <w:rsid w:val="5A6B0F6B"/>
    <w:rsid w:val="5B79750B"/>
    <w:rsid w:val="5BAF0063"/>
    <w:rsid w:val="5D047455"/>
    <w:rsid w:val="5EB12C35"/>
    <w:rsid w:val="61C117AA"/>
    <w:rsid w:val="639C0817"/>
    <w:rsid w:val="63D74F7B"/>
    <w:rsid w:val="64FD3297"/>
    <w:rsid w:val="665F174A"/>
    <w:rsid w:val="674648CB"/>
    <w:rsid w:val="68936955"/>
    <w:rsid w:val="6B3E09A8"/>
    <w:rsid w:val="6C093205"/>
    <w:rsid w:val="70672630"/>
    <w:rsid w:val="71DB20DB"/>
    <w:rsid w:val="732950C8"/>
    <w:rsid w:val="784A542E"/>
    <w:rsid w:val="7C622CB1"/>
    <w:rsid w:val="7E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</cp:lastModifiedBy>
  <cp:revision>4</cp:revision>
  <cp:lastPrinted>2022-11-02T17:28:00Z</cp:lastPrinted>
  <dcterms:created xsi:type="dcterms:W3CDTF">2022-11-04T09:54:00Z</dcterms:created>
  <dcterms:modified xsi:type="dcterms:W3CDTF">2022-11-04T10:06:00Z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DB4EEBF1C7C042959A7DFFDD5C18D79A</vt:lpwstr>
  </property>
</Properties>
</file>