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2CCA" w14:textId="28A75A37" w:rsidR="004B7773" w:rsidRPr="00377AC8" w:rsidRDefault="004B7773" w:rsidP="00377AC8">
      <w:pPr>
        <w:spacing w:after="0" w:line="240" w:lineRule="auto"/>
        <w:jc w:val="center"/>
        <w:rPr>
          <w:rFonts w:ascii="Barlow" w:eastAsia="Barlow" w:hAnsi="Barlow" w:cs="Barlow"/>
          <w:b/>
          <w:sz w:val="28"/>
          <w:szCs w:val="28"/>
        </w:rPr>
      </w:pPr>
      <w:r w:rsidRPr="00377AC8">
        <w:rPr>
          <w:rFonts w:ascii="Barlow" w:eastAsia="Barlow" w:hAnsi="Barlow" w:cs="Barlow"/>
          <w:b/>
          <w:sz w:val="28"/>
          <w:szCs w:val="28"/>
        </w:rPr>
        <w:t>INAUGURA IL 13 LUGLIO CORTONA ON THE MOVE,</w:t>
      </w:r>
    </w:p>
    <w:p w14:paraId="54CE29AF" w14:textId="77777777" w:rsidR="004B7773" w:rsidRPr="00377AC8" w:rsidRDefault="004B7773" w:rsidP="00377AC8">
      <w:pPr>
        <w:spacing w:after="0" w:line="240" w:lineRule="auto"/>
        <w:jc w:val="center"/>
        <w:rPr>
          <w:rFonts w:ascii="Barlow" w:eastAsia="Barlow" w:hAnsi="Barlow" w:cs="Barlow"/>
          <w:b/>
          <w:sz w:val="28"/>
          <w:szCs w:val="28"/>
        </w:rPr>
      </w:pPr>
      <w:r w:rsidRPr="00377AC8">
        <w:rPr>
          <w:rFonts w:ascii="Barlow" w:eastAsia="Barlow" w:hAnsi="Barlow" w:cs="Barlow"/>
          <w:b/>
          <w:sz w:val="28"/>
          <w:szCs w:val="28"/>
        </w:rPr>
        <w:t xml:space="preserve">FESTIVAL INTERNAZIONALE DI FOTOGRAFIA ALLA </w:t>
      </w:r>
      <w:proofErr w:type="gramStart"/>
      <w:r w:rsidRPr="00377AC8">
        <w:rPr>
          <w:rFonts w:ascii="Barlow" w:eastAsia="Barlow" w:hAnsi="Barlow" w:cs="Barlow"/>
          <w:b/>
          <w:sz w:val="28"/>
          <w:szCs w:val="28"/>
        </w:rPr>
        <w:t>13°</w:t>
      </w:r>
      <w:proofErr w:type="gramEnd"/>
      <w:r w:rsidRPr="00377AC8">
        <w:rPr>
          <w:rFonts w:ascii="Barlow" w:eastAsia="Barlow" w:hAnsi="Barlow" w:cs="Barlow"/>
          <w:b/>
          <w:sz w:val="28"/>
          <w:szCs w:val="28"/>
        </w:rPr>
        <w:t xml:space="preserve"> EDIZIONE</w:t>
      </w:r>
    </w:p>
    <w:p w14:paraId="0421F26C" w14:textId="77777777" w:rsidR="004B7773" w:rsidRPr="004B7773" w:rsidRDefault="004B7773" w:rsidP="00377AC8">
      <w:pPr>
        <w:spacing w:after="0" w:line="240" w:lineRule="auto"/>
        <w:jc w:val="center"/>
        <w:rPr>
          <w:rFonts w:ascii="Barlow" w:eastAsia="Barlow" w:hAnsi="Barlow" w:cs="Barlow"/>
          <w:bCs/>
        </w:rPr>
      </w:pPr>
    </w:p>
    <w:p w14:paraId="255DD687" w14:textId="77777777" w:rsidR="004B7773" w:rsidRPr="004B7773" w:rsidRDefault="004B7773" w:rsidP="00377AC8">
      <w:pPr>
        <w:spacing w:after="0" w:line="240" w:lineRule="auto"/>
        <w:jc w:val="center"/>
        <w:rPr>
          <w:rFonts w:ascii="Barlow" w:eastAsia="Barlow" w:hAnsi="Barlow" w:cs="Barlow"/>
          <w:bCs/>
        </w:rPr>
      </w:pPr>
      <w:r w:rsidRPr="004B7773">
        <w:rPr>
          <w:rFonts w:ascii="Barlow" w:eastAsia="Barlow" w:hAnsi="Barlow" w:cs="Barlow"/>
          <w:bCs/>
        </w:rPr>
        <w:t>Aperta fino al 30 aprile l’open call della seconda edizione del Cortona On The Move Award, gratuita, a tema aperto, nata con la volontà di supportare i fotografi nello sviluppo e produzione delle loro opere</w:t>
      </w:r>
    </w:p>
    <w:p w14:paraId="1BFBC2DA" w14:textId="77777777" w:rsidR="004B7773" w:rsidRP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246ED573" w14:textId="77777777" w:rsid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  <w:r w:rsidRPr="003F0D41">
        <w:rPr>
          <w:rFonts w:ascii="Barlow" w:eastAsia="Barlow" w:hAnsi="Barlow" w:cs="Barlow"/>
          <w:bCs/>
          <w:i/>
          <w:iCs/>
        </w:rPr>
        <w:t>Cortona, 13 aprile 2023</w:t>
      </w:r>
      <w:r w:rsidRPr="004B7773">
        <w:rPr>
          <w:rFonts w:ascii="Barlow" w:eastAsia="Barlow" w:hAnsi="Barlow" w:cs="Barlow"/>
          <w:bCs/>
        </w:rPr>
        <w:t xml:space="preserve"> – </w:t>
      </w:r>
      <w:r w:rsidRPr="0009331B">
        <w:rPr>
          <w:rFonts w:ascii="Barlow" w:eastAsia="Barlow" w:hAnsi="Barlow" w:cs="Barlow"/>
          <w:bCs/>
          <w:i/>
          <w:iCs/>
        </w:rPr>
        <w:t xml:space="preserve">More or </w:t>
      </w:r>
      <w:proofErr w:type="spellStart"/>
      <w:r w:rsidRPr="0009331B">
        <w:rPr>
          <w:rFonts w:ascii="Barlow" w:eastAsia="Barlow" w:hAnsi="Barlow" w:cs="Barlow"/>
          <w:bCs/>
          <w:i/>
          <w:iCs/>
        </w:rPr>
        <w:t>Less</w:t>
      </w:r>
      <w:proofErr w:type="spellEnd"/>
      <w:r w:rsidRPr="004B7773">
        <w:rPr>
          <w:rFonts w:ascii="Barlow" w:eastAsia="Barlow" w:hAnsi="Barlow" w:cs="Barlow"/>
          <w:bCs/>
        </w:rPr>
        <w:t xml:space="preserve"> è il tema scelto per la </w:t>
      </w:r>
      <w:proofErr w:type="gramStart"/>
      <w:r w:rsidRPr="004B7773">
        <w:rPr>
          <w:rFonts w:ascii="Barlow" w:eastAsia="Barlow" w:hAnsi="Barlow" w:cs="Barlow"/>
          <w:bCs/>
        </w:rPr>
        <w:t>13°</w:t>
      </w:r>
      <w:proofErr w:type="gramEnd"/>
      <w:r w:rsidRPr="004B7773">
        <w:rPr>
          <w:rFonts w:ascii="Barlow" w:eastAsia="Barlow" w:hAnsi="Barlow" w:cs="Barlow"/>
          <w:bCs/>
        </w:rPr>
        <w:t xml:space="preserve"> edizione di </w:t>
      </w:r>
      <w:r w:rsidRPr="0009331B">
        <w:rPr>
          <w:rFonts w:ascii="Barlow" w:eastAsia="Barlow" w:hAnsi="Barlow" w:cs="Barlow"/>
          <w:b/>
        </w:rPr>
        <w:t>Cortona On The Move</w:t>
      </w:r>
      <w:r w:rsidRPr="004B7773">
        <w:rPr>
          <w:rFonts w:ascii="Barlow" w:eastAsia="Barlow" w:hAnsi="Barlow" w:cs="Barlow"/>
          <w:bCs/>
        </w:rPr>
        <w:t xml:space="preserve">, il festival internazionale di fotografia in programma </w:t>
      </w:r>
      <w:r w:rsidRPr="0009331B">
        <w:rPr>
          <w:rFonts w:ascii="Barlow" w:eastAsia="Barlow" w:hAnsi="Barlow" w:cs="Barlow"/>
          <w:b/>
        </w:rPr>
        <w:t>dal 13 luglio al 1° ottobre 2023</w:t>
      </w:r>
      <w:r w:rsidRPr="004B7773">
        <w:rPr>
          <w:rFonts w:ascii="Barlow" w:eastAsia="Barlow" w:hAnsi="Barlow" w:cs="Barlow"/>
          <w:bCs/>
        </w:rPr>
        <w:t xml:space="preserve"> a Cortona, nel cuore della Toscana. </w:t>
      </w:r>
      <w:r w:rsidRPr="0009331B">
        <w:rPr>
          <w:rFonts w:ascii="Barlow" w:eastAsia="Barlow" w:hAnsi="Barlow" w:cs="Barlow"/>
          <w:bCs/>
          <w:i/>
          <w:iCs/>
        </w:rPr>
        <w:t xml:space="preserve">More or </w:t>
      </w:r>
      <w:proofErr w:type="spellStart"/>
      <w:r w:rsidRPr="0009331B">
        <w:rPr>
          <w:rFonts w:ascii="Barlow" w:eastAsia="Barlow" w:hAnsi="Barlow" w:cs="Barlow"/>
          <w:bCs/>
          <w:i/>
          <w:iCs/>
        </w:rPr>
        <w:t>Less</w:t>
      </w:r>
      <w:proofErr w:type="spellEnd"/>
      <w:r w:rsidRPr="004B7773">
        <w:rPr>
          <w:rFonts w:ascii="Barlow" w:eastAsia="Barlow" w:hAnsi="Barlow" w:cs="Barlow"/>
          <w:bCs/>
        </w:rPr>
        <w:t xml:space="preserve"> definiscono il mondo in cui viviamo, la contrapposizione tra l’abbondanza e la scarsità, il superfluo e l’essenziale, le élite e le masse, l’accumulo e la dispersione, temi cari alla fotografia, attorno ai quali si sono sviluppati interi generi. </w:t>
      </w:r>
    </w:p>
    <w:p w14:paraId="6473C734" w14:textId="77777777" w:rsidR="00AB545E" w:rsidRPr="004B7773" w:rsidRDefault="00AB545E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4AFF75B8" w14:textId="77777777" w:rsid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  <w:r w:rsidRPr="004B7773">
        <w:rPr>
          <w:rFonts w:ascii="Barlow" w:eastAsia="Barlow" w:hAnsi="Barlow" w:cs="Barlow"/>
          <w:bCs/>
        </w:rPr>
        <w:lastRenderedPageBreak/>
        <w:t xml:space="preserve">È a tema aperto invece la seconda edizione del </w:t>
      </w:r>
      <w:r w:rsidRPr="007655BE">
        <w:rPr>
          <w:rFonts w:ascii="Barlow" w:eastAsia="Barlow" w:hAnsi="Barlow" w:cs="Barlow"/>
          <w:b/>
        </w:rPr>
        <w:t>Cortona On The Move Award</w:t>
      </w:r>
      <w:r w:rsidRPr="004B7773">
        <w:rPr>
          <w:rFonts w:ascii="Barlow" w:eastAsia="Barlow" w:hAnsi="Barlow" w:cs="Barlow"/>
          <w:bCs/>
        </w:rPr>
        <w:t xml:space="preserve">, open call gratuita nata l’anno scorso con la volontà di supportare i fotografi nello sviluppo e nella produzione delle loro opere. Il progetto s’inserisce nella costante ricerca di narrazioni originali e innovative che da sempre connota il Festival. </w:t>
      </w:r>
      <w:r w:rsidRPr="007655BE">
        <w:rPr>
          <w:rFonts w:ascii="Barlow" w:eastAsia="Barlow" w:hAnsi="Barlow" w:cs="Barlow"/>
          <w:b/>
        </w:rPr>
        <w:t>L’open call gratuita si chiuderà domenica 30 aprile</w:t>
      </w:r>
      <w:r w:rsidRPr="004B7773">
        <w:rPr>
          <w:rFonts w:ascii="Barlow" w:eastAsia="Barlow" w:hAnsi="Barlow" w:cs="Barlow"/>
          <w:bCs/>
        </w:rPr>
        <w:t xml:space="preserve">. Il concorso accoglie lavori, in fase di sviluppo o inediti, con i più vari approcci fotografici alla contemporaneità. </w:t>
      </w:r>
    </w:p>
    <w:p w14:paraId="5406DD39" w14:textId="77777777" w:rsidR="0009331B" w:rsidRPr="004B7773" w:rsidRDefault="0009331B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4553DE9F" w14:textId="51AA24D6" w:rsid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  <w:r w:rsidRPr="004B7773">
        <w:rPr>
          <w:rFonts w:ascii="Barlow" w:eastAsia="Barlow" w:hAnsi="Barlow" w:cs="Barlow"/>
          <w:bCs/>
        </w:rPr>
        <w:t xml:space="preserve">I 10 lavori finalisti, che saranno annunciati il prossimo 5 giugno, saranno proiettati nei giorni di inaugurazione di Cortona On The Move 2023. Al primo classificato sarà riconosciuto un premio di 3.000 </w:t>
      </w:r>
      <w:r w:rsidR="00A06485" w:rsidRPr="004B7773">
        <w:rPr>
          <w:rFonts w:ascii="Barlow" w:eastAsia="Barlow" w:hAnsi="Barlow" w:cs="Barlow"/>
          <w:bCs/>
        </w:rPr>
        <w:t>euro</w:t>
      </w:r>
      <w:r w:rsidRPr="004B7773">
        <w:rPr>
          <w:rFonts w:ascii="Barlow" w:eastAsia="Barlow" w:hAnsi="Barlow" w:cs="Barlow"/>
          <w:bCs/>
        </w:rPr>
        <w:t xml:space="preserve"> e potrà esporre il proprio progetto alla prossima edizione del festival, nel 2024. Il secondo e il terzo classificato vedranno il proprio lavoro pubblicato sul sito web di </w:t>
      </w:r>
      <w:proofErr w:type="spellStart"/>
      <w:r w:rsidRPr="004B7773">
        <w:rPr>
          <w:rFonts w:ascii="Barlow" w:eastAsia="Barlow" w:hAnsi="Barlow" w:cs="Barlow"/>
          <w:bCs/>
        </w:rPr>
        <w:t>LensCulture</w:t>
      </w:r>
      <w:proofErr w:type="spellEnd"/>
      <w:r w:rsidRPr="004B7773">
        <w:rPr>
          <w:rFonts w:ascii="Barlow" w:eastAsia="Barlow" w:hAnsi="Barlow" w:cs="Barlow"/>
          <w:bCs/>
        </w:rPr>
        <w:t xml:space="preserve">, partner del progetto. </w:t>
      </w:r>
    </w:p>
    <w:p w14:paraId="3E18F670" w14:textId="77777777" w:rsidR="00A06485" w:rsidRPr="004B7773" w:rsidRDefault="00A06485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3D905E3E" w14:textId="6EAAAD93" w:rsidR="004B7773" w:rsidRP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  <w:r w:rsidRPr="004B7773">
        <w:rPr>
          <w:rFonts w:ascii="Barlow" w:eastAsia="Barlow" w:hAnsi="Barlow" w:cs="Barlow"/>
          <w:bCs/>
        </w:rPr>
        <w:t xml:space="preserve">Il regolamento e il link diretto al </w:t>
      </w:r>
      <w:proofErr w:type="spellStart"/>
      <w:r w:rsidRPr="004B7773">
        <w:rPr>
          <w:rFonts w:ascii="Barlow" w:eastAsia="Barlow" w:hAnsi="Barlow" w:cs="Barlow"/>
          <w:bCs/>
        </w:rPr>
        <w:t>form</w:t>
      </w:r>
      <w:proofErr w:type="spellEnd"/>
      <w:r w:rsidRPr="004B7773">
        <w:rPr>
          <w:rFonts w:ascii="Barlow" w:eastAsia="Barlow" w:hAnsi="Barlow" w:cs="Barlow"/>
          <w:bCs/>
        </w:rPr>
        <w:t xml:space="preserve"> di candidatura sono disponibili sul sito </w:t>
      </w:r>
      <w:hyperlink r:id="rId6" w:history="1">
        <w:r w:rsidRPr="00DD70FF">
          <w:rPr>
            <w:rStyle w:val="Collegamentoipertestuale"/>
            <w:rFonts w:ascii="Barlow" w:eastAsia="Barlow" w:hAnsi="Barlow" w:cs="Barlow"/>
            <w:bCs/>
          </w:rPr>
          <w:t>www.cortonaonthemove.com/award/</w:t>
        </w:r>
      </w:hyperlink>
    </w:p>
    <w:p w14:paraId="667C3A40" w14:textId="77777777" w:rsid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  <w:r w:rsidRPr="004B7773">
        <w:rPr>
          <w:rFonts w:ascii="Barlow" w:eastAsia="Barlow" w:hAnsi="Barlow" w:cs="Barlow"/>
          <w:bCs/>
        </w:rPr>
        <w:lastRenderedPageBreak/>
        <w:t xml:space="preserve">I lavori saranno selezionati da una </w:t>
      </w:r>
      <w:r w:rsidRPr="00C65B69">
        <w:rPr>
          <w:rFonts w:ascii="Barlow" w:eastAsia="Barlow" w:hAnsi="Barlow" w:cs="Barlow"/>
          <w:b/>
        </w:rPr>
        <w:t>prestigiosa giuria internazionale</w:t>
      </w:r>
      <w:r w:rsidRPr="004B7773">
        <w:rPr>
          <w:rFonts w:ascii="Barlow" w:eastAsia="Barlow" w:hAnsi="Barlow" w:cs="Barlow"/>
          <w:bCs/>
        </w:rPr>
        <w:t xml:space="preserve"> composta da Jim Casper, Caporedattore e Co-Fondatore di </w:t>
      </w:r>
      <w:proofErr w:type="spellStart"/>
      <w:r w:rsidRPr="004B7773">
        <w:rPr>
          <w:rFonts w:ascii="Barlow" w:eastAsia="Barlow" w:hAnsi="Barlow" w:cs="Barlow"/>
          <w:bCs/>
        </w:rPr>
        <w:t>LensCulture</w:t>
      </w:r>
      <w:proofErr w:type="spellEnd"/>
      <w:r w:rsidRPr="004B7773">
        <w:rPr>
          <w:rFonts w:ascii="Barlow" w:eastAsia="Barlow" w:hAnsi="Barlow" w:cs="Barlow"/>
          <w:bCs/>
        </w:rPr>
        <w:t xml:space="preserve">, Nathalie </w:t>
      </w:r>
      <w:proofErr w:type="spellStart"/>
      <w:r w:rsidRPr="004B7773">
        <w:rPr>
          <w:rFonts w:ascii="Barlow" w:eastAsia="Barlow" w:hAnsi="Barlow" w:cs="Barlow"/>
          <w:bCs/>
        </w:rPr>
        <w:t>Herschdorfer</w:t>
      </w:r>
      <w:proofErr w:type="spellEnd"/>
      <w:r w:rsidRPr="004B7773">
        <w:rPr>
          <w:rFonts w:ascii="Barlow" w:eastAsia="Barlow" w:hAnsi="Barlow" w:cs="Barlow"/>
          <w:bCs/>
        </w:rPr>
        <w:t xml:space="preserve">, Direttrice Photo </w:t>
      </w:r>
      <w:proofErr w:type="spellStart"/>
      <w:r w:rsidRPr="004B7773">
        <w:rPr>
          <w:rFonts w:ascii="Barlow" w:eastAsia="Barlow" w:hAnsi="Barlow" w:cs="Barlow"/>
          <w:bCs/>
        </w:rPr>
        <w:t>Elysée</w:t>
      </w:r>
      <w:proofErr w:type="spellEnd"/>
      <w:r w:rsidRPr="004B7773">
        <w:rPr>
          <w:rFonts w:ascii="Barlow" w:eastAsia="Barlow" w:hAnsi="Barlow" w:cs="Barlow"/>
          <w:bCs/>
        </w:rPr>
        <w:t xml:space="preserve">, Veronica Nicolardi, Direttrice di Cortona On The Move, Laura </w:t>
      </w:r>
      <w:proofErr w:type="spellStart"/>
      <w:r w:rsidRPr="004B7773">
        <w:rPr>
          <w:rFonts w:ascii="Barlow" w:eastAsia="Barlow" w:hAnsi="Barlow" w:cs="Barlow"/>
          <w:bCs/>
        </w:rPr>
        <w:t>Sackett</w:t>
      </w:r>
      <w:proofErr w:type="spellEnd"/>
      <w:r w:rsidRPr="004B7773">
        <w:rPr>
          <w:rFonts w:ascii="Barlow" w:eastAsia="Barlow" w:hAnsi="Barlow" w:cs="Barlow"/>
          <w:bCs/>
        </w:rPr>
        <w:t xml:space="preserve">, Direttrice Creativa di </w:t>
      </w:r>
      <w:proofErr w:type="spellStart"/>
      <w:r w:rsidRPr="004B7773">
        <w:rPr>
          <w:rFonts w:ascii="Barlow" w:eastAsia="Barlow" w:hAnsi="Barlow" w:cs="Barlow"/>
          <w:bCs/>
        </w:rPr>
        <w:t>LensCulture</w:t>
      </w:r>
      <w:proofErr w:type="spellEnd"/>
      <w:r w:rsidRPr="004B7773">
        <w:rPr>
          <w:rFonts w:ascii="Barlow" w:eastAsia="Barlow" w:hAnsi="Barlow" w:cs="Barlow"/>
          <w:bCs/>
        </w:rPr>
        <w:t xml:space="preserve"> e Paolo Woods, Direttore Artistico di Cortona On The Move.</w:t>
      </w:r>
    </w:p>
    <w:p w14:paraId="30485238" w14:textId="77777777" w:rsidR="00C65B69" w:rsidRPr="004B7773" w:rsidRDefault="00C65B69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46D39F43" w14:textId="77777777" w:rsidR="004B7773" w:rsidRP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  <w:r w:rsidRPr="004B7773">
        <w:rPr>
          <w:rFonts w:ascii="Barlow" w:eastAsia="Barlow" w:hAnsi="Barlow" w:cs="Barlow"/>
          <w:bCs/>
        </w:rPr>
        <w:t xml:space="preserve">Lo scorso anno avevano partecipato alla call oltre 1500 fotografi. Ad aggiudicarsi il </w:t>
      </w:r>
      <w:proofErr w:type="gramStart"/>
      <w:r w:rsidRPr="004B7773">
        <w:rPr>
          <w:rFonts w:ascii="Barlow" w:eastAsia="Barlow" w:hAnsi="Barlow" w:cs="Barlow"/>
          <w:bCs/>
        </w:rPr>
        <w:t>1°</w:t>
      </w:r>
      <w:proofErr w:type="gramEnd"/>
      <w:r w:rsidRPr="004B7773">
        <w:rPr>
          <w:rFonts w:ascii="Barlow" w:eastAsia="Barlow" w:hAnsi="Barlow" w:cs="Barlow"/>
          <w:bCs/>
        </w:rPr>
        <w:t xml:space="preserve"> premio </w:t>
      </w:r>
      <w:proofErr w:type="spellStart"/>
      <w:r w:rsidRPr="004B7773">
        <w:rPr>
          <w:rFonts w:ascii="Barlow" w:eastAsia="Barlow" w:hAnsi="Barlow" w:cs="Barlow"/>
          <w:bCs/>
        </w:rPr>
        <w:t>Zed</w:t>
      </w:r>
      <w:proofErr w:type="spellEnd"/>
      <w:r w:rsidRPr="004B7773">
        <w:rPr>
          <w:rFonts w:ascii="Barlow" w:eastAsia="Barlow" w:hAnsi="Barlow" w:cs="Barlow"/>
          <w:bCs/>
        </w:rPr>
        <w:t xml:space="preserve"> Nelson con il progetto </w:t>
      </w:r>
      <w:r w:rsidRPr="00C65B69">
        <w:rPr>
          <w:rFonts w:ascii="Barlow" w:eastAsia="Barlow" w:hAnsi="Barlow" w:cs="Barlow"/>
          <w:bCs/>
          <w:i/>
          <w:iCs/>
        </w:rPr>
        <w:t xml:space="preserve">The </w:t>
      </w:r>
      <w:proofErr w:type="spellStart"/>
      <w:r w:rsidRPr="00C65B69">
        <w:rPr>
          <w:rFonts w:ascii="Barlow" w:eastAsia="Barlow" w:hAnsi="Barlow" w:cs="Barlow"/>
          <w:bCs/>
          <w:i/>
          <w:iCs/>
        </w:rPr>
        <w:t>Anthropocene</w:t>
      </w:r>
      <w:proofErr w:type="spellEnd"/>
      <w:r w:rsidRPr="00C65B69">
        <w:rPr>
          <w:rFonts w:ascii="Barlow" w:eastAsia="Barlow" w:hAnsi="Barlow" w:cs="Barlow"/>
          <w:bCs/>
          <w:i/>
          <w:iCs/>
        </w:rPr>
        <w:t xml:space="preserve"> </w:t>
      </w:r>
      <w:proofErr w:type="spellStart"/>
      <w:r w:rsidRPr="00C65B69">
        <w:rPr>
          <w:rFonts w:ascii="Barlow" w:eastAsia="Barlow" w:hAnsi="Barlow" w:cs="Barlow"/>
          <w:bCs/>
          <w:i/>
          <w:iCs/>
        </w:rPr>
        <w:t>Illusion</w:t>
      </w:r>
      <w:proofErr w:type="spellEnd"/>
      <w:r w:rsidRPr="00C65B69">
        <w:rPr>
          <w:rFonts w:ascii="Barlow" w:eastAsia="Barlow" w:hAnsi="Barlow" w:cs="Barlow"/>
          <w:bCs/>
          <w:i/>
          <w:iCs/>
        </w:rPr>
        <w:t xml:space="preserve"> </w:t>
      </w:r>
      <w:r w:rsidRPr="004B7773">
        <w:rPr>
          <w:rFonts w:ascii="Barlow" w:eastAsia="Barlow" w:hAnsi="Barlow" w:cs="Barlow"/>
          <w:bCs/>
        </w:rPr>
        <w:t xml:space="preserve">sul modo in cui siamo diventati maestri nel creare un’esperienza della natura artificiale e scenografica. </w:t>
      </w:r>
    </w:p>
    <w:p w14:paraId="3F91AA67" w14:textId="77777777" w:rsid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1C3D0CEF" w14:textId="77777777" w:rsidR="00B8457E" w:rsidRDefault="00B8457E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446A475A" w14:textId="77777777" w:rsidR="00B8457E" w:rsidRDefault="00B8457E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05198203" w14:textId="77777777" w:rsidR="00B8457E" w:rsidRDefault="00B8457E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36A56B50" w14:textId="77777777" w:rsidR="00B8457E" w:rsidRDefault="00B8457E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0096E80F" w14:textId="77777777" w:rsidR="00B8457E" w:rsidRPr="004B7773" w:rsidRDefault="00B8457E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6808F3C7" w14:textId="77777777" w:rsidR="00FD4758" w:rsidRPr="00C7037F" w:rsidRDefault="00FD4758" w:rsidP="00FD4758">
      <w:pPr>
        <w:rPr>
          <w:rFonts w:ascii="Barlow" w:eastAsia="Barlow" w:hAnsi="Barlow" w:cs="Barlow"/>
          <w:bCs/>
          <w:sz w:val="20"/>
          <w:szCs w:val="20"/>
        </w:rPr>
      </w:pPr>
      <w:r w:rsidRPr="00C7037F">
        <w:rPr>
          <w:rFonts w:ascii="Barlow" w:eastAsia="Barlow" w:hAnsi="Barlow" w:cs="Barlow"/>
          <w:bCs/>
          <w:sz w:val="20"/>
          <w:szCs w:val="20"/>
        </w:rPr>
        <w:t xml:space="preserve">Il festival internazionale di fotografia </w:t>
      </w:r>
      <w:r w:rsidRPr="00A46E88">
        <w:rPr>
          <w:rFonts w:ascii="Barlow" w:eastAsia="Barlow" w:hAnsi="Barlow" w:cs="Barlow"/>
          <w:b/>
          <w:sz w:val="20"/>
          <w:szCs w:val="20"/>
        </w:rPr>
        <w:t xml:space="preserve">Cortona On The Move </w:t>
      </w:r>
      <w:r w:rsidRPr="00C7037F">
        <w:rPr>
          <w:rFonts w:ascii="Barlow" w:eastAsia="Barlow" w:hAnsi="Barlow" w:cs="Barlow"/>
          <w:bCs/>
          <w:sz w:val="20"/>
          <w:szCs w:val="20"/>
        </w:rPr>
        <w:t xml:space="preserve">si svolge dal 2011 in Toscana a Cortona, in provincia di Arezzo. Protagonista della produzione fotografica a livello internazionale, il festival è un riferimento per fotografi, curatori, autori, critici, oltre che per il pubblico. A ogni edizione Cortona On The Move porta avanti una ricerca sull’evoluzione del linguaggio fotografico e privilegia sempre più̀ la produzione e la realizzazione di contenuti originali e inediti. La </w:t>
      </w:r>
      <w:proofErr w:type="gramStart"/>
      <w:r w:rsidRPr="00C7037F">
        <w:rPr>
          <w:rFonts w:ascii="Barlow" w:eastAsia="Barlow" w:hAnsi="Barlow" w:cs="Barlow"/>
          <w:bCs/>
          <w:sz w:val="20"/>
          <w:szCs w:val="20"/>
        </w:rPr>
        <w:t>13ª</w:t>
      </w:r>
      <w:proofErr w:type="gramEnd"/>
      <w:r w:rsidRPr="00C7037F">
        <w:rPr>
          <w:rFonts w:ascii="Barlow" w:eastAsia="Barlow" w:hAnsi="Barlow" w:cs="Barlow"/>
          <w:bCs/>
          <w:sz w:val="20"/>
          <w:szCs w:val="20"/>
        </w:rPr>
        <w:t xml:space="preserve"> edizione di Cortona On The Move sarà dal 13 luglio al 1° ottobre 2023. Cortona On The Move nasce ed è prodotto da Associazione Culturale ON THE MOVE il cui obiettivo è diffondere e promuovere la fotografia contemporanea. </w:t>
      </w:r>
      <w:hyperlink r:id="rId7" w:history="1">
        <w:r w:rsidRPr="00C7037F">
          <w:rPr>
            <w:rStyle w:val="Collegamentoipertestuale"/>
            <w:rFonts w:ascii="Barlow" w:eastAsia="Barlow" w:hAnsi="Barlow" w:cs="Barlow"/>
            <w:bCs/>
            <w:sz w:val="20"/>
            <w:szCs w:val="20"/>
          </w:rPr>
          <w:t>cortonaonthemove.com</w:t>
        </w:r>
      </w:hyperlink>
    </w:p>
    <w:p w14:paraId="6EC38F49" w14:textId="77777777" w:rsidR="004B7773" w:rsidRP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5F5CE837" w14:textId="77777777" w:rsidR="004B7773" w:rsidRPr="004B7773" w:rsidRDefault="004B7773" w:rsidP="004B7773">
      <w:pPr>
        <w:spacing w:after="0" w:line="240" w:lineRule="auto"/>
        <w:rPr>
          <w:rFonts w:ascii="Barlow" w:eastAsia="Barlow" w:hAnsi="Barlow" w:cs="Barlow"/>
          <w:bCs/>
        </w:rPr>
      </w:pPr>
    </w:p>
    <w:p w14:paraId="357F1EED" w14:textId="77777777" w:rsidR="00B8457E" w:rsidRPr="00A46E88" w:rsidRDefault="00B8457E" w:rsidP="00B8457E">
      <w:pPr>
        <w:spacing w:after="0" w:line="240" w:lineRule="auto"/>
        <w:rPr>
          <w:rFonts w:ascii="Barlow" w:eastAsia="Barlow" w:hAnsi="Barlow" w:cs="Barlow"/>
          <w:b/>
          <w:sz w:val="20"/>
          <w:szCs w:val="20"/>
        </w:rPr>
      </w:pPr>
      <w:r w:rsidRPr="00A46E88">
        <w:rPr>
          <w:rFonts w:ascii="Barlow" w:eastAsia="Barlow" w:hAnsi="Barlow" w:cs="Barlow"/>
          <w:b/>
          <w:sz w:val="20"/>
          <w:szCs w:val="20"/>
        </w:rPr>
        <w:t>Ufficio stampa – Carolina Mailander Comunicazione per Cortona On The Move</w:t>
      </w:r>
    </w:p>
    <w:p w14:paraId="68D229EF" w14:textId="77777777" w:rsidR="00B8457E" w:rsidRPr="00A46E88" w:rsidRDefault="00B8457E" w:rsidP="00B8457E">
      <w:pPr>
        <w:spacing w:after="0" w:line="240" w:lineRule="auto"/>
        <w:rPr>
          <w:rFonts w:ascii="Barlow" w:eastAsia="Barlow" w:hAnsi="Barlow" w:cs="Barlow"/>
          <w:bCs/>
          <w:sz w:val="20"/>
          <w:szCs w:val="20"/>
        </w:rPr>
      </w:pPr>
      <w:r w:rsidRPr="00A46E88">
        <w:rPr>
          <w:rFonts w:ascii="Barlow" w:eastAsia="Barlow" w:hAnsi="Barlow" w:cs="Barlow"/>
          <w:bCs/>
          <w:sz w:val="20"/>
          <w:szCs w:val="20"/>
        </w:rPr>
        <w:t xml:space="preserve">Marcella Laterza  </w:t>
      </w:r>
      <w:r>
        <w:rPr>
          <w:rFonts w:ascii="Barlow" w:eastAsia="Barlow" w:hAnsi="Barlow" w:cs="Barlow"/>
          <w:bCs/>
          <w:sz w:val="20"/>
          <w:szCs w:val="20"/>
        </w:rPr>
        <w:t xml:space="preserve">  </w:t>
      </w:r>
      <w:r w:rsidRPr="00A46E88">
        <w:rPr>
          <w:rFonts w:ascii="Barlow" w:eastAsia="Barlow" w:hAnsi="Barlow" w:cs="Barlow"/>
          <w:bCs/>
          <w:sz w:val="20"/>
          <w:szCs w:val="20"/>
        </w:rPr>
        <w:t xml:space="preserve">+39 335 7559154     </w:t>
      </w:r>
      <w:hyperlink r:id="rId8">
        <w:r>
          <w:rPr>
            <w:rFonts w:ascii="Barlow" w:eastAsia="Barlow" w:hAnsi="Barlow" w:cs="Barlow"/>
            <w:color w:val="366091"/>
            <w:sz w:val="20"/>
            <w:szCs w:val="20"/>
            <w:u w:val="single"/>
          </w:rPr>
          <w:t>marcella.laterza@cmailander.it</w:t>
        </w:r>
      </w:hyperlink>
    </w:p>
    <w:p w14:paraId="619FACBC" w14:textId="77777777" w:rsidR="00B8457E" w:rsidRDefault="00B8457E" w:rsidP="00B8457E">
      <w:pPr>
        <w:spacing w:after="0" w:line="240" w:lineRule="auto"/>
        <w:rPr>
          <w:rFonts w:ascii="Barlow" w:eastAsia="Barlow" w:hAnsi="Barlow" w:cs="Barlow"/>
          <w:color w:val="366091"/>
          <w:sz w:val="20"/>
          <w:szCs w:val="20"/>
          <w:u w:val="single"/>
        </w:rPr>
      </w:pPr>
      <w:r w:rsidRPr="00A46E88">
        <w:rPr>
          <w:rFonts w:ascii="Barlow" w:eastAsia="Barlow" w:hAnsi="Barlow" w:cs="Barlow"/>
          <w:bCs/>
          <w:sz w:val="20"/>
          <w:szCs w:val="20"/>
        </w:rPr>
        <w:t>Chiara Ferraro</w:t>
      </w:r>
      <w:r w:rsidRPr="00A46E88">
        <w:rPr>
          <w:rFonts w:ascii="Barlow" w:eastAsia="Barlow" w:hAnsi="Barlow" w:cs="Barlow"/>
          <w:bCs/>
          <w:sz w:val="20"/>
          <w:szCs w:val="20"/>
        </w:rPr>
        <w:tab/>
        <w:t xml:space="preserve">    +39 345 0059935     </w:t>
      </w:r>
      <w:hyperlink r:id="rId9">
        <w:r>
          <w:rPr>
            <w:rFonts w:ascii="Barlow" w:eastAsia="Barlow" w:hAnsi="Barlow" w:cs="Barlow"/>
            <w:color w:val="366091"/>
            <w:sz w:val="20"/>
            <w:szCs w:val="20"/>
            <w:u w:val="single"/>
          </w:rPr>
          <w:t>chiara.ferraro@cmailander.it</w:t>
        </w:r>
      </w:hyperlink>
    </w:p>
    <w:p w14:paraId="45B28C40" w14:textId="77777777" w:rsidR="00B8457E" w:rsidRPr="00A46E88" w:rsidRDefault="00B8457E" w:rsidP="00B8457E">
      <w:pPr>
        <w:spacing w:after="0" w:line="240" w:lineRule="auto"/>
        <w:rPr>
          <w:bCs/>
          <w:sz w:val="20"/>
          <w:szCs w:val="20"/>
        </w:rPr>
      </w:pPr>
      <w:r w:rsidRPr="00A46E88">
        <w:rPr>
          <w:rFonts w:ascii="Barlow" w:eastAsia="Barlow" w:hAnsi="Barlow" w:cs="Barlow"/>
          <w:bCs/>
          <w:sz w:val="20"/>
          <w:szCs w:val="20"/>
        </w:rPr>
        <w:t>Gaia Palma</w:t>
      </w:r>
      <w:r w:rsidRPr="00A46E88">
        <w:rPr>
          <w:rFonts w:ascii="Barlow" w:eastAsia="Barlow" w:hAnsi="Barlow" w:cs="Barlow"/>
          <w:bCs/>
          <w:sz w:val="20"/>
          <w:szCs w:val="20"/>
        </w:rPr>
        <w:tab/>
        <w:t xml:space="preserve">    +39 334 6060961     </w:t>
      </w:r>
      <w:hyperlink r:id="rId10">
        <w:r>
          <w:rPr>
            <w:rFonts w:ascii="Barlow" w:eastAsia="Barlow" w:hAnsi="Barlow" w:cs="Barlow"/>
            <w:color w:val="366091"/>
            <w:sz w:val="20"/>
            <w:szCs w:val="20"/>
            <w:u w:val="single"/>
          </w:rPr>
          <w:t>gaia.palma@cmailander.it</w:t>
        </w:r>
      </w:hyperlink>
    </w:p>
    <w:p w14:paraId="39665F48" w14:textId="1E581DE2" w:rsidR="005F0F35" w:rsidRPr="00A46E88" w:rsidRDefault="005F0F35" w:rsidP="00B8457E">
      <w:pPr>
        <w:spacing w:after="0" w:line="240" w:lineRule="auto"/>
        <w:rPr>
          <w:bCs/>
          <w:sz w:val="20"/>
          <w:szCs w:val="20"/>
        </w:rPr>
      </w:pPr>
    </w:p>
    <w:sectPr w:rsidR="005F0F35" w:rsidRPr="00A46E88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3515" w:right="1701" w:bottom="2795" w:left="2835" w:header="708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B5A4" w14:textId="77777777" w:rsidR="0042486D" w:rsidRDefault="0042486D">
      <w:pPr>
        <w:spacing w:after="0" w:line="240" w:lineRule="auto"/>
      </w:pPr>
      <w:r>
        <w:separator/>
      </w:r>
    </w:p>
  </w:endnote>
  <w:endnote w:type="continuationSeparator" w:id="0">
    <w:p w14:paraId="444BB4EC" w14:textId="77777777" w:rsidR="0042486D" w:rsidRDefault="004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B" w14:textId="77777777" w:rsidR="005F0F35" w:rsidRDefault="00B8457E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39665F50" wp14:editId="39665F51">
          <wp:extent cx="4783891" cy="27678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3891" cy="276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D" w14:textId="77777777" w:rsidR="005F0F35" w:rsidRDefault="00B845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665F54" wp14:editId="39665F55">
          <wp:extent cx="4676140" cy="27654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6140" cy="27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2492" w14:textId="77777777" w:rsidR="0042486D" w:rsidRDefault="0042486D">
      <w:pPr>
        <w:spacing w:after="0" w:line="240" w:lineRule="auto"/>
      </w:pPr>
      <w:r>
        <w:separator/>
      </w:r>
    </w:p>
  </w:footnote>
  <w:footnote w:type="continuationSeparator" w:id="0">
    <w:p w14:paraId="4A345925" w14:textId="77777777" w:rsidR="0042486D" w:rsidRDefault="0042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9" w14:textId="77777777" w:rsidR="005F0F35" w:rsidRDefault="00B845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127"/>
      <w:rPr>
        <w:color w:val="000000"/>
      </w:rPr>
    </w:pPr>
    <w:r>
      <w:rPr>
        <w:noProof/>
      </w:rPr>
      <w:drawing>
        <wp:inline distT="114300" distB="114300" distL="114300" distR="114300" wp14:anchorId="39665F4E" wp14:editId="39665F4F">
          <wp:extent cx="876300" cy="8001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348" b="4347"/>
                  <a:stretch>
                    <a:fillRect/>
                  </a:stretch>
                </pic:blipFill>
                <pic:spPr>
                  <a:xfrm>
                    <a:off x="0" y="0"/>
                    <a:ext cx="8763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665F4A" w14:textId="77777777" w:rsidR="005F0F35" w:rsidRDefault="005F0F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5F4C" w14:textId="77777777" w:rsidR="005F0F35" w:rsidRDefault="00B845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127"/>
      <w:rPr>
        <w:color w:val="000000"/>
      </w:rPr>
    </w:pPr>
    <w:r>
      <w:rPr>
        <w:noProof/>
      </w:rPr>
      <w:drawing>
        <wp:inline distT="114300" distB="114300" distL="114300" distR="114300" wp14:anchorId="39665F52" wp14:editId="39665F53">
          <wp:extent cx="1762125" cy="8001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35"/>
    <w:rsid w:val="0009331B"/>
    <w:rsid w:val="00266C09"/>
    <w:rsid w:val="00377AC8"/>
    <w:rsid w:val="003A4EBC"/>
    <w:rsid w:val="003F0D41"/>
    <w:rsid w:val="0042486D"/>
    <w:rsid w:val="00462931"/>
    <w:rsid w:val="004B110E"/>
    <w:rsid w:val="004B7773"/>
    <w:rsid w:val="005F0F35"/>
    <w:rsid w:val="007655BE"/>
    <w:rsid w:val="00806897"/>
    <w:rsid w:val="00831309"/>
    <w:rsid w:val="008F6F63"/>
    <w:rsid w:val="009B76E4"/>
    <w:rsid w:val="009D6E58"/>
    <w:rsid w:val="00A03BF3"/>
    <w:rsid w:val="00A06485"/>
    <w:rsid w:val="00A17C24"/>
    <w:rsid w:val="00A46E88"/>
    <w:rsid w:val="00AB545E"/>
    <w:rsid w:val="00B8457E"/>
    <w:rsid w:val="00C1506F"/>
    <w:rsid w:val="00C65B69"/>
    <w:rsid w:val="00C7037F"/>
    <w:rsid w:val="00C778CA"/>
    <w:rsid w:val="00DB7729"/>
    <w:rsid w:val="00DD70FF"/>
    <w:rsid w:val="00E25B7A"/>
    <w:rsid w:val="00E91559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5F35"/>
  <w15:docId w15:val="{6996D706-9FE2-4536-B6A5-25159825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D6E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a.laterza@cmailander.i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cortonaonthemove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www.cortonaonthemove.com/awar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aia.palma@cmailander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iara.ferraro@cmailander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Gaia Palma</cp:lastModifiedBy>
  <cp:revision>30</cp:revision>
  <dcterms:created xsi:type="dcterms:W3CDTF">2023-04-07T15:21:00Z</dcterms:created>
  <dcterms:modified xsi:type="dcterms:W3CDTF">2023-04-07T15:38:00Z</dcterms:modified>
</cp:coreProperties>
</file>