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933F5" w14:textId="77777777" w:rsidR="006E3D36" w:rsidRDefault="006E3D36">
      <w:pPr>
        <w:rPr>
          <w:rFonts w:asciiTheme="minorHAnsi" w:hAnsiTheme="minorHAnsi" w:cstheme="minorHAnsi"/>
        </w:rPr>
      </w:pPr>
    </w:p>
    <w:p w14:paraId="7C1AE843" w14:textId="77777777" w:rsidR="00E63F76" w:rsidRPr="00CB497A" w:rsidRDefault="00E63F76">
      <w:pPr>
        <w:rPr>
          <w:rFonts w:asciiTheme="minorHAnsi" w:hAnsiTheme="minorHAnsi" w:cstheme="minorHAnsi"/>
        </w:rPr>
      </w:pPr>
    </w:p>
    <w:p w14:paraId="2F4D3D44" w14:textId="32C3B127" w:rsidR="002D4E68" w:rsidRPr="00E4284D" w:rsidRDefault="0090286D" w:rsidP="0085737D">
      <w:pPr>
        <w:spacing w:line="252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 100 canti della Divina Commedia di Dante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celebrati nella 116</w:t>
      </w:r>
      <w:r w:rsidRPr="0090286D">
        <w:rPr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a</w:t>
      </w:r>
      <w:r w:rsidRPr="0090286D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Pr="00E4284D">
        <w:rPr>
          <w:rFonts w:asciiTheme="minorHAnsi" w:hAnsiTheme="minorHAnsi" w:cstheme="minorHAnsi"/>
          <w:b/>
          <w:bCs/>
          <w:color w:val="000000"/>
          <w:sz w:val="32"/>
          <w:szCs w:val="32"/>
        </w:rPr>
        <w:t>Mostra Cento Pittori Via Margutta</w:t>
      </w:r>
      <w:r w:rsidR="006D4A4D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2D4E68" w:rsidRPr="00E4284D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</w:p>
    <w:p w14:paraId="3126AF0C" w14:textId="4876136A" w:rsidR="00056CAA" w:rsidRDefault="00B22D89" w:rsidP="00B22D89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</w:rPr>
        <w:br/>
      </w:r>
      <w:r w:rsidR="001414FC" w:rsidRPr="0090286D"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</w:rPr>
        <w:t xml:space="preserve">Dal 29 ottobre al 1° novembre cento artisti da tutta Italia e oltre </w:t>
      </w:r>
      <w:r w:rsidR="00945DE0" w:rsidRPr="0090286D"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</w:rPr>
        <w:t>omaggiano il “Poeta”</w:t>
      </w:r>
      <w:r w:rsidR="0090286D" w:rsidRPr="0090286D"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</w:rPr>
        <w:t xml:space="preserve"> e la sua opera</w:t>
      </w:r>
      <w:r w:rsidR="001414FC" w:rsidRPr="0090286D"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</w:rPr>
        <w:br/>
      </w:r>
      <w:r w:rsidR="001414FC" w:rsidRPr="0090286D"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</w:rPr>
        <w:br/>
      </w:r>
      <w:bookmarkStart w:id="0" w:name="_GoBack"/>
      <w:bookmarkEnd w:id="0"/>
      <w:r w:rsidR="00945DE0">
        <w:rPr>
          <w:rFonts w:asciiTheme="minorHAnsi" w:hAnsiTheme="minorHAnsi" w:cstheme="minorHAnsi"/>
          <w:color w:val="000000"/>
        </w:rPr>
        <w:t xml:space="preserve">La 116esima edizione della </w:t>
      </w:r>
      <w:r w:rsidR="00945DE0" w:rsidRPr="00CB497A">
        <w:rPr>
          <w:rFonts w:asciiTheme="minorHAnsi" w:hAnsiTheme="minorHAnsi" w:cstheme="minorHAnsi"/>
          <w:b/>
          <w:color w:val="000000"/>
        </w:rPr>
        <w:t>Mostra Cento Pittori Via Margutta</w:t>
      </w:r>
      <w:r w:rsidR="00945DE0">
        <w:rPr>
          <w:rFonts w:asciiTheme="minorHAnsi" w:hAnsiTheme="minorHAnsi" w:cstheme="minorHAnsi"/>
          <w:b/>
          <w:color w:val="000000"/>
        </w:rPr>
        <w:t xml:space="preserve"> </w:t>
      </w:r>
      <w:r w:rsidR="00945DE0" w:rsidRPr="00945DE0">
        <w:rPr>
          <w:rFonts w:asciiTheme="minorHAnsi" w:hAnsiTheme="minorHAnsi" w:cstheme="minorHAnsi"/>
          <w:color w:val="000000"/>
        </w:rPr>
        <w:t>ritorna</w:t>
      </w:r>
      <w:r w:rsidR="00945DE0">
        <w:rPr>
          <w:rFonts w:asciiTheme="minorHAnsi" w:hAnsiTheme="minorHAnsi" w:cstheme="minorHAnsi"/>
          <w:color w:val="000000"/>
        </w:rPr>
        <w:t xml:space="preserve"> </w:t>
      </w:r>
      <w:r w:rsidR="00945DE0" w:rsidRPr="0090286D">
        <w:rPr>
          <w:rFonts w:asciiTheme="minorHAnsi" w:hAnsiTheme="minorHAnsi" w:cstheme="minorHAnsi"/>
          <w:i/>
          <w:color w:val="000000"/>
        </w:rPr>
        <w:t xml:space="preserve">en </w:t>
      </w:r>
      <w:proofErr w:type="spellStart"/>
      <w:r w:rsidR="00945DE0" w:rsidRPr="0090286D">
        <w:rPr>
          <w:rFonts w:asciiTheme="minorHAnsi" w:hAnsiTheme="minorHAnsi" w:cstheme="minorHAnsi"/>
          <w:i/>
          <w:color w:val="000000"/>
        </w:rPr>
        <w:t>plen</w:t>
      </w:r>
      <w:proofErr w:type="spellEnd"/>
      <w:r w:rsidR="00945DE0" w:rsidRPr="0090286D">
        <w:rPr>
          <w:rFonts w:asciiTheme="minorHAnsi" w:hAnsiTheme="minorHAnsi" w:cstheme="minorHAnsi"/>
          <w:i/>
          <w:color w:val="000000"/>
        </w:rPr>
        <w:t xml:space="preserve"> air</w:t>
      </w:r>
      <w:r w:rsidR="00945DE0" w:rsidRPr="00945DE0">
        <w:rPr>
          <w:rFonts w:asciiTheme="minorHAnsi" w:hAnsiTheme="minorHAnsi" w:cstheme="minorHAnsi"/>
          <w:color w:val="000000"/>
        </w:rPr>
        <w:t xml:space="preserve"> </w:t>
      </w:r>
      <w:r w:rsidR="00945DE0">
        <w:rPr>
          <w:rFonts w:asciiTheme="minorHAnsi" w:hAnsiTheme="minorHAnsi" w:cstheme="minorHAnsi"/>
          <w:color w:val="000000"/>
        </w:rPr>
        <w:t>nell’anno delle celebrazioni dantesche</w:t>
      </w:r>
      <w:r w:rsidR="00056CAA">
        <w:rPr>
          <w:rFonts w:asciiTheme="minorHAnsi" w:hAnsiTheme="minorHAnsi" w:cstheme="minorHAnsi"/>
          <w:color w:val="000000"/>
        </w:rPr>
        <w:t xml:space="preserve">, </w:t>
      </w:r>
      <w:r w:rsidR="00056CAA">
        <w:rPr>
          <w:rFonts w:asciiTheme="minorHAnsi" w:hAnsiTheme="minorHAnsi" w:cstheme="minorHAnsi"/>
        </w:rPr>
        <w:t>a</w:t>
      </w:r>
      <w:r w:rsidR="00056CAA" w:rsidRPr="0090286D">
        <w:rPr>
          <w:rFonts w:asciiTheme="minorHAnsi" w:hAnsiTheme="minorHAnsi" w:cstheme="minorHAnsi"/>
        </w:rPr>
        <w:t xml:space="preserve"> 700 anni dalla sua</w:t>
      </w:r>
      <w:r w:rsidR="00056CAA">
        <w:rPr>
          <w:rFonts w:asciiTheme="minorHAnsi" w:hAnsiTheme="minorHAnsi" w:cstheme="minorHAnsi"/>
        </w:rPr>
        <w:t xml:space="preserve"> </w:t>
      </w:r>
      <w:r w:rsidR="00056CAA" w:rsidRPr="0090286D">
        <w:rPr>
          <w:rFonts w:asciiTheme="minorHAnsi" w:hAnsiTheme="minorHAnsi" w:cstheme="minorHAnsi"/>
        </w:rPr>
        <w:t>morte</w:t>
      </w:r>
      <w:r w:rsidR="00945DE0">
        <w:rPr>
          <w:rFonts w:asciiTheme="minorHAnsi" w:hAnsiTheme="minorHAnsi" w:cstheme="minorHAnsi"/>
          <w:color w:val="000000"/>
        </w:rPr>
        <w:t>. Sarà proprio Dante il protagonista della manifestazione artistica</w:t>
      </w:r>
      <w:r>
        <w:rPr>
          <w:rFonts w:asciiTheme="minorHAnsi" w:hAnsiTheme="minorHAnsi" w:cstheme="minorHAnsi"/>
          <w:color w:val="000000"/>
        </w:rPr>
        <w:t>,</w:t>
      </w:r>
      <w:r w:rsidR="00945DE0">
        <w:rPr>
          <w:rFonts w:asciiTheme="minorHAnsi" w:hAnsiTheme="minorHAnsi" w:cstheme="minorHAnsi"/>
          <w:color w:val="000000"/>
        </w:rPr>
        <w:t xml:space="preserve"> organizzata</w:t>
      </w:r>
      <w:r w:rsidR="0090286D">
        <w:rPr>
          <w:rFonts w:asciiTheme="minorHAnsi" w:hAnsiTheme="minorHAnsi" w:cstheme="minorHAnsi"/>
          <w:color w:val="000000"/>
        </w:rPr>
        <w:t xml:space="preserve"> dall’omonima associazione</w:t>
      </w:r>
      <w:r w:rsidR="00945DE0">
        <w:rPr>
          <w:rFonts w:asciiTheme="minorHAnsi" w:hAnsiTheme="minorHAnsi" w:cstheme="minorHAnsi"/>
          <w:color w:val="000000"/>
        </w:rPr>
        <w:t xml:space="preserve"> ininterrottamente dagli anni Settanta del Novecento a oggi</w:t>
      </w:r>
      <w:r w:rsidR="00056CAA">
        <w:rPr>
          <w:rFonts w:asciiTheme="minorHAnsi" w:hAnsiTheme="minorHAnsi" w:cstheme="minorHAnsi"/>
          <w:color w:val="000000"/>
        </w:rPr>
        <w:t>,</w:t>
      </w:r>
      <w:r w:rsidR="00945DE0">
        <w:rPr>
          <w:rFonts w:asciiTheme="minorHAnsi" w:hAnsiTheme="minorHAnsi" w:cstheme="minorHAnsi"/>
          <w:color w:val="000000"/>
        </w:rPr>
        <w:t xml:space="preserve"> nella via dell’arte di Roma per eccellenza. </w:t>
      </w:r>
      <w:r w:rsidR="00056CAA">
        <w:rPr>
          <w:rFonts w:asciiTheme="minorHAnsi" w:hAnsiTheme="minorHAnsi" w:cstheme="minorHAnsi"/>
          <w:color w:val="000000"/>
        </w:rPr>
        <w:t xml:space="preserve">Gli oltre cento artisti </w:t>
      </w:r>
      <w:r>
        <w:rPr>
          <w:rFonts w:asciiTheme="minorHAnsi" w:hAnsiTheme="minorHAnsi" w:cstheme="minorHAnsi"/>
          <w:color w:val="000000"/>
        </w:rPr>
        <w:t>provenienti da tutta Italia e oltre (</w:t>
      </w:r>
      <w:r w:rsidRPr="0090286D">
        <w:rPr>
          <w:rFonts w:asciiTheme="minorHAnsi" w:hAnsiTheme="minorHAnsi" w:cstheme="minorHAnsi"/>
        </w:rPr>
        <w:t xml:space="preserve">Olanda, </w:t>
      </w:r>
      <w:r>
        <w:rPr>
          <w:rFonts w:asciiTheme="minorHAnsi" w:hAnsiTheme="minorHAnsi" w:cstheme="minorHAnsi"/>
        </w:rPr>
        <w:t xml:space="preserve">Polonia, </w:t>
      </w:r>
      <w:r w:rsidRPr="0090286D">
        <w:rPr>
          <w:rFonts w:asciiTheme="minorHAnsi" w:hAnsiTheme="minorHAnsi" w:cstheme="minorHAnsi"/>
        </w:rPr>
        <w:t>Bulgaria, Mosca,</w:t>
      </w:r>
      <w:r>
        <w:rPr>
          <w:rFonts w:asciiTheme="minorHAnsi" w:hAnsiTheme="minorHAnsi" w:cstheme="minorHAnsi"/>
        </w:rPr>
        <w:t xml:space="preserve"> </w:t>
      </w:r>
      <w:r w:rsidRPr="0090286D">
        <w:rPr>
          <w:rFonts w:asciiTheme="minorHAnsi" w:hAnsiTheme="minorHAnsi" w:cstheme="minorHAnsi"/>
        </w:rPr>
        <w:t>Perù</w:t>
      </w:r>
      <w:r>
        <w:rPr>
          <w:rFonts w:asciiTheme="minorHAnsi" w:hAnsiTheme="minorHAnsi" w:cstheme="minorHAnsi"/>
        </w:rPr>
        <w:t xml:space="preserve">) </w:t>
      </w:r>
      <w:r w:rsidR="00056CAA" w:rsidRPr="00056CAA">
        <w:rPr>
          <w:rFonts w:asciiTheme="minorHAnsi" w:hAnsiTheme="minorHAnsi" w:cstheme="minorHAnsi"/>
          <w:color w:val="000000"/>
        </w:rPr>
        <w:t>realizzer</w:t>
      </w:r>
      <w:r w:rsidR="00056CAA">
        <w:rPr>
          <w:rFonts w:asciiTheme="minorHAnsi" w:hAnsiTheme="minorHAnsi" w:cstheme="minorHAnsi"/>
          <w:color w:val="000000"/>
        </w:rPr>
        <w:t>anno</w:t>
      </w:r>
      <w:r w:rsidR="00056CAA" w:rsidRPr="00056CAA">
        <w:rPr>
          <w:rFonts w:asciiTheme="minorHAnsi" w:hAnsiTheme="minorHAnsi" w:cstheme="minorHAnsi"/>
          <w:color w:val="000000"/>
        </w:rPr>
        <w:t xml:space="preserve"> un’opera su</w:t>
      </w:r>
      <w:r w:rsidR="00056CAA">
        <w:rPr>
          <w:rFonts w:asciiTheme="minorHAnsi" w:hAnsiTheme="minorHAnsi" w:cstheme="minorHAnsi"/>
          <w:color w:val="000000"/>
        </w:rPr>
        <w:t xml:space="preserve"> un canto della Divina Commedia che sarà esposta </w:t>
      </w:r>
      <w:r w:rsidR="00056CAA" w:rsidRPr="00056CAA">
        <w:rPr>
          <w:rFonts w:asciiTheme="minorHAnsi" w:hAnsiTheme="minorHAnsi" w:cstheme="minorHAnsi"/>
          <w:color w:val="000000"/>
        </w:rPr>
        <w:t xml:space="preserve">nella mostra con accanto riportata la terzina </w:t>
      </w:r>
      <w:r w:rsidR="00056CAA">
        <w:rPr>
          <w:rFonts w:asciiTheme="minorHAnsi" w:hAnsiTheme="minorHAnsi" w:cstheme="minorHAnsi"/>
          <w:color w:val="000000"/>
        </w:rPr>
        <w:t>alla quale il dipinto si ispira, una per ogni canto della Commedia. L</w:t>
      </w:r>
      <w:r w:rsidR="00056CAA" w:rsidRPr="00056CAA">
        <w:rPr>
          <w:rFonts w:asciiTheme="minorHAnsi" w:hAnsiTheme="minorHAnsi" w:cstheme="minorHAnsi"/>
          <w:color w:val="000000"/>
        </w:rPr>
        <w:t xml:space="preserve">a mostra reale sarà integrata con una </w:t>
      </w:r>
      <w:r w:rsidR="00056CAA">
        <w:rPr>
          <w:rFonts w:asciiTheme="minorHAnsi" w:hAnsiTheme="minorHAnsi" w:cstheme="minorHAnsi"/>
          <w:color w:val="000000"/>
        </w:rPr>
        <w:t>versione virtuale</w:t>
      </w:r>
      <w:r w:rsidR="00056CAA" w:rsidRPr="00056CAA">
        <w:rPr>
          <w:rFonts w:asciiTheme="minorHAnsi" w:hAnsiTheme="minorHAnsi" w:cstheme="minorHAnsi"/>
          <w:color w:val="000000"/>
        </w:rPr>
        <w:t>, su piattaforma</w:t>
      </w:r>
      <w:r>
        <w:rPr>
          <w:rFonts w:asciiTheme="minorHAnsi" w:hAnsiTheme="minorHAnsi" w:cstheme="minorHAnsi"/>
          <w:color w:val="000000"/>
        </w:rPr>
        <w:t xml:space="preserve"> t</w:t>
      </w:r>
      <w:r w:rsidR="00056CAA" w:rsidRPr="00056CAA">
        <w:rPr>
          <w:rFonts w:asciiTheme="minorHAnsi" w:hAnsiTheme="minorHAnsi" w:cstheme="minorHAnsi"/>
          <w:color w:val="000000"/>
        </w:rPr>
        <w:t>ridimensionale</w:t>
      </w:r>
      <w:r w:rsidR="00056CAA">
        <w:rPr>
          <w:rFonts w:asciiTheme="minorHAnsi" w:hAnsiTheme="minorHAnsi" w:cstheme="minorHAnsi"/>
          <w:color w:val="000000"/>
        </w:rPr>
        <w:t xml:space="preserve"> on line in cui tutti potranno ammirare </w:t>
      </w:r>
      <w:r w:rsidR="00056CAA" w:rsidRPr="00056CAA">
        <w:rPr>
          <w:rFonts w:asciiTheme="minorHAnsi" w:hAnsiTheme="minorHAnsi" w:cstheme="minorHAnsi"/>
          <w:color w:val="000000"/>
        </w:rPr>
        <w:t xml:space="preserve">l’esposizione delle opere dedicate alla Divina Commedia, ambientata </w:t>
      </w:r>
      <w:r w:rsidR="007E759A">
        <w:rPr>
          <w:rFonts w:asciiTheme="minorHAnsi" w:hAnsiTheme="minorHAnsi" w:cstheme="minorHAnsi"/>
          <w:color w:val="000000"/>
        </w:rPr>
        <w:t>in sale virtuali</w:t>
      </w:r>
      <w:r w:rsidR="00056CAA" w:rsidRPr="00056CAA">
        <w:rPr>
          <w:rFonts w:asciiTheme="minorHAnsi" w:hAnsiTheme="minorHAnsi" w:cstheme="minorHAnsi"/>
          <w:color w:val="000000"/>
        </w:rPr>
        <w:t>.</w:t>
      </w:r>
      <w:r w:rsidR="00056CAA">
        <w:rPr>
          <w:rFonts w:asciiTheme="minorHAnsi" w:hAnsiTheme="minorHAnsi" w:cstheme="minorHAnsi"/>
          <w:color w:val="000000"/>
        </w:rPr>
        <w:t xml:space="preserve"> </w:t>
      </w:r>
      <w:r w:rsidR="00945DE0">
        <w:rPr>
          <w:rFonts w:asciiTheme="minorHAnsi" w:hAnsiTheme="minorHAnsi" w:cstheme="minorHAnsi"/>
          <w:color w:val="000000"/>
        </w:rPr>
        <w:t>L’inaugurazione</w:t>
      </w:r>
      <w:r w:rsidR="00056CAA">
        <w:rPr>
          <w:rFonts w:asciiTheme="minorHAnsi" w:hAnsiTheme="minorHAnsi" w:cstheme="minorHAnsi"/>
          <w:color w:val="000000"/>
        </w:rPr>
        <w:t xml:space="preserve"> dell’edizione autunnale a cura di </w:t>
      </w:r>
      <w:r w:rsidR="00056CAA" w:rsidRPr="00B22D89">
        <w:rPr>
          <w:rFonts w:asciiTheme="minorHAnsi" w:hAnsiTheme="minorHAnsi" w:cstheme="minorHAnsi"/>
          <w:b/>
          <w:color w:val="000000"/>
        </w:rPr>
        <w:t>Luigi Salvatori</w:t>
      </w:r>
      <w:r w:rsidR="00056CAA">
        <w:rPr>
          <w:rFonts w:asciiTheme="minorHAnsi" w:hAnsiTheme="minorHAnsi" w:cstheme="minorHAnsi"/>
          <w:color w:val="000000"/>
        </w:rPr>
        <w:t>, presidente dell’Associazione Cento Pittori Via Margutta</w:t>
      </w:r>
      <w:r w:rsidR="00647D2D">
        <w:rPr>
          <w:rFonts w:asciiTheme="minorHAnsi" w:hAnsiTheme="minorHAnsi" w:cstheme="minorHAnsi"/>
          <w:color w:val="000000"/>
        </w:rPr>
        <w:t xml:space="preserve"> e del Vicepresidente </w:t>
      </w:r>
      <w:r w:rsidR="00647D2D" w:rsidRPr="00647D2D">
        <w:rPr>
          <w:rFonts w:asciiTheme="minorHAnsi" w:hAnsiTheme="minorHAnsi" w:cstheme="minorHAnsi"/>
          <w:b/>
          <w:bCs/>
          <w:color w:val="000000"/>
        </w:rPr>
        <w:t>Antonio Servillo</w:t>
      </w:r>
      <w:r w:rsidR="00945DE0">
        <w:rPr>
          <w:rFonts w:asciiTheme="minorHAnsi" w:hAnsiTheme="minorHAnsi" w:cstheme="minorHAnsi"/>
          <w:color w:val="000000"/>
        </w:rPr>
        <w:t xml:space="preserve">, alla presenza delle autorità e </w:t>
      </w:r>
      <w:r w:rsidR="00056CAA">
        <w:rPr>
          <w:rFonts w:asciiTheme="minorHAnsi" w:hAnsiTheme="minorHAnsi" w:cstheme="minorHAnsi"/>
          <w:color w:val="000000"/>
        </w:rPr>
        <w:t>de</w:t>
      </w:r>
      <w:r w:rsidR="00945DE0" w:rsidRPr="00945DE0">
        <w:rPr>
          <w:rFonts w:asciiTheme="minorHAnsi" w:hAnsiTheme="minorHAnsi" w:cstheme="minorHAnsi"/>
          <w:color w:val="000000"/>
        </w:rPr>
        <w:t xml:space="preserve">l </w:t>
      </w:r>
      <w:r w:rsidR="00945DE0">
        <w:rPr>
          <w:rFonts w:asciiTheme="minorHAnsi" w:hAnsiTheme="minorHAnsi" w:cstheme="minorHAnsi"/>
          <w:color w:val="000000"/>
        </w:rPr>
        <w:t xml:space="preserve">professor </w:t>
      </w:r>
      <w:r w:rsidR="00945DE0" w:rsidRPr="00945DE0">
        <w:rPr>
          <w:rFonts w:asciiTheme="minorHAnsi" w:hAnsiTheme="minorHAnsi" w:cstheme="minorHAnsi"/>
          <w:b/>
          <w:color w:val="000000"/>
        </w:rPr>
        <w:t>Salvatore Italia</w:t>
      </w:r>
      <w:r w:rsidR="00945DE0" w:rsidRPr="00945DE0">
        <w:rPr>
          <w:rFonts w:asciiTheme="minorHAnsi" w:hAnsiTheme="minorHAnsi" w:cstheme="minorHAnsi"/>
          <w:color w:val="000000"/>
        </w:rPr>
        <w:t>, consigliere centrale della Società Dante Alighieri di Roma</w:t>
      </w:r>
      <w:r w:rsidR="00945DE0">
        <w:rPr>
          <w:rFonts w:asciiTheme="minorHAnsi" w:hAnsiTheme="minorHAnsi" w:cstheme="minorHAnsi"/>
          <w:color w:val="000000"/>
        </w:rPr>
        <w:t xml:space="preserve">, sarà </w:t>
      </w:r>
      <w:r w:rsidR="00945DE0" w:rsidRPr="00B22D89">
        <w:rPr>
          <w:rFonts w:asciiTheme="minorHAnsi" w:hAnsiTheme="minorHAnsi" w:cstheme="minorHAnsi"/>
          <w:b/>
          <w:color w:val="000000"/>
        </w:rPr>
        <w:t>venerdì 29 ottobre dalle ore 17</w:t>
      </w:r>
      <w:r w:rsidR="00056CAA">
        <w:rPr>
          <w:rFonts w:asciiTheme="minorHAnsi" w:hAnsiTheme="minorHAnsi" w:cstheme="minorHAnsi"/>
          <w:color w:val="000000"/>
        </w:rPr>
        <w:t xml:space="preserve"> </w:t>
      </w:r>
      <w:r w:rsidR="00056CAA">
        <w:rPr>
          <w:rFonts w:asciiTheme="minorHAnsi" w:hAnsiTheme="minorHAnsi" w:cstheme="minorHAnsi"/>
        </w:rPr>
        <w:t xml:space="preserve">di fronte </w:t>
      </w:r>
      <w:r w:rsidR="00056CAA" w:rsidRPr="0090286D">
        <w:rPr>
          <w:rFonts w:asciiTheme="minorHAnsi" w:hAnsiTheme="minorHAnsi" w:cstheme="minorHAnsi"/>
        </w:rPr>
        <w:t>alla fontana delle Arti</w:t>
      </w:r>
      <w:r w:rsidR="00056C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via Margutta, </w:t>
      </w:r>
      <w:r w:rsidR="00056CAA">
        <w:rPr>
          <w:rFonts w:asciiTheme="minorHAnsi" w:hAnsiTheme="minorHAnsi" w:cstheme="minorHAnsi"/>
        </w:rPr>
        <w:t>dove saranno consegnate</w:t>
      </w:r>
      <w:r>
        <w:rPr>
          <w:rFonts w:asciiTheme="minorHAnsi" w:hAnsiTheme="minorHAnsi" w:cstheme="minorHAnsi"/>
        </w:rPr>
        <w:t xml:space="preserve"> anche</w:t>
      </w:r>
      <w:r w:rsidR="00056CAA">
        <w:rPr>
          <w:rFonts w:asciiTheme="minorHAnsi" w:hAnsiTheme="minorHAnsi" w:cstheme="minorHAnsi"/>
        </w:rPr>
        <w:t xml:space="preserve"> le consuete </w:t>
      </w:r>
      <w:proofErr w:type="spellStart"/>
      <w:r w:rsidR="00056CAA">
        <w:rPr>
          <w:rFonts w:asciiTheme="minorHAnsi" w:hAnsiTheme="minorHAnsi" w:cstheme="minorHAnsi"/>
        </w:rPr>
        <w:t>onoreficenze</w:t>
      </w:r>
      <w:proofErr w:type="spellEnd"/>
      <w:r w:rsidR="00056CAA">
        <w:rPr>
          <w:rFonts w:asciiTheme="minorHAnsi" w:hAnsiTheme="minorHAnsi" w:cstheme="minorHAnsi"/>
        </w:rPr>
        <w:t xml:space="preserve"> di soci storici e ad honorem</w:t>
      </w:r>
      <w:r w:rsidR="00056CAA">
        <w:rPr>
          <w:rFonts w:asciiTheme="minorHAnsi" w:hAnsiTheme="minorHAnsi" w:cstheme="minorHAnsi"/>
          <w:color w:val="000000"/>
        </w:rPr>
        <w:t xml:space="preserve">. </w:t>
      </w:r>
      <w:r w:rsidR="006D4A4D" w:rsidRPr="0090286D">
        <w:rPr>
          <w:rFonts w:asciiTheme="minorHAnsi" w:hAnsiTheme="minorHAnsi" w:cstheme="minorHAnsi"/>
          <w:iCs/>
          <w:color w:val="000000"/>
        </w:rPr>
        <w:t>L’esposizione</w:t>
      </w:r>
      <w:r w:rsidR="0090286D">
        <w:rPr>
          <w:rFonts w:asciiTheme="minorHAnsi" w:hAnsiTheme="minorHAnsi" w:cstheme="minorHAnsi"/>
          <w:iCs/>
          <w:color w:val="000000"/>
        </w:rPr>
        <w:t xml:space="preserve">, </w:t>
      </w:r>
      <w:r w:rsidR="0033246E" w:rsidRPr="0090286D">
        <w:rPr>
          <w:rFonts w:asciiTheme="minorHAnsi" w:hAnsiTheme="minorHAnsi" w:cstheme="minorHAnsi"/>
          <w:iCs/>
          <w:color w:val="000000"/>
        </w:rPr>
        <w:t>promossa dall’</w:t>
      </w:r>
      <w:r w:rsidR="0090286D">
        <w:rPr>
          <w:rFonts w:asciiTheme="minorHAnsi" w:hAnsiTheme="minorHAnsi" w:cstheme="minorHAnsi"/>
          <w:b/>
          <w:iCs/>
          <w:color w:val="000000"/>
        </w:rPr>
        <w:t>A</w:t>
      </w:r>
      <w:r w:rsidR="0033246E">
        <w:rPr>
          <w:rFonts w:asciiTheme="minorHAnsi" w:hAnsiTheme="minorHAnsi" w:cstheme="minorHAnsi"/>
          <w:b/>
          <w:iCs/>
          <w:color w:val="000000"/>
        </w:rPr>
        <w:t>ssociazione Cento Pittori Via Margutta</w:t>
      </w:r>
      <w:r w:rsidR="0033246E" w:rsidRPr="0090286D">
        <w:rPr>
          <w:rFonts w:asciiTheme="minorHAnsi" w:hAnsiTheme="minorHAnsi" w:cstheme="minorHAnsi"/>
          <w:iCs/>
          <w:color w:val="000000"/>
        </w:rPr>
        <w:t xml:space="preserve"> </w:t>
      </w:r>
      <w:r w:rsidR="0090286D">
        <w:rPr>
          <w:rFonts w:asciiTheme="minorHAnsi" w:hAnsiTheme="minorHAnsi" w:cstheme="minorHAnsi"/>
          <w:iCs/>
          <w:color w:val="000000"/>
        </w:rPr>
        <w:t>ne</w:t>
      </w:r>
      <w:r w:rsidR="0033246E" w:rsidRPr="0090286D">
        <w:rPr>
          <w:rFonts w:asciiTheme="minorHAnsi" w:hAnsiTheme="minorHAnsi" w:cstheme="minorHAnsi"/>
          <w:iCs/>
          <w:color w:val="000000"/>
        </w:rPr>
        <w:t>l suo cinquant</w:t>
      </w:r>
      <w:r w:rsidR="0090286D" w:rsidRPr="0090286D">
        <w:rPr>
          <w:rFonts w:asciiTheme="minorHAnsi" w:hAnsiTheme="minorHAnsi" w:cstheme="minorHAnsi"/>
          <w:iCs/>
          <w:color w:val="000000"/>
        </w:rPr>
        <w:t>un</w:t>
      </w:r>
      <w:r w:rsidR="0033246E" w:rsidRPr="0090286D">
        <w:rPr>
          <w:rFonts w:asciiTheme="minorHAnsi" w:hAnsiTheme="minorHAnsi" w:cstheme="minorHAnsi"/>
          <w:iCs/>
          <w:color w:val="000000"/>
        </w:rPr>
        <w:t>esimo anniversario</w:t>
      </w:r>
      <w:r w:rsidR="0090286D">
        <w:rPr>
          <w:rFonts w:asciiTheme="minorHAnsi" w:hAnsiTheme="minorHAnsi" w:cstheme="minorHAnsi"/>
          <w:color w:val="000000"/>
        </w:rPr>
        <w:t xml:space="preserve"> e</w:t>
      </w:r>
      <w:r w:rsidR="002D4E68" w:rsidRPr="00CB497A">
        <w:rPr>
          <w:rFonts w:asciiTheme="minorHAnsi" w:hAnsiTheme="minorHAnsi" w:cstheme="minorHAnsi"/>
          <w:color w:val="000000"/>
        </w:rPr>
        <w:t xml:space="preserve"> patrocinata dal </w:t>
      </w:r>
      <w:r w:rsidR="002D4E68" w:rsidRPr="003507E2">
        <w:rPr>
          <w:rFonts w:asciiTheme="minorHAnsi" w:hAnsiTheme="minorHAnsi" w:cstheme="minorHAnsi"/>
          <w:b/>
          <w:color w:val="000000"/>
        </w:rPr>
        <w:t>Consiglio Regionale del Lazio</w:t>
      </w:r>
      <w:r w:rsidR="00056CAA">
        <w:rPr>
          <w:rFonts w:asciiTheme="minorHAnsi" w:hAnsiTheme="minorHAnsi" w:cstheme="minorHAnsi"/>
          <w:b/>
          <w:color w:val="000000"/>
        </w:rPr>
        <w:t xml:space="preserve"> e dalla Società Dante Alighieri</w:t>
      </w:r>
      <w:r w:rsidR="0090286D">
        <w:rPr>
          <w:rFonts w:asciiTheme="minorHAnsi" w:hAnsiTheme="minorHAnsi" w:cstheme="minorHAnsi"/>
          <w:color w:val="000000"/>
        </w:rPr>
        <w:t>,</w:t>
      </w:r>
      <w:r w:rsidR="006D4A4D">
        <w:rPr>
          <w:rFonts w:asciiTheme="minorHAnsi" w:hAnsiTheme="minorHAnsi" w:cstheme="minorHAnsi"/>
          <w:color w:val="000000"/>
        </w:rPr>
        <w:t xml:space="preserve"> sarà</w:t>
      </w:r>
      <w:r w:rsidR="002D4E68" w:rsidRPr="00CB497A">
        <w:rPr>
          <w:rFonts w:asciiTheme="minorHAnsi" w:hAnsiTheme="minorHAnsi" w:cstheme="minorHAnsi"/>
          <w:color w:val="000000"/>
        </w:rPr>
        <w:t xml:space="preserve"> aperta al pubblico </w:t>
      </w:r>
      <w:r w:rsidR="002D4E68" w:rsidRPr="00CB497A">
        <w:rPr>
          <w:rFonts w:asciiTheme="minorHAnsi" w:hAnsiTheme="minorHAnsi" w:cstheme="minorHAnsi"/>
          <w:b/>
          <w:color w:val="000000"/>
        </w:rPr>
        <w:t>fino a domenica 1° novembre</w:t>
      </w:r>
      <w:r w:rsidR="00056CAA" w:rsidRPr="0090286D">
        <w:rPr>
          <w:rFonts w:asciiTheme="minorHAnsi" w:hAnsiTheme="minorHAnsi" w:cstheme="minorHAnsi"/>
        </w:rPr>
        <w:t xml:space="preserve">, nel pieno rispetto del distanziamento sociale, </w:t>
      </w:r>
      <w:r w:rsidR="00056CAA">
        <w:rPr>
          <w:rFonts w:asciiTheme="minorHAnsi" w:hAnsiTheme="minorHAnsi" w:cstheme="minorHAnsi"/>
        </w:rPr>
        <w:t>con apertura al pubblico dalle 10 alle 20</w:t>
      </w:r>
      <w:r w:rsidR="009B5DBB">
        <w:rPr>
          <w:rFonts w:asciiTheme="minorHAnsi" w:hAnsiTheme="minorHAnsi" w:cstheme="minorHAnsi"/>
          <w:color w:val="000000"/>
        </w:rPr>
        <w:t>.</w:t>
      </w:r>
      <w:r w:rsidR="00056CAA">
        <w:rPr>
          <w:rFonts w:asciiTheme="minorHAnsi" w:hAnsiTheme="minorHAnsi" w:cstheme="minorHAnsi"/>
          <w:color w:val="000000"/>
        </w:rPr>
        <w:t xml:space="preserve"> </w:t>
      </w:r>
    </w:p>
    <w:p w14:paraId="18D582F6" w14:textId="6E3C278B" w:rsidR="001414FC" w:rsidRDefault="001414FC" w:rsidP="002D4E68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FF0000"/>
          <w:lang w:eastAsia="it-IT"/>
        </w:rPr>
      </w:pPr>
    </w:p>
    <w:p w14:paraId="78CC33E0" w14:textId="77777777" w:rsidR="00AB56DA" w:rsidRDefault="00113F89" w:rsidP="00AB56DA">
      <w:pPr>
        <w:jc w:val="both"/>
        <w:rPr>
          <w:rStyle w:val="Enfasicorsivo"/>
          <w:rFonts w:asciiTheme="minorHAnsi" w:hAnsiTheme="minorHAnsi" w:cstheme="minorHAnsi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931F07">
        <w:rPr>
          <w:rFonts w:asciiTheme="minorHAnsi" w:hAnsiTheme="minorHAnsi" w:cstheme="minorHAnsi"/>
          <w:b/>
          <w:sz w:val="20"/>
          <w:szCs w:val="20"/>
        </w:rPr>
        <w:t>Cento Pittori Via Margutta</w:t>
      </w:r>
      <w:r w:rsidR="00BF2960" w:rsidRPr="00931F07">
        <w:rPr>
          <w:rFonts w:asciiTheme="minorHAnsi" w:hAnsiTheme="minorHAnsi" w:cstheme="minorHAnsi"/>
          <w:b/>
          <w:sz w:val="20"/>
          <w:szCs w:val="20"/>
        </w:rPr>
        <w:t>, Roma</w:t>
      </w:r>
      <w:r w:rsidRPr="00931F07">
        <w:rPr>
          <w:rStyle w:val="Enfasicorsivo"/>
          <w:rFonts w:asciiTheme="minorHAnsi" w:hAnsiTheme="minorHAnsi" w:cstheme="minorHAnsi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6B8CF173" w14:textId="5EC5FC77" w:rsidR="00540665" w:rsidRPr="00066E2F" w:rsidRDefault="00113F89" w:rsidP="00AB56DA">
      <w:pPr>
        <w:jc w:val="both"/>
        <w:rPr>
          <w:rStyle w:val="Enfasicorsivo"/>
          <w:rFonts w:asciiTheme="minorHAnsi" w:hAnsiTheme="minorHAnsi" w:cstheme="minorHAnsi"/>
          <w:sz w:val="18"/>
          <w:szCs w:val="20"/>
          <w:shd w:val="clear" w:color="auto" w:fill="FFFFFF"/>
        </w:rPr>
      </w:pPr>
      <w:r w:rsidRPr="00066E2F">
        <w:rPr>
          <w:rStyle w:val="Enfasicorsivo"/>
          <w:rFonts w:asciiTheme="minorHAnsi" w:hAnsiTheme="minorHAnsi" w:cstheme="minorHAnsi"/>
          <w:sz w:val="18"/>
          <w:szCs w:val="20"/>
          <w:bdr w:val="none" w:sz="0" w:space="0" w:color="auto" w:frame="1"/>
          <w:shd w:val="clear" w:color="auto" w:fill="FFFFFF"/>
        </w:rPr>
        <w:t>La famosa strada di Via Margutta è sempre stata meta preferita deg</w:t>
      </w:r>
      <w:r w:rsidR="00BF2960" w:rsidRPr="00066E2F">
        <w:rPr>
          <w:rStyle w:val="Enfasicorsivo"/>
          <w:rFonts w:asciiTheme="minorHAnsi" w:hAnsiTheme="minorHAnsi" w:cstheme="minorHAnsi"/>
          <w:sz w:val="18"/>
          <w:szCs w:val="20"/>
          <w:bdr w:val="none" w:sz="0" w:space="0" w:color="auto" w:frame="1"/>
          <w:shd w:val="clear" w:color="auto" w:fill="FFFFFF"/>
        </w:rPr>
        <w:t xml:space="preserve">li </w:t>
      </w:r>
      <w:r w:rsidR="00BF2960" w:rsidRPr="00066E2F">
        <w:rPr>
          <w:rStyle w:val="Enfasicorsivo"/>
          <w:rFonts w:asciiTheme="minorHAnsi" w:hAnsiTheme="minorHAnsi" w:cstheme="minorHAnsi"/>
          <w:sz w:val="18"/>
          <w:szCs w:val="20"/>
          <w:shd w:val="clear" w:color="auto" w:fill="FFFFFF"/>
        </w:rPr>
        <w:t xml:space="preserve">artisti fin dal Rinascimento. Artisti da tutta </w:t>
      </w:r>
      <w:r w:rsidRPr="00066E2F">
        <w:rPr>
          <w:rStyle w:val="Enfasicorsivo"/>
          <w:rFonts w:asciiTheme="minorHAnsi" w:hAnsiTheme="minorHAnsi" w:cstheme="minorHAnsi"/>
          <w:sz w:val="18"/>
          <w:szCs w:val="20"/>
          <w:shd w:val="clear" w:color="auto" w:fill="FFFFFF"/>
        </w:rPr>
        <w:t>Europa cominciarono ad acquistare qui case e ad allestire le proprie botteghe</w:t>
      </w:r>
      <w:r w:rsidR="00BF2960" w:rsidRPr="00066E2F">
        <w:rPr>
          <w:rStyle w:val="Enfasicorsivo"/>
          <w:rFonts w:asciiTheme="minorHAnsi" w:hAnsiTheme="minorHAnsi" w:cstheme="minorHAnsi"/>
          <w:sz w:val="18"/>
          <w:szCs w:val="20"/>
          <w:shd w:val="clear" w:color="auto" w:fill="FFFFFF"/>
        </w:rPr>
        <w:t xml:space="preserve">, </w:t>
      </w:r>
      <w:r w:rsidR="001568C3" w:rsidRPr="00066E2F">
        <w:rPr>
          <w:rStyle w:val="Enfasicorsivo"/>
          <w:rFonts w:asciiTheme="minorHAnsi" w:hAnsiTheme="minorHAnsi" w:cstheme="minorHAnsi"/>
          <w:sz w:val="18"/>
          <w:szCs w:val="20"/>
          <w:shd w:val="clear" w:color="auto" w:fill="FFFFFF"/>
        </w:rPr>
        <w:t>soprattutto fiamminghi e</w:t>
      </w:r>
      <w:r w:rsidR="00BF2960" w:rsidRPr="00066E2F">
        <w:rPr>
          <w:rStyle w:val="Enfasicorsivo"/>
          <w:rFonts w:asciiTheme="minorHAnsi" w:hAnsiTheme="minorHAnsi" w:cstheme="minorHAnsi"/>
          <w:sz w:val="18"/>
          <w:szCs w:val="20"/>
          <w:shd w:val="clear" w:color="auto" w:fill="FFFFFF"/>
        </w:rPr>
        <w:t xml:space="preserve"> olandesi</w:t>
      </w:r>
      <w:r w:rsidR="00540665" w:rsidRPr="00066E2F">
        <w:rPr>
          <w:rStyle w:val="Enfasicorsivo"/>
          <w:rFonts w:asciiTheme="minorHAnsi" w:hAnsiTheme="minorHAnsi" w:cstheme="minorHAnsi"/>
          <w:sz w:val="18"/>
          <w:szCs w:val="20"/>
          <w:shd w:val="clear" w:color="auto" w:fill="FFFFFF"/>
        </w:rPr>
        <w:t>, tanto da essere ribattezzato “quartiere degli stranieri”</w:t>
      </w:r>
      <w:r w:rsidRPr="00066E2F">
        <w:rPr>
          <w:rStyle w:val="Enfasicorsivo"/>
          <w:rFonts w:asciiTheme="minorHAnsi" w:hAnsiTheme="minorHAnsi" w:cstheme="minorHAnsi"/>
          <w:sz w:val="18"/>
          <w:szCs w:val="20"/>
          <w:shd w:val="clear" w:color="auto" w:fill="FFFFFF"/>
        </w:rPr>
        <w:t>. Dal 1606</w:t>
      </w:r>
      <w:r w:rsidR="00BF2960" w:rsidRPr="00066E2F">
        <w:rPr>
          <w:rStyle w:val="Enfasicorsivo"/>
          <w:rFonts w:asciiTheme="minorHAnsi" w:hAnsiTheme="minorHAnsi" w:cstheme="minorHAnsi"/>
          <w:sz w:val="18"/>
          <w:szCs w:val="20"/>
          <w:shd w:val="clear" w:color="auto" w:fill="FFFFFF"/>
        </w:rPr>
        <w:t xml:space="preserve"> vi abitò </w:t>
      </w:r>
      <w:r w:rsidR="00931F07" w:rsidRPr="00066E2F">
        <w:rPr>
          <w:rStyle w:val="Enfasicorsivo"/>
          <w:rFonts w:asciiTheme="minorHAnsi" w:hAnsiTheme="minorHAnsi" w:cstheme="minorHAnsi"/>
          <w:sz w:val="18"/>
          <w:szCs w:val="20"/>
          <w:shd w:val="clear" w:color="auto" w:fill="FFFFFF"/>
        </w:rPr>
        <w:t xml:space="preserve">anche </w:t>
      </w:r>
      <w:r w:rsidR="00BF2960" w:rsidRPr="00066E2F">
        <w:rPr>
          <w:rStyle w:val="Enfasicorsivo"/>
          <w:rFonts w:asciiTheme="minorHAnsi" w:hAnsiTheme="minorHAnsi" w:cstheme="minorHAnsi"/>
          <w:sz w:val="18"/>
          <w:szCs w:val="20"/>
          <w:shd w:val="clear" w:color="auto" w:fill="FFFFFF"/>
        </w:rPr>
        <w:t xml:space="preserve">Pieter Paul Rubens, allora appena trentenne. La tradizionale mostra di Via Margutta è nata nel lontano autunno del 1953, nel pieno della “Dolce Vita” celebrata da </w:t>
      </w:r>
      <w:r w:rsidR="00931F07" w:rsidRPr="00066E2F">
        <w:rPr>
          <w:rStyle w:val="Enfasicorsivo"/>
          <w:rFonts w:asciiTheme="minorHAnsi" w:hAnsiTheme="minorHAnsi" w:cstheme="minorHAnsi"/>
          <w:sz w:val="18"/>
          <w:szCs w:val="20"/>
          <w:shd w:val="clear" w:color="auto" w:fill="FFFFFF"/>
        </w:rPr>
        <w:t>Federico Fellini</w:t>
      </w:r>
      <w:r w:rsidR="00BF2960" w:rsidRPr="00066E2F">
        <w:rPr>
          <w:rStyle w:val="Enfasicorsivo"/>
          <w:rFonts w:asciiTheme="minorHAnsi" w:hAnsiTheme="minorHAnsi" w:cstheme="minorHAnsi"/>
          <w:sz w:val="18"/>
          <w:szCs w:val="20"/>
          <w:shd w:val="clear" w:color="auto" w:fill="FFFFFF"/>
        </w:rPr>
        <w:t>, per iniziativa spontanea di alcuni pittori che nell’immediato dopoguerra si riunirono e decisero di dar vita e colore ad una strada che da sempre era stata il rifugio naturale di pittori, scultori, poeti, musicisti ed artigiani.</w:t>
      </w:r>
      <w:r w:rsidR="00540665" w:rsidRPr="00066E2F">
        <w:rPr>
          <w:rStyle w:val="Enfasicorsivo"/>
          <w:rFonts w:asciiTheme="minorHAnsi" w:hAnsiTheme="minorHAnsi" w:cstheme="minorHAnsi"/>
          <w:sz w:val="18"/>
          <w:szCs w:val="20"/>
          <w:shd w:val="clear" w:color="auto" w:fill="FFFFFF"/>
        </w:rPr>
        <w:t xml:space="preserve"> Nel 1970 nasce l’associazione Cento Pittori Via Margutta con lo scopo di tramandare questa tradizione e promuovere un dialogo cosciente tra l’artista ed il pubblico, e di sensibilizzare e catalizzare l’opinione pubblica nelle opere di artisti nella loro maturità professionale, senza però dimenticare di proporre e lanciare il talento di tanti giovani pittori, nella veste di Ospiti. </w:t>
      </w:r>
    </w:p>
    <w:p w14:paraId="60CA637F" w14:textId="6C734721" w:rsidR="00066E2F" w:rsidRDefault="00066E2F" w:rsidP="00AB56DA">
      <w:pPr>
        <w:jc w:val="both"/>
        <w:rPr>
          <w:rStyle w:val="Enfasicorsivo"/>
          <w:rFonts w:asciiTheme="minorHAnsi" w:hAnsiTheme="minorHAnsi" w:cstheme="minorHAnsi"/>
          <w:b/>
          <w:i w:val="0"/>
          <w:sz w:val="20"/>
          <w:szCs w:val="20"/>
          <w:bdr w:val="none" w:sz="0" w:space="0" w:color="auto" w:frame="1"/>
          <w:shd w:val="clear" w:color="auto" w:fill="FFFFFF"/>
        </w:rPr>
      </w:pPr>
    </w:p>
    <w:p w14:paraId="40179AC1" w14:textId="2A5204A6" w:rsidR="00540665" w:rsidRPr="00540665" w:rsidRDefault="00B22D89" w:rsidP="00AB56DA">
      <w:pPr>
        <w:jc w:val="both"/>
        <w:rPr>
          <w:rStyle w:val="Enfasicorsivo"/>
          <w:rFonts w:asciiTheme="minorHAnsi" w:hAnsiTheme="minorHAnsi" w:cstheme="minorHAnsi"/>
          <w:b/>
          <w:i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Enfasicorsivo"/>
          <w:rFonts w:asciiTheme="minorHAnsi" w:hAnsiTheme="minorHAnsi" w:cstheme="minorHAnsi"/>
          <w:b/>
          <w:i w:val="0"/>
          <w:sz w:val="20"/>
          <w:szCs w:val="20"/>
          <w:bdr w:val="none" w:sz="0" w:space="0" w:color="auto" w:frame="1"/>
          <w:shd w:val="clear" w:color="auto" w:fill="FFFFFF"/>
        </w:rPr>
        <w:t>116</w:t>
      </w:r>
      <w:r w:rsidRPr="00B22D89">
        <w:rPr>
          <w:rStyle w:val="Enfasicorsivo"/>
          <w:rFonts w:asciiTheme="minorHAnsi" w:hAnsiTheme="minorHAnsi" w:cstheme="minorHAnsi"/>
          <w:b/>
          <w:i w:val="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a</w:t>
      </w:r>
      <w:r w:rsidR="00540665" w:rsidRPr="00540665">
        <w:rPr>
          <w:rStyle w:val="Enfasicorsivo"/>
          <w:rFonts w:asciiTheme="minorHAnsi" w:hAnsiTheme="minorHAnsi" w:cstheme="minorHAnsi"/>
          <w:b/>
          <w:i w:val="0"/>
          <w:sz w:val="20"/>
          <w:szCs w:val="20"/>
          <w:bdr w:val="none" w:sz="0" w:space="0" w:color="auto" w:frame="1"/>
          <w:shd w:val="clear" w:color="auto" w:fill="FFFFFF"/>
        </w:rPr>
        <w:t xml:space="preserve"> Mostra Cento Pittori Via Margutta </w:t>
      </w:r>
      <w:r w:rsidR="00540665">
        <w:rPr>
          <w:rStyle w:val="Enfasicorsivo"/>
          <w:rFonts w:asciiTheme="minorHAnsi" w:hAnsiTheme="minorHAnsi" w:cstheme="minorHAnsi"/>
          <w:b/>
          <w:i w:val="0"/>
          <w:sz w:val="20"/>
          <w:szCs w:val="20"/>
          <w:bdr w:val="none" w:sz="0" w:space="0" w:color="auto" w:frame="1"/>
          <w:shd w:val="clear" w:color="auto" w:fill="FFFFFF"/>
        </w:rPr>
        <w:t>(29</w:t>
      </w:r>
      <w:r w:rsidR="00066E2F">
        <w:rPr>
          <w:rStyle w:val="Enfasicorsivo"/>
          <w:rFonts w:asciiTheme="minorHAnsi" w:hAnsiTheme="minorHAnsi" w:cstheme="minorHAnsi"/>
          <w:b/>
          <w:i w:val="0"/>
          <w:sz w:val="20"/>
          <w:szCs w:val="20"/>
          <w:bdr w:val="none" w:sz="0" w:space="0" w:color="auto" w:frame="1"/>
          <w:shd w:val="clear" w:color="auto" w:fill="FFFFFF"/>
        </w:rPr>
        <w:t xml:space="preserve"> ottobre </w:t>
      </w:r>
      <w:r w:rsidR="00540665">
        <w:rPr>
          <w:rStyle w:val="Enfasicorsivo"/>
          <w:rFonts w:asciiTheme="minorHAnsi" w:hAnsiTheme="minorHAnsi" w:cstheme="minorHAnsi"/>
          <w:b/>
          <w:i w:val="0"/>
          <w:sz w:val="20"/>
          <w:szCs w:val="20"/>
          <w:bdr w:val="none" w:sz="0" w:space="0" w:color="auto" w:frame="1"/>
          <w:shd w:val="clear" w:color="auto" w:fill="FFFFFF"/>
        </w:rPr>
        <w:t>202</w:t>
      </w:r>
      <w:r>
        <w:rPr>
          <w:rStyle w:val="Enfasicorsivo"/>
          <w:rFonts w:asciiTheme="minorHAnsi" w:hAnsiTheme="minorHAnsi" w:cstheme="minorHAnsi"/>
          <w:b/>
          <w:i w:val="0"/>
          <w:sz w:val="20"/>
          <w:szCs w:val="20"/>
          <w:bdr w:val="none" w:sz="0" w:space="0" w:color="auto" w:frame="1"/>
          <w:shd w:val="clear" w:color="auto" w:fill="FFFFFF"/>
        </w:rPr>
        <w:t>1</w:t>
      </w:r>
      <w:r w:rsidR="00540665">
        <w:rPr>
          <w:rStyle w:val="Enfasicorsivo"/>
          <w:rFonts w:asciiTheme="minorHAnsi" w:hAnsiTheme="minorHAnsi" w:cstheme="minorHAnsi"/>
          <w:b/>
          <w:i w:val="0"/>
          <w:sz w:val="20"/>
          <w:szCs w:val="20"/>
          <w:bdr w:val="none" w:sz="0" w:space="0" w:color="auto" w:frame="1"/>
          <w:shd w:val="clear" w:color="auto" w:fill="FFFFFF"/>
        </w:rPr>
        <w:t xml:space="preserve"> – 1</w:t>
      </w:r>
      <w:r w:rsidR="00066E2F">
        <w:rPr>
          <w:rStyle w:val="Enfasicorsivo"/>
          <w:rFonts w:asciiTheme="minorHAnsi" w:hAnsiTheme="minorHAnsi" w:cstheme="minorHAnsi"/>
          <w:b/>
          <w:i w:val="0"/>
          <w:sz w:val="20"/>
          <w:szCs w:val="20"/>
          <w:bdr w:val="none" w:sz="0" w:space="0" w:color="auto" w:frame="1"/>
          <w:shd w:val="clear" w:color="auto" w:fill="FFFFFF"/>
        </w:rPr>
        <w:t xml:space="preserve">° novembre </w:t>
      </w:r>
      <w:r w:rsidR="00540665">
        <w:rPr>
          <w:rStyle w:val="Enfasicorsivo"/>
          <w:rFonts w:asciiTheme="minorHAnsi" w:hAnsiTheme="minorHAnsi" w:cstheme="minorHAnsi"/>
          <w:b/>
          <w:i w:val="0"/>
          <w:sz w:val="20"/>
          <w:szCs w:val="20"/>
          <w:bdr w:val="none" w:sz="0" w:space="0" w:color="auto" w:frame="1"/>
          <w:shd w:val="clear" w:color="auto" w:fill="FFFFFF"/>
        </w:rPr>
        <w:t>202</w:t>
      </w:r>
      <w:r>
        <w:rPr>
          <w:rStyle w:val="Enfasicorsivo"/>
          <w:rFonts w:asciiTheme="minorHAnsi" w:hAnsiTheme="minorHAnsi" w:cstheme="minorHAnsi"/>
          <w:b/>
          <w:i w:val="0"/>
          <w:sz w:val="20"/>
          <w:szCs w:val="20"/>
          <w:bdr w:val="none" w:sz="0" w:space="0" w:color="auto" w:frame="1"/>
          <w:shd w:val="clear" w:color="auto" w:fill="FFFFFF"/>
        </w:rPr>
        <w:t>1</w:t>
      </w:r>
      <w:r w:rsidR="00540665">
        <w:rPr>
          <w:rStyle w:val="Enfasicorsivo"/>
          <w:rFonts w:asciiTheme="minorHAnsi" w:hAnsiTheme="minorHAnsi" w:cstheme="minorHAnsi"/>
          <w:b/>
          <w:i w:val="0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14:paraId="403B8D42" w14:textId="54DE918F" w:rsidR="006B4B46" w:rsidRPr="00931F07" w:rsidRDefault="006B4B46" w:rsidP="002D4E6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5131">
        <w:rPr>
          <w:rFonts w:asciiTheme="minorHAnsi" w:hAnsiTheme="minorHAnsi" w:cstheme="minorHAnsi"/>
          <w:b/>
          <w:sz w:val="20"/>
          <w:szCs w:val="20"/>
        </w:rPr>
        <w:t>Inaugurazione 29 ottobre 2020</w:t>
      </w:r>
      <w:r w:rsidR="001414FC">
        <w:rPr>
          <w:rFonts w:asciiTheme="minorHAnsi" w:hAnsiTheme="minorHAnsi" w:cstheme="minorHAnsi"/>
          <w:sz w:val="20"/>
          <w:szCs w:val="20"/>
        </w:rPr>
        <w:t>: dalle ore 1</w:t>
      </w:r>
      <w:r w:rsidR="00B22D89">
        <w:rPr>
          <w:rFonts w:asciiTheme="minorHAnsi" w:hAnsiTheme="minorHAnsi" w:cstheme="minorHAnsi"/>
          <w:sz w:val="20"/>
          <w:szCs w:val="20"/>
        </w:rPr>
        <w:t>7</w:t>
      </w:r>
      <w:r w:rsidR="00934E68">
        <w:rPr>
          <w:rFonts w:asciiTheme="minorHAnsi" w:hAnsiTheme="minorHAnsi" w:cstheme="minorHAnsi"/>
          <w:sz w:val="20"/>
          <w:szCs w:val="20"/>
        </w:rPr>
        <w:t>,00 presso “</w:t>
      </w:r>
      <w:r w:rsidR="00C157C7">
        <w:rPr>
          <w:rFonts w:asciiTheme="minorHAnsi" w:hAnsiTheme="minorHAnsi" w:cstheme="minorHAnsi"/>
          <w:sz w:val="20"/>
          <w:szCs w:val="20"/>
        </w:rPr>
        <w:t>La Fontana degli Artisti</w:t>
      </w:r>
      <w:r w:rsidR="00934E68">
        <w:rPr>
          <w:rFonts w:asciiTheme="minorHAnsi" w:hAnsiTheme="minorHAnsi" w:cstheme="minorHAnsi"/>
          <w:sz w:val="20"/>
          <w:szCs w:val="20"/>
        </w:rPr>
        <w:t>” in via Margutta</w:t>
      </w:r>
      <w:r w:rsidR="00C157C7">
        <w:rPr>
          <w:rFonts w:asciiTheme="minorHAnsi" w:hAnsiTheme="minorHAnsi" w:cstheme="minorHAnsi"/>
          <w:sz w:val="20"/>
          <w:szCs w:val="20"/>
        </w:rPr>
        <w:t xml:space="preserve"> 53</w:t>
      </w:r>
      <w:r w:rsidR="00934E68">
        <w:rPr>
          <w:rFonts w:asciiTheme="minorHAnsi" w:hAnsiTheme="minorHAnsi" w:cstheme="minorHAnsi"/>
          <w:sz w:val="20"/>
          <w:szCs w:val="20"/>
        </w:rPr>
        <w:t>, Roma</w:t>
      </w:r>
    </w:p>
    <w:p w14:paraId="47A6F0F9" w14:textId="378DF655" w:rsidR="002D4E68" w:rsidRPr="00931F07" w:rsidRDefault="006B4B46" w:rsidP="002D4E6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5131">
        <w:rPr>
          <w:rFonts w:asciiTheme="minorHAnsi" w:hAnsiTheme="minorHAnsi" w:cstheme="minorHAnsi"/>
          <w:b/>
          <w:sz w:val="20"/>
          <w:szCs w:val="20"/>
        </w:rPr>
        <w:t xml:space="preserve">Dal </w:t>
      </w:r>
      <w:r w:rsidR="00B22D89">
        <w:rPr>
          <w:rFonts w:asciiTheme="minorHAnsi" w:hAnsiTheme="minorHAnsi" w:cstheme="minorHAnsi"/>
          <w:b/>
          <w:sz w:val="20"/>
          <w:szCs w:val="20"/>
        </w:rPr>
        <w:t>29</w:t>
      </w:r>
      <w:r w:rsidRPr="00A65131">
        <w:rPr>
          <w:rFonts w:asciiTheme="minorHAnsi" w:hAnsiTheme="minorHAnsi" w:cstheme="minorHAnsi"/>
          <w:b/>
          <w:sz w:val="20"/>
          <w:szCs w:val="20"/>
        </w:rPr>
        <w:t xml:space="preserve"> ottobre al 1</w:t>
      </w:r>
      <w:r w:rsidR="00943E58">
        <w:rPr>
          <w:rFonts w:asciiTheme="minorHAnsi" w:hAnsiTheme="minorHAnsi" w:cstheme="minorHAnsi"/>
          <w:b/>
          <w:sz w:val="20"/>
          <w:szCs w:val="20"/>
        </w:rPr>
        <w:t>°</w:t>
      </w:r>
      <w:r w:rsidRPr="00A65131">
        <w:rPr>
          <w:rFonts w:asciiTheme="minorHAnsi" w:hAnsiTheme="minorHAnsi" w:cstheme="minorHAnsi"/>
          <w:b/>
          <w:sz w:val="20"/>
          <w:szCs w:val="20"/>
        </w:rPr>
        <w:t xml:space="preserve"> novembre</w:t>
      </w:r>
      <w:r w:rsidR="002D4E68" w:rsidRPr="00931F07">
        <w:rPr>
          <w:rFonts w:asciiTheme="minorHAnsi" w:hAnsiTheme="minorHAnsi" w:cstheme="minorHAnsi"/>
          <w:sz w:val="20"/>
          <w:szCs w:val="20"/>
        </w:rPr>
        <w:t>: dalle ore 10,00 alle ore 20,00</w:t>
      </w:r>
      <w:r w:rsidR="006F1CE4">
        <w:rPr>
          <w:rFonts w:asciiTheme="minorHAnsi" w:hAnsiTheme="minorHAnsi" w:cstheme="minorHAnsi"/>
          <w:sz w:val="20"/>
          <w:szCs w:val="20"/>
        </w:rPr>
        <w:t xml:space="preserve"> orario continuato</w:t>
      </w:r>
      <w:r w:rsidR="00943E58">
        <w:rPr>
          <w:rFonts w:asciiTheme="minorHAnsi" w:hAnsiTheme="minorHAnsi" w:cstheme="minorHAnsi"/>
          <w:sz w:val="20"/>
          <w:szCs w:val="20"/>
        </w:rPr>
        <w:t>.</w:t>
      </w:r>
    </w:p>
    <w:p w14:paraId="7B0B9F62" w14:textId="77777777" w:rsidR="00066E2F" w:rsidRDefault="00066E2F" w:rsidP="002D4E68">
      <w:pPr>
        <w:rPr>
          <w:rFonts w:asciiTheme="minorHAnsi" w:hAnsiTheme="minorHAnsi" w:cstheme="minorHAnsi"/>
          <w:sz w:val="20"/>
          <w:szCs w:val="20"/>
        </w:rPr>
      </w:pPr>
    </w:p>
    <w:p w14:paraId="7D9F607F" w14:textId="77777777" w:rsidR="00934E68" w:rsidRDefault="00934E68" w:rsidP="001414FC">
      <w:pPr>
        <w:jc w:val="center"/>
        <w:rPr>
          <w:rFonts w:asciiTheme="minorHAnsi" w:hAnsiTheme="minorHAnsi" w:cstheme="minorHAnsi"/>
          <w:sz w:val="20"/>
          <w:szCs w:val="20"/>
        </w:rPr>
      </w:pPr>
      <w:r w:rsidRPr="00C4457F">
        <w:rPr>
          <w:rFonts w:asciiTheme="minorHAnsi" w:hAnsiTheme="minorHAnsi"/>
          <w:b/>
          <w:sz w:val="20"/>
          <w:szCs w:val="20"/>
        </w:rPr>
        <w:t>Co</w:t>
      </w:r>
      <w:r>
        <w:rPr>
          <w:rFonts w:asciiTheme="minorHAnsi" w:hAnsiTheme="minorHAnsi"/>
          <w:b/>
          <w:sz w:val="20"/>
          <w:szCs w:val="20"/>
        </w:rPr>
        <w:t>ntatti</w:t>
      </w:r>
    </w:p>
    <w:p w14:paraId="229047B2" w14:textId="17EC98D5" w:rsidR="002D4E68" w:rsidRPr="00A65131" w:rsidRDefault="00D83AE9" w:rsidP="001414FC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7" w:history="1">
        <w:r w:rsidR="00934E68" w:rsidRPr="00777D6E">
          <w:rPr>
            <w:rStyle w:val="Collegamentoipertestuale"/>
            <w:rFonts w:asciiTheme="minorHAnsi" w:hAnsiTheme="minorHAnsi" w:cstheme="minorHAnsi"/>
            <w:sz w:val="20"/>
            <w:szCs w:val="20"/>
          </w:rPr>
          <w:t>www.centopittoriviamargutta.it</w:t>
        </w:r>
      </w:hyperlink>
      <w:r w:rsidR="00066E2F" w:rsidRPr="00066E2F">
        <w:rPr>
          <w:rStyle w:val="Enfasicorsivo"/>
          <w:shd w:val="clear" w:color="auto" w:fill="FFFFFF"/>
        </w:rPr>
        <w:t xml:space="preserve"> </w:t>
      </w:r>
      <w:r w:rsidR="00066E2F" w:rsidRPr="00066E2F">
        <w:rPr>
          <w:rStyle w:val="Enfasicorsivo"/>
          <w:i w:val="0"/>
          <w:shd w:val="clear" w:color="auto" w:fill="FFFFFF"/>
        </w:rPr>
        <w:t>|</w:t>
      </w:r>
      <w:r w:rsidR="00066E2F" w:rsidRPr="00066E2F">
        <w:rPr>
          <w:rStyle w:val="Enfasicorsivo"/>
          <w:shd w:val="clear" w:color="auto" w:fill="FFFFFF"/>
        </w:rPr>
        <w:t xml:space="preserve"> </w:t>
      </w:r>
      <w:hyperlink r:id="rId8" w:history="1">
        <w:r w:rsidR="00A65131" w:rsidRPr="00A65131">
          <w:rPr>
            <w:rStyle w:val="Collegamentoipertestuale"/>
            <w:rFonts w:asciiTheme="minorHAnsi" w:hAnsiTheme="minorHAnsi" w:cstheme="minorHAnsi"/>
            <w:sz w:val="20"/>
            <w:szCs w:val="20"/>
          </w:rPr>
          <w:t>info@centopittoriviamargutta.it</w:t>
        </w:r>
      </w:hyperlink>
    </w:p>
    <w:p w14:paraId="141B4D89" w14:textId="77777777" w:rsidR="00A65131" w:rsidRDefault="00A65131" w:rsidP="001414FC">
      <w:pPr>
        <w:jc w:val="center"/>
        <w:rPr>
          <w:rFonts w:asciiTheme="minorHAnsi" w:hAnsiTheme="minorHAnsi" w:cstheme="minorHAnsi"/>
        </w:rPr>
      </w:pPr>
    </w:p>
    <w:p w14:paraId="767A3A63" w14:textId="77777777" w:rsidR="00C4457F" w:rsidRPr="00C4457F" w:rsidRDefault="00C4457F" w:rsidP="001414FC">
      <w:pPr>
        <w:pStyle w:val="Pidipagina"/>
        <w:tabs>
          <w:tab w:val="clear" w:pos="9638"/>
          <w:tab w:val="right" w:pos="9612"/>
        </w:tabs>
        <w:jc w:val="center"/>
        <w:rPr>
          <w:rFonts w:asciiTheme="minorHAnsi" w:hAnsiTheme="minorHAnsi"/>
          <w:b/>
          <w:sz w:val="20"/>
          <w:szCs w:val="20"/>
        </w:rPr>
      </w:pPr>
      <w:r w:rsidRPr="00C4457F">
        <w:rPr>
          <w:rFonts w:asciiTheme="minorHAnsi" w:hAnsiTheme="minorHAnsi"/>
          <w:b/>
          <w:sz w:val="20"/>
          <w:szCs w:val="20"/>
        </w:rPr>
        <w:t xml:space="preserve">Comunicazione e ufficio stampa </w:t>
      </w:r>
      <w:r w:rsidRPr="001414FC">
        <w:rPr>
          <w:rFonts w:asciiTheme="minorHAnsi" w:hAnsiTheme="minorHAnsi"/>
          <w:b/>
          <w:i/>
          <w:sz w:val="20"/>
          <w:szCs w:val="20"/>
        </w:rPr>
        <w:t>Mailander</w:t>
      </w:r>
      <w:r w:rsidRPr="00C4457F">
        <w:rPr>
          <w:rFonts w:asciiTheme="minorHAnsi" w:hAnsiTheme="minorHAnsi"/>
          <w:b/>
          <w:sz w:val="20"/>
          <w:szCs w:val="20"/>
        </w:rPr>
        <w:t xml:space="preserve"> per Cento Pittori Via Margutta</w:t>
      </w:r>
    </w:p>
    <w:p w14:paraId="4A1EDBF4" w14:textId="77777777" w:rsidR="00C4457F" w:rsidRPr="00C4457F" w:rsidRDefault="00C4457F" w:rsidP="001414FC">
      <w:pPr>
        <w:jc w:val="center"/>
        <w:rPr>
          <w:rFonts w:asciiTheme="minorHAnsi" w:hAnsiTheme="minorHAnsi"/>
          <w:sz w:val="20"/>
          <w:szCs w:val="20"/>
        </w:rPr>
      </w:pPr>
      <w:r w:rsidRPr="00C4457F">
        <w:rPr>
          <w:rFonts w:asciiTheme="minorHAnsi" w:hAnsiTheme="minorHAnsi"/>
          <w:sz w:val="20"/>
          <w:szCs w:val="20"/>
        </w:rPr>
        <w:t xml:space="preserve">Emanuele Franzoso </w:t>
      </w:r>
      <w:hyperlink r:id="rId9" w:history="1">
        <w:r w:rsidRPr="00C4457F">
          <w:rPr>
            <w:rStyle w:val="Collegamentoipertestuale"/>
            <w:rFonts w:asciiTheme="minorHAnsi" w:hAnsiTheme="minorHAnsi"/>
            <w:sz w:val="20"/>
            <w:szCs w:val="20"/>
          </w:rPr>
          <w:t>e.franzoso@mailander.it</w:t>
        </w:r>
      </w:hyperlink>
      <w:r w:rsidRPr="00C4457F">
        <w:rPr>
          <w:rFonts w:asciiTheme="minorHAnsi" w:hAnsiTheme="minorHAnsi"/>
          <w:sz w:val="20"/>
          <w:szCs w:val="20"/>
        </w:rPr>
        <w:t xml:space="preserve"> T 011 5527311 M 340 5831070</w:t>
      </w:r>
    </w:p>
    <w:p w14:paraId="31C02975" w14:textId="2EA9939E" w:rsidR="00C4457F" w:rsidRPr="00CB497A" w:rsidRDefault="00C4457F" w:rsidP="00540665">
      <w:pPr>
        <w:jc w:val="center"/>
        <w:rPr>
          <w:rFonts w:asciiTheme="minorHAnsi" w:hAnsiTheme="minorHAnsi" w:cstheme="minorHAnsi"/>
        </w:rPr>
      </w:pPr>
      <w:r w:rsidRPr="00C4457F">
        <w:rPr>
          <w:rFonts w:asciiTheme="minorHAnsi" w:hAnsiTheme="minorHAnsi"/>
          <w:sz w:val="20"/>
          <w:szCs w:val="20"/>
        </w:rPr>
        <w:t xml:space="preserve">Anna Tomba </w:t>
      </w:r>
      <w:hyperlink r:id="rId10" w:history="1">
        <w:r w:rsidRPr="00C4457F">
          <w:rPr>
            <w:rStyle w:val="Collegamentoipertestuale"/>
            <w:sz w:val="20"/>
            <w:szCs w:val="20"/>
          </w:rPr>
          <w:t>a.tomba@mailander.it</w:t>
        </w:r>
      </w:hyperlink>
      <w:r w:rsidRPr="00C4457F">
        <w:rPr>
          <w:sz w:val="20"/>
          <w:szCs w:val="20"/>
        </w:rPr>
        <w:t xml:space="preserve"> T 0115527326 M 349 4666617</w:t>
      </w:r>
    </w:p>
    <w:sectPr w:rsidR="00C4457F" w:rsidRPr="00CB497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6AFAF" w14:textId="77777777" w:rsidR="00D83AE9" w:rsidRDefault="00D83AE9" w:rsidP="00E4284D">
      <w:r>
        <w:separator/>
      </w:r>
    </w:p>
  </w:endnote>
  <w:endnote w:type="continuationSeparator" w:id="0">
    <w:p w14:paraId="1BE7637E" w14:textId="77777777" w:rsidR="00D83AE9" w:rsidRDefault="00D83AE9" w:rsidP="00E4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6397E" w14:textId="77777777" w:rsidR="00D83AE9" w:rsidRDefault="00D83AE9" w:rsidP="00E4284D">
      <w:r>
        <w:separator/>
      </w:r>
    </w:p>
  </w:footnote>
  <w:footnote w:type="continuationSeparator" w:id="0">
    <w:p w14:paraId="6AB3E02F" w14:textId="77777777" w:rsidR="00D83AE9" w:rsidRDefault="00D83AE9" w:rsidP="00E4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88930" w14:textId="77777777" w:rsidR="00E4284D" w:rsidRDefault="00E4284D">
    <w:pPr>
      <w:pStyle w:val="Intestazione"/>
    </w:pPr>
    <w:r>
      <w:t xml:space="preserve">                                                                            </w:t>
    </w:r>
    <w:r w:rsidRPr="00E4284D">
      <w:rPr>
        <w:noProof/>
        <w:lang w:eastAsia="it-IT"/>
      </w:rPr>
      <w:drawing>
        <wp:inline distT="0" distB="0" distL="0" distR="0" wp14:anchorId="2B37434B" wp14:editId="021D561D">
          <wp:extent cx="1199198" cy="155257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885" cy="1557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3B7FF" w14:textId="77777777" w:rsidR="00E4284D" w:rsidRDefault="00E428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68"/>
    <w:rsid w:val="00056CAA"/>
    <w:rsid w:val="00066E2F"/>
    <w:rsid w:val="000A4F4A"/>
    <w:rsid w:val="000F52F0"/>
    <w:rsid w:val="00113F89"/>
    <w:rsid w:val="001414FC"/>
    <w:rsid w:val="001568C3"/>
    <w:rsid w:val="001646FC"/>
    <w:rsid w:val="00171F0B"/>
    <w:rsid w:val="002D10A6"/>
    <w:rsid w:val="002D4E68"/>
    <w:rsid w:val="003276DB"/>
    <w:rsid w:val="0033246E"/>
    <w:rsid w:val="003507E2"/>
    <w:rsid w:val="00540665"/>
    <w:rsid w:val="00561E01"/>
    <w:rsid w:val="00566596"/>
    <w:rsid w:val="00595F22"/>
    <w:rsid w:val="005E1D5C"/>
    <w:rsid w:val="00647D2D"/>
    <w:rsid w:val="00661EBA"/>
    <w:rsid w:val="0066456D"/>
    <w:rsid w:val="006B4B46"/>
    <w:rsid w:val="006D4A4D"/>
    <w:rsid w:val="006E3D36"/>
    <w:rsid w:val="006F1CE4"/>
    <w:rsid w:val="007050A9"/>
    <w:rsid w:val="007E759A"/>
    <w:rsid w:val="008149B3"/>
    <w:rsid w:val="0085737D"/>
    <w:rsid w:val="00880941"/>
    <w:rsid w:val="00891A47"/>
    <w:rsid w:val="0090286D"/>
    <w:rsid w:val="00931F07"/>
    <w:rsid w:val="00934E68"/>
    <w:rsid w:val="00943E58"/>
    <w:rsid w:val="00945DE0"/>
    <w:rsid w:val="009B5782"/>
    <w:rsid w:val="009B5DBB"/>
    <w:rsid w:val="009C677A"/>
    <w:rsid w:val="009F03F0"/>
    <w:rsid w:val="00A65131"/>
    <w:rsid w:val="00AB56DA"/>
    <w:rsid w:val="00B22D89"/>
    <w:rsid w:val="00BF2960"/>
    <w:rsid w:val="00BF6A48"/>
    <w:rsid w:val="00C157C7"/>
    <w:rsid w:val="00C4457F"/>
    <w:rsid w:val="00C91B6A"/>
    <w:rsid w:val="00CB497A"/>
    <w:rsid w:val="00CD6309"/>
    <w:rsid w:val="00D079FB"/>
    <w:rsid w:val="00D22DE2"/>
    <w:rsid w:val="00D83AE9"/>
    <w:rsid w:val="00DC226B"/>
    <w:rsid w:val="00E26392"/>
    <w:rsid w:val="00E4284D"/>
    <w:rsid w:val="00E43A9A"/>
    <w:rsid w:val="00E46254"/>
    <w:rsid w:val="00E63F76"/>
    <w:rsid w:val="00E97DFF"/>
    <w:rsid w:val="00F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DD22"/>
  <w15:docId w15:val="{45A832D3-9080-4538-B992-039B5B86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E68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4E68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2D4E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E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E68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13F89"/>
    <w:rPr>
      <w:i/>
      <w:iCs/>
    </w:rPr>
  </w:style>
  <w:style w:type="character" w:styleId="Enfasigrassetto">
    <w:name w:val="Strong"/>
    <w:basedOn w:val="Carpredefinitoparagrafo"/>
    <w:uiPriority w:val="22"/>
    <w:qFormat/>
    <w:rsid w:val="00113F8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428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84D"/>
    <w:rPr>
      <w:rFonts w:ascii="Calibri" w:hAnsi="Calibri" w:cs="Calibri"/>
    </w:rPr>
  </w:style>
  <w:style w:type="paragraph" w:styleId="Pidipagina">
    <w:name w:val="footer"/>
    <w:basedOn w:val="Normale"/>
    <w:link w:val="PidipaginaCarattere"/>
    <w:unhideWhenUsed/>
    <w:rsid w:val="00E428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8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opittoriviamargutt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opittoriviamargutt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tomba@mailande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franzoso@mailand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A58E-CA08-4185-B0A9-CEF36F0A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emanuele</cp:lastModifiedBy>
  <cp:revision>7</cp:revision>
  <cp:lastPrinted>2021-10-04T08:51:00Z</cp:lastPrinted>
  <dcterms:created xsi:type="dcterms:W3CDTF">2020-10-22T09:01:00Z</dcterms:created>
  <dcterms:modified xsi:type="dcterms:W3CDTF">2021-10-13T12:52:00Z</dcterms:modified>
</cp:coreProperties>
</file>