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DCDC9" w14:textId="77777777" w:rsidR="00F829C8" w:rsidRDefault="00F829C8"/>
    <w:p w14:paraId="6E7010B3" w14:textId="1892A769" w:rsidR="000540BF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  <w:bookmarkStart w:id="0" w:name="_Hlk164429413"/>
      <w:r>
        <w:rPr>
          <w:rStyle w:val="Enfasigrassetto"/>
          <w:sz w:val="33"/>
          <w:szCs w:val="33"/>
          <w:u w:val="single"/>
        </w:rPr>
        <w:t xml:space="preserve">Sabato </w:t>
      </w:r>
      <w:r w:rsidR="003E767D">
        <w:rPr>
          <w:rStyle w:val="Enfasigrassetto"/>
          <w:sz w:val="33"/>
          <w:szCs w:val="33"/>
          <w:u w:val="single"/>
        </w:rPr>
        <w:t>4</w:t>
      </w:r>
      <w:r>
        <w:rPr>
          <w:rStyle w:val="Enfasigrassetto"/>
          <w:sz w:val="33"/>
          <w:szCs w:val="33"/>
          <w:u w:val="single"/>
        </w:rPr>
        <w:t xml:space="preserve"> e domenica </w:t>
      </w:r>
      <w:r w:rsidR="003E767D">
        <w:rPr>
          <w:rStyle w:val="Enfasigrassetto"/>
          <w:sz w:val="33"/>
          <w:szCs w:val="33"/>
          <w:u w:val="single"/>
        </w:rPr>
        <w:t>5</w:t>
      </w:r>
      <w:r>
        <w:rPr>
          <w:rStyle w:val="Enfasigrassetto"/>
          <w:sz w:val="33"/>
          <w:szCs w:val="33"/>
          <w:u w:val="single"/>
        </w:rPr>
        <w:t xml:space="preserve"> m</w:t>
      </w:r>
      <w:r w:rsidR="008868C9">
        <w:rPr>
          <w:rStyle w:val="Enfasigrassetto"/>
          <w:sz w:val="33"/>
          <w:szCs w:val="33"/>
          <w:u w:val="single"/>
        </w:rPr>
        <w:t>a</w:t>
      </w:r>
      <w:r w:rsidR="003E767D">
        <w:rPr>
          <w:rStyle w:val="Enfasigrassetto"/>
          <w:sz w:val="33"/>
          <w:szCs w:val="33"/>
          <w:u w:val="single"/>
        </w:rPr>
        <w:t>ggi</w:t>
      </w:r>
      <w:r>
        <w:rPr>
          <w:rStyle w:val="Enfasigrassetto"/>
          <w:sz w:val="33"/>
          <w:szCs w:val="33"/>
          <w:u w:val="single"/>
        </w:rPr>
        <w:t>o</w:t>
      </w:r>
      <w:r w:rsidR="008C4685">
        <w:rPr>
          <w:rStyle w:val="Enfasigrassetto"/>
          <w:sz w:val="33"/>
          <w:szCs w:val="33"/>
          <w:u w:val="single"/>
        </w:rPr>
        <w:t xml:space="preserve"> 2024</w:t>
      </w:r>
    </w:p>
    <w:p w14:paraId="1EE9E337" w14:textId="77777777" w:rsidR="000540BF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</w:p>
    <w:p w14:paraId="36D64117" w14:textId="77777777" w:rsidR="000540BF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  <w:r>
        <w:rPr>
          <w:rStyle w:val="Enfasigrassetto"/>
          <w:color w:val="CE1B1B"/>
          <w:sz w:val="51"/>
          <w:szCs w:val="51"/>
        </w:rPr>
        <w:t>MILANO SUNDAY PHOTO</w:t>
      </w:r>
    </w:p>
    <w:p w14:paraId="3B34F54B" w14:textId="7706FF34" w:rsidR="00906F2C" w:rsidRDefault="00906F2C" w:rsidP="000540BF">
      <w:pPr>
        <w:pStyle w:val="NormaleWeb"/>
        <w:spacing w:before="0" w:beforeAutospacing="0" w:after="0" w:afterAutospacing="0" w:line="315" w:lineRule="atLeast"/>
        <w:jc w:val="center"/>
        <w:rPr>
          <w:rStyle w:val="Enfasigrassetto"/>
          <w:i/>
          <w:iCs/>
          <w:sz w:val="33"/>
          <w:szCs w:val="33"/>
        </w:rPr>
      </w:pPr>
      <w:r>
        <w:rPr>
          <w:rStyle w:val="Enfasigrassetto"/>
          <w:i/>
          <w:iCs/>
          <w:sz w:val="33"/>
          <w:szCs w:val="33"/>
        </w:rPr>
        <w:t>VIII° Edizione</w:t>
      </w:r>
    </w:p>
    <w:p w14:paraId="5A8DCA15" w14:textId="53DDC4D3" w:rsidR="00757099" w:rsidRDefault="00757099" w:rsidP="000540BF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  <w:r>
        <w:rPr>
          <w:rStyle w:val="Enfasigrassetto"/>
          <w:i/>
          <w:iCs/>
          <w:sz w:val="33"/>
          <w:szCs w:val="33"/>
        </w:rPr>
        <w:t>Direzione artistica Giuseppe Ferraina</w:t>
      </w:r>
    </w:p>
    <w:bookmarkEnd w:id="0"/>
    <w:p w14:paraId="418C98B3" w14:textId="21A23434" w:rsidR="000540BF" w:rsidRDefault="00BB121C" w:rsidP="000540BF">
      <w:pPr>
        <w:pStyle w:val="NormaleWeb"/>
        <w:spacing w:line="315" w:lineRule="atLeast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 wp14:anchorId="395A2E69" wp14:editId="5CB624EB">
            <wp:extent cx="4404360" cy="2475158"/>
            <wp:effectExtent l="0" t="0" r="0" b="0"/>
            <wp:docPr id="2" name="Immagine 1" descr="Immagine che contiene vestiti, persona, Viso uman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vestiti, persona, Viso umano, uo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74" cy="24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D79B" w14:textId="77777777" w:rsidR="000540BF" w:rsidRPr="00B506B2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sz w:val="28"/>
          <w:szCs w:val="28"/>
        </w:rPr>
      </w:pPr>
      <w:bookmarkStart w:id="1" w:name="_Hlk164429435"/>
      <w:r w:rsidRPr="00B506B2">
        <w:rPr>
          <w:rStyle w:val="Enfasigrassetto"/>
          <w:sz w:val="28"/>
          <w:szCs w:val="28"/>
        </w:rPr>
        <w:t>Cascina Cuccagna</w:t>
      </w:r>
    </w:p>
    <w:p w14:paraId="6A0CEE87" w14:textId="6F7FAF26" w:rsidR="000540BF" w:rsidRPr="00B506B2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rStyle w:val="Enfasigrassetto"/>
          <w:sz w:val="28"/>
          <w:szCs w:val="28"/>
        </w:rPr>
      </w:pPr>
      <w:r w:rsidRPr="00B506B2">
        <w:rPr>
          <w:rStyle w:val="Enfasigrassetto"/>
          <w:sz w:val="28"/>
          <w:szCs w:val="28"/>
        </w:rPr>
        <w:t>Via Cuccagna 2/4, Milano</w:t>
      </w:r>
    </w:p>
    <w:p w14:paraId="42547757" w14:textId="77777777" w:rsidR="00B506B2" w:rsidRDefault="00B506B2" w:rsidP="00B506B2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(M/M Lodi - Autobus 90, 91, 92)</w:t>
      </w:r>
    </w:p>
    <w:p w14:paraId="49EF4480" w14:textId="77777777" w:rsidR="000540BF" w:rsidRPr="00B506B2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rStyle w:val="Enfasigrassetto"/>
          <w:sz w:val="28"/>
          <w:szCs w:val="28"/>
        </w:rPr>
      </w:pPr>
      <w:r w:rsidRPr="00B506B2">
        <w:rPr>
          <w:rStyle w:val="Enfasigrassetto"/>
          <w:sz w:val="28"/>
          <w:szCs w:val="28"/>
        </w:rPr>
        <w:t>dalle 10.00 alle 20.00</w:t>
      </w:r>
    </w:p>
    <w:p w14:paraId="0D27B00D" w14:textId="77777777" w:rsidR="000540BF" w:rsidRPr="00B506B2" w:rsidRDefault="000540BF" w:rsidP="000540BF">
      <w:pPr>
        <w:pStyle w:val="NormaleWeb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B506B2">
        <w:rPr>
          <w:rStyle w:val="Enfasigrassetto"/>
          <w:sz w:val="28"/>
          <w:szCs w:val="28"/>
        </w:rPr>
        <w:t>Ingresso gratuito</w:t>
      </w:r>
    </w:p>
    <w:p w14:paraId="1ECB3303" w14:textId="77777777" w:rsidR="00F95EAF" w:rsidRDefault="000540BF" w:rsidP="00F95EAF">
      <w:pPr>
        <w:spacing w:after="0"/>
        <w:jc w:val="center"/>
        <w:rPr>
          <w:rStyle w:val="Enfasicorsivo"/>
        </w:rPr>
      </w:pPr>
      <w:r w:rsidRPr="000540BF">
        <w:rPr>
          <w:rStyle w:val="Enfasicorsivo"/>
        </w:rPr>
        <w:t> </w:t>
      </w:r>
    </w:p>
    <w:p w14:paraId="5805054E" w14:textId="77777777" w:rsidR="009A5692" w:rsidRPr="00B506B2" w:rsidRDefault="009A5692" w:rsidP="009A5692">
      <w:pPr>
        <w:pStyle w:val="NormaleWeb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B506B2">
        <w:rPr>
          <w:rStyle w:val="Enfasigrassetto"/>
          <w:sz w:val="28"/>
          <w:szCs w:val="28"/>
        </w:rPr>
        <w:t>Per informazioni</w:t>
      </w:r>
    </w:p>
    <w:p w14:paraId="53A96D9B" w14:textId="77777777" w:rsidR="009A5692" w:rsidRDefault="00000000" w:rsidP="009A5692">
      <w:pPr>
        <w:pStyle w:val="NormaleWeb"/>
        <w:spacing w:before="0" w:beforeAutospacing="0" w:after="0" w:afterAutospacing="0" w:line="315" w:lineRule="atLeast"/>
        <w:jc w:val="center"/>
        <w:rPr>
          <w:rStyle w:val="Collegamentoipertestuale"/>
          <w:sz w:val="28"/>
          <w:szCs w:val="28"/>
        </w:rPr>
      </w:pPr>
      <w:hyperlink r:id="rId8" w:tgtFrame="_blank" w:history="1">
        <w:r w:rsidR="009A5692" w:rsidRPr="00B506B2">
          <w:rPr>
            <w:rStyle w:val="Collegamentoipertestuale"/>
            <w:sz w:val="28"/>
            <w:szCs w:val="28"/>
          </w:rPr>
          <w:t>info@milanosundayphoto.it</w:t>
        </w:r>
      </w:hyperlink>
      <w:r w:rsidR="009A5692" w:rsidRPr="00B506B2">
        <w:rPr>
          <w:sz w:val="28"/>
          <w:szCs w:val="28"/>
        </w:rPr>
        <w:t xml:space="preserve"> | </w:t>
      </w:r>
      <w:hyperlink r:id="rId9" w:tgtFrame="_blank" w:history="1">
        <w:r w:rsidR="009A5692" w:rsidRPr="00B506B2">
          <w:rPr>
            <w:rStyle w:val="Collegamentoipertestuale"/>
            <w:sz w:val="28"/>
            <w:szCs w:val="28"/>
          </w:rPr>
          <w:t>www.milanosundayphoto.it</w:t>
        </w:r>
      </w:hyperlink>
    </w:p>
    <w:p w14:paraId="3124B07A" w14:textId="77777777" w:rsidR="001A65BB" w:rsidRPr="00B506B2" w:rsidRDefault="001A65BB" w:rsidP="009A5692">
      <w:pPr>
        <w:pStyle w:val="NormaleWeb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14:paraId="6D5A1D4E" w14:textId="77777777" w:rsidR="009A5692" w:rsidRDefault="009A5692" w:rsidP="009A5692">
      <w:pPr>
        <w:pStyle w:val="NormaleWeb"/>
        <w:spacing w:before="0" w:beforeAutospacing="0" w:after="0" w:afterAutospacing="0" w:line="315" w:lineRule="atLeast"/>
        <w:jc w:val="center"/>
        <w:rPr>
          <w:sz w:val="27"/>
          <w:szCs w:val="27"/>
        </w:rPr>
      </w:pPr>
    </w:p>
    <w:p w14:paraId="16D7461C" w14:textId="740BBD63" w:rsidR="001A65BB" w:rsidRPr="001A65BB" w:rsidRDefault="001A65BB" w:rsidP="001A65BB">
      <w:pPr>
        <w:spacing w:after="0"/>
        <w:jc w:val="center"/>
        <w:rPr>
          <w:rFonts w:eastAsia="Times New Roman" w:cstheme="minorHAnsi"/>
          <w:color w:val="555555"/>
          <w:sz w:val="24"/>
          <w:szCs w:val="24"/>
          <w:lang w:eastAsia="it-IT"/>
        </w:rPr>
      </w:pPr>
      <w:bookmarkStart w:id="2" w:name="_Hlk164208198"/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Con il primo weekend di maggio </w:t>
      </w:r>
      <w:r w:rsidR="004A4F5C">
        <w:rPr>
          <w:rFonts w:eastAsia="Times New Roman" w:cstheme="minorHAnsi"/>
          <w:color w:val="555555"/>
          <w:sz w:val="24"/>
          <w:szCs w:val="24"/>
          <w:lang w:eastAsia="it-IT"/>
        </w:rPr>
        <w:t>si apre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l’</w:t>
      </w:r>
      <w:r w:rsidR="00BE56B9">
        <w:rPr>
          <w:rFonts w:eastAsia="Times New Roman" w:cstheme="minorHAnsi"/>
          <w:color w:val="555555"/>
          <w:sz w:val="24"/>
          <w:szCs w:val="24"/>
          <w:lang w:eastAsia="it-IT"/>
        </w:rPr>
        <w:t>Ottava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edizione dell’unico Mercatino della Fotografia Milanese che offre la possibilità di vivere la fotografia nella sua totalità.</w:t>
      </w:r>
    </w:p>
    <w:p w14:paraId="5BA9693A" w14:textId="48360DA4" w:rsidR="001A65BB" w:rsidRPr="001A65BB" w:rsidRDefault="001A65BB" w:rsidP="001A65BB">
      <w:pPr>
        <w:spacing w:after="0"/>
        <w:jc w:val="center"/>
        <w:rPr>
          <w:rFonts w:eastAsia="Times New Roman" w:cstheme="minorHAnsi"/>
          <w:color w:val="555555"/>
          <w:sz w:val="24"/>
          <w:szCs w:val="24"/>
          <w:lang w:eastAsia="it-IT"/>
        </w:rPr>
      </w:pP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Oltre a poter conoscere da vicino i lavori di </w:t>
      </w:r>
      <w:r w:rsidR="004A4F5C" w:rsidRPr="004A4F5C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2</w:t>
      </w:r>
      <w:r w:rsidR="00513A13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8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autori italiani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, </w:t>
      </w:r>
      <w:r w:rsidR="004A4F5C">
        <w:rPr>
          <w:rFonts w:eastAsia="Times New Roman" w:cstheme="minorHAnsi"/>
          <w:color w:val="555555"/>
          <w:sz w:val="24"/>
          <w:szCs w:val="24"/>
          <w:lang w:eastAsia="it-IT"/>
        </w:rPr>
        <w:t xml:space="preserve">il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programma </w:t>
      </w:r>
      <w:r w:rsidR="004A4F5C">
        <w:rPr>
          <w:rFonts w:eastAsia="Times New Roman" w:cstheme="minorHAnsi"/>
          <w:color w:val="555555"/>
          <w:sz w:val="24"/>
          <w:szCs w:val="24"/>
          <w:lang w:eastAsia="it-IT"/>
        </w:rPr>
        <w:t xml:space="preserve">prevede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la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mostra “Bored”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di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Angelo Ferrilo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incontri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e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workshop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, stand dedicati </w:t>
      </w:r>
      <w:r w:rsidR="009F74F1">
        <w:rPr>
          <w:rFonts w:eastAsia="Times New Roman" w:cstheme="minorHAnsi"/>
          <w:color w:val="555555"/>
          <w:sz w:val="24"/>
          <w:szCs w:val="24"/>
          <w:lang w:eastAsia="it-IT"/>
        </w:rPr>
        <w:t>alle</w:t>
      </w:r>
      <w:r w:rsidR="009F74F1" w:rsidRPr="009F74F1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scuole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di fotografia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 ai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rivenditori di materiale fotografico vintage</w:t>
      </w:r>
      <w:r w:rsidR="009F74F1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e non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 alla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rilegatura artigianale</w:t>
      </w:r>
      <w:r w:rsidR="004A4F5C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giapponese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 alla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Fotografia di ritratto ambulante</w:t>
      </w:r>
      <w:r w:rsidR="009F74F1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e</w:t>
      </w:r>
      <w:r w:rsidRPr="009F74F1">
        <w:rPr>
          <w:rFonts w:eastAsia="Times New Roman" w:cstheme="minorHAnsi"/>
          <w:color w:val="555555"/>
          <w:sz w:val="24"/>
          <w:szCs w:val="24"/>
          <w:lang w:eastAsia="it-IT"/>
        </w:rPr>
        <w:t> </w:t>
      </w:r>
      <w:r w:rsidR="009F74F1" w:rsidRPr="009F74F1">
        <w:rPr>
          <w:rFonts w:eastAsia="Times New Roman" w:cstheme="minorHAnsi"/>
          <w:color w:val="555555"/>
          <w:sz w:val="24"/>
          <w:szCs w:val="24"/>
          <w:lang w:eastAsia="it-IT"/>
        </w:rPr>
        <w:t>ai</w:t>
      </w:r>
      <w:r w:rsidR="009F74F1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libri rari di fotografia,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mentre una sala sarà dedicata al Gruppo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Rodolfo Namias Editore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.  </w:t>
      </w:r>
    </w:p>
    <w:bookmarkEnd w:id="2"/>
    <w:p w14:paraId="47177A73" w14:textId="6AC174E0" w:rsidR="00BB121C" w:rsidRPr="001A65BB" w:rsidRDefault="00BB121C" w:rsidP="00485669">
      <w:pPr>
        <w:spacing w:after="0"/>
        <w:jc w:val="center"/>
        <w:rPr>
          <w:rFonts w:ascii="Calibri" w:hAnsi="Calibri" w:cs="Calibri"/>
          <w:i/>
          <w:iCs/>
          <w:sz w:val="26"/>
          <w:szCs w:val="26"/>
        </w:rPr>
      </w:pPr>
      <w:r w:rsidRPr="001A65BB">
        <w:rPr>
          <w:rFonts w:ascii="Calibri" w:hAnsi="Calibri" w:cs="Calibri"/>
          <w:i/>
          <w:iCs/>
          <w:sz w:val="26"/>
          <w:szCs w:val="26"/>
        </w:rPr>
        <w:lastRenderedPageBreak/>
        <w:tab/>
      </w:r>
    </w:p>
    <w:p w14:paraId="105CEF7C" w14:textId="1C29B32D" w:rsidR="001A65BB" w:rsidRPr="001A65BB" w:rsidRDefault="001A65BB" w:rsidP="001A65BB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1A65BB">
        <w:rPr>
          <w:rFonts w:eastAsia="Times New Roman" w:cstheme="minorHAnsi"/>
          <w:b/>
          <w:bCs/>
          <w:sz w:val="24"/>
          <w:szCs w:val="24"/>
          <w:lang w:eastAsia="it-IT"/>
        </w:rPr>
        <w:t>Sabato 4 e domenica 5 maggio</w:t>
      </w:r>
      <w:r w:rsidRPr="001A65BB">
        <w:rPr>
          <w:rFonts w:eastAsia="Times New Roman" w:cstheme="minorHAnsi"/>
          <w:sz w:val="24"/>
          <w:szCs w:val="24"/>
          <w:lang w:eastAsia="it-IT"/>
        </w:rPr>
        <w:t> prende il via l’ottava edizione di </w:t>
      </w:r>
      <w:r w:rsidRPr="001A65BB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Milano Sunday Photo</w:t>
      </w:r>
      <w:r w:rsidRPr="001A65B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A4F5C">
        <w:rPr>
          <w:rFonts w:eastAsia="Times New Roman" w:cstheme="minorHAnsi"/>
          <w:sz w:val="24"/>
          <w:szCs w:val="24"/>
          <w:lang w:eastAsia="it-IT"/>
        </w:rPr>
        <w:t>il</w:t>
      </w:r>
      <w:r w:rsidRPr="001A65BB">
        <w:rPr>
          <w:rFonts w:eastAsia="Times New Roman" w:cstheme="minorHAnsi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i/>
          <w:iCs/>
          <w:sz w:val="24"/>
          <w:szCs w:val="24"/>
          <w:lang w:eastAsia="it-IT"/>
        </w:rPr>
        <w:t>mercatino della fotografia</w:t>
      </w:r>
      <w:r w:rsidRPr="001A65BB">
        <w:rPr>
          <w:rFonts w:eastAsia="Times New Roman" w:cstheme="minorHAnsi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i/>
          <w:iCs/>
          <w:sz w:val="24"/>
          <w:szCs w:val="24"/>
          <w:lang w:eastAsia="it-IT"/>
        </w:rPr>
        <w:t>milanese </w:t>
      </w:r>
      <w:r w:rsidR="004A4F5C" w:rsidRPr="004A4F5C">
        <w:rPr>
          <w:rFonts w:eastAsia="Times New Roman" w:cstheme="minorHAnsi"/>
          <w:sz w:val="24"/>
          <w:szCs w:val="24"/>
          <w:lang w:eastAsia="it-IT"/>
        </w:rPr>
        <w:t>per eccellenza,</w:t>
      </w:r>
      <w:r w:rsidR="004A4F5C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1A65BB">
        <w:rPr>
          <w:rFonts w:eastAsia="Times New Roman" w:cstheme="minorHAnsi"/>
          <w:sz w:val="24"/>
          <w:szCs w:val="24"/>
          <w:lang w:eastAsia="it-IT"/>
        </w:rPr>
        <w:t>che si svolge nella splendida </w:t>
      </w:r>
      <w:r w:rsidRPr="001A65BB">
        <w:rPr>
          <w:rFonts w:eastAsia="Times New Roman" w:cstheme="minorHAnsi"/>
          <w:b/>
          <w:bCs/>
          <w:sz w:val="24"/>
          <w:szCs w:val="24"/>
          <w:lang w:eastAsia="it-IT"/>
        </w:rPr>
        <w:t>cornice seicentesca di Cascina Cuccagna </w:t>
      </w:r>
      <w:r w:rsidRPr="001A65BB">
        <w:rPr>
          <w:rFonts w:eastAsia="Times New Roman" w:cstheme="minorHAnsi"/>
          <w:sz w:val="24"/>
          <w:szCs w:val="24"/>
          <w:lang w:eastAsia="it-IT"/>
        </w:rPr>
        <w:t>sotto la direzione artistica di </w:t>
      </w:r>
      <w:r w:rsidRPr="001A65BB">
        <w:rPr>
          <w:rFonts w:eastAsia="Times New Roman" w:cstheme="minorHAnsi"/>
          <w:b/>
          <w:bCs/>
          <w:sz w:val="24"/>
          <w:szCs w:val="24"/>
          <w:lang w:eastAsia="it-IT"/>
        </w:rPr>
        <w:t>Giuseppe Ferraina</w:t>
      </w:r>
      <w:r w:rsidRPr="001A65BB">
        <w:rPr>
          <w:rFonts w:eastAsia="Times New Roman" w:cstheme="minorHAnsi"/>
          <w:sz w:val="24"/>
          <w:szCs w:val="24"/>
          <w:lang w:eastAsia="it-IT"/>
        </w:rPr>
        <w:t>.</w:t>
      </w:r>
    </w:p>
    <w:p w14:paraId="7F48C195" w14:textId="2F2F5792" w:rsidR="00AF284D" w:rsidRPr="001A65BB" w:rsidRDefault="001A65BB" w:rsidP="001A65BB">
      <w:pPr>
        <w:pStyle w:val="NormaleWeb"/>
        <w:spacing w:line="315" w:lineRule="atLeast"/>
        <w:jc w:val="both"/>
        <w:rPr>
          <w:rFonts w:asciiTheme="minorHAnsi" w:hAnsiTheme="minorHAnsi" w:cstheme="minorHAnsi"/>
        </w:rPr>
      </w:pPr>
      <w:r w:rsidRPr="001A65BB">
        <w:rPr>
          <w:rFonts w:asciiTheme="minorHAnsi" w:hAnsiTheme="minorHAnsi" w:cstheme="minorHAnsi"/>
        </w:rPr>
        <w:t xml:space="preserve">Come da tradizione, Milano Sunday Photo si distingue per un approccio trasversale e avvolgente al mondo della fotografia, che aiuta a creare un'atmosfera accogliente e inclusiva ponendo </w:t>
      </w:r>
      <w:r w:rsidR="004A4F5C" w:rsidRPr="004A4F5C">
        <w:rPr>
          <w:rFonts w:asciiTheme="minorHAnsi" w:hAnsiTheme="minorHAnsi" w:cstheme="minorHAnsi"/>
          <w:i/>
          <w:iCs/>
        </w:rPr>
        <w:t xml:space="preserve">vis </w:t>
      </w:r>
      <w:r w:rsidR="004A4F5C">
        <w:rPr>
          <w:rFonts w:asciiTheme="minorHAnsi" w:hAnsiTheme="minorHAnsi" w:cstheme="minorHAnsi"/>
          <w:i/>
          <w:iCs/>
        </w:rPr>
        <w:t>à</w:t>
      </w:r>
      <w:r w:rsidR="004A4F5C" w:rsidRPr="004A4F5C">
        <w:rPr>
          <w:rFonts w:asciiTheme="minorHAnsi" w:hAnsiTheme="minorHAnsi" w:cstheme="minorHAnsi"/>
          <w:i/>
          <w:iCs/>
        </w:rPr>
        <w:t xml:space="preserve"> vis</w:t>
      </w:r>
      <w:r w:rsidRPr="001A65BB">
        <w:rPr>
          <w:rFonts w:asciiTheme="minorHAnsi" w:hAnsiTheme="minorHAnsi" w:cstheme="minorHAnsi"/>
        </w:rPr>
        <w:t xml:space="preserve"> pubblico ed espositori, ovvero tutte le </w:t>
      </w:r>
      <w:r w:rsidRPr="001A65BB">
        <w:rPr>
          <w:rFonts w:asciiTheme="minorHAnsi" w:hAnsiTheme="minorHAnsi" w:cstheme="minorHAnsi"/>
          <w:b/>
          <w:bCs/>
        </w:rPr>
        <w:t>anime della fotografia</w:t>
      </w:r>
      <w:r w:rsidRPr="001A65BB">
        <w:rPr>
          <w:rFonts w:asciiTheme="minorHAnsi" w:hAnsiTheme="minorHAnsi" w:cstheme="minorHAnsi"/>
        </w:rPr>
        <w:t>: accanto agli </w:t>
      </w:r>
      <w:r w:rsidRPr="001A65BB">
        <w:rPr>
          <w:rFonts w:asciiTheme="minorHAnsi" w:hAnsiTheme="minorHAnsi" w:cstheme="minorHAnsi"/>
          <w:b/>
          <w:bCs/>
        </w:rPr>
        <w:t>autori professionisti ed emergenti</w:t>
      </w:r>
      <w:r w:rsidRPr="001A65BB">
        <w:rPr>
          <w:rFonts w:asciiTheme="minorHAnsi" w:hAnsiTheme="minorHAnsi" w:cstheme="minorHAnsi"/>
        </w:rPr>
        <w:t xml:space="preserve">, </w:t>
      </w:r>
      <w:r w:rsidR="004A4F5C">
        <w:rPr>
          <w:rFonts w:asciiTheme="minorHAnsi" w:hAnsiTheme="minorHAnsi" w:cstheme="minorHAnsi"/>
        </w:rPr>
        <w:t>ci sono</w:t>
      </w:r>
      <w:r w:rsidRPr="001A65BB">
        <w:rPr>
          <w:rFonts w:asciiTheme="minorHAnsi" w:hAnsiTheme="minorHAnsi" w:cstheme="minorHAnsi"/>
        </w:rPr>
        <w:t> </w:t>
      </w:r>
      <w:r w:rsidRPr="001A65BB">
        <w:rPr>
          <w:rFonts w:asciiTheme="minorHAnsi" w:hAnsiTheme="minorHAnsi" w:cstheme="minorHAnsi"/>
          <w:b/>
          <w:bCs/>
        </w:rPr>
        <w:t>venditori specializzati</w:t>
      </w:r>
      <w:r w:rsidRPr="001A65BB">
        <w:rPr>
          <w:rFonts w:asciiTheme="minorHAnsi" w:hAnsiTheme="minorHAnsi" w:cstheme="minorHAnsi"/>
        </w:rPr>
        <w:t> di prodotti fotografici</w:t>
      </w:r>
      <w:r w:rsidR="004A4F5C">
        <w:rPr>
          <w:rFonts w:asciiTheme="minorHAnsi" w:hAnsiTheme="minorHAnsi" w:cstheme="minorHAnsi"/>
        </w:rPr>
        <w:t xml:space="preserve"> e</w:t>
      </w:r>
      <w:r w:rsidRPr="001A65BB">
        <w:rPr>
          <w:rFonts w:asciiTheme="minorHAnsi" w:hAnsiTheme="minorHAnsi" w:cstheme="minorHAnsi"/>
        </w:rPr>
        <w:t xml:space="preserve"> attrezzatura di alta qualità, oltre a stand dedicati alla </w:t>
      </w:r>
      <w:r w:rsidRPr="001A65BB">
        <w:rPr>
          <w:rFonts w:asciiTheme="minorHAnsi" w:hAnsiTheme="minorHAnsi" w:cstheme="minorHAnsi"/>
          <w:b/>
          <w:bCs/>
        </w:rPr>
        <w:t>fotografia vintage</w:t>
      </w:r>
      <w:r w:rsidRPr="001A65BB">
        <w:rPr>
          <w:rFonts w:asciiTheme="minorHAnsi" w:hAnsiTheme="minorHAnsi" w:cstheme="minorHAnsi"/>
        </w:rPr>
        <w:t> e all’</w:t>
      </w:r>
      <w:r w:rsidRPr="001A65BB">
        <w:rPr>
          <w:rFonts w:asciiTheme="minorHAnsi" w:hAnsiTheme="minorHAnsi" w:cstheme="minorHAnsi"/>
          <w:b/>
          <w:bCs/>
        </w:rPr>
        <w:t>editoria di settore</w:t>
      </w:r>
      <w:r w:rsidRPr="001A65BB">
        <w:rPr>
          <w:rFonts w:asciiTheme="minorHAnsi" w:hAnsiTheme="minorHAnsi" w:cstheme="minorHAnsi"/>
        </w:rPr>
        <w:t>, grazie anche all’</w:t>
      </w:r>
      <w:r w:rsidRPr="001A65BB">
        <w:rPr>
          <w:rFonts w:asciiTheme="minorHAnsi" w:hAnsiTheme="minorHAnsi" w:cstheme="minorHAnsi"/>
          <w:b/>
          <w:bCs/>
        </w:rPr>
        <w:t>agreement fra Milano Sunday Photo e Rodolfo Namias Editore</w:t>
      </w:r>
      <w:r w:rsidRPr="004A4F5C">
        <w:rPr>
          <w:rFonts w:asciiTheme="minorHAnsi" w:hAnsiTheme="minorHAnsi" w:cstheme="minorHAnsi"/>
        </w:rPr>
        <w:t>,</w:t>
      </w:r>
      <w:r w:rsidRPr="001A65BB">
        <w:rPr>
          <w:rFonts w:asciiTheme="minorHAnsi" w:hAnsiTheme="minorHAnsi" w:cstheme="minorHAnsi"/>
        </w:rPr>
        <w:t> Main Media Partner della manifestazione con le testate</w:t>
      </w:r>
      <w:r w:rsidRPr="001A65BB">
        <w:t> </w:t>
      </w:r>
      <w:r w:rsidR="00AF284D" w:rsidRPr="001A65BB">
        <w:rPr>
          <w:rStyle w:val="Enfasicorsivo"/>
          <w:rFonts w:asciiTheme="minorHAnsi" w:hAnsiTheme="minorHAnsi" w:cstheme="minorHAnsi"/>
          <w:b/>
          <w:bCs/>
        </w:rPr>
        <w:t>Fotografia.it</w:t>
      </w:r>
      <w:r w:rsidR="00AF284D" w:rsidRPr="001A65BB">
        <w:rPr>
          <w:rFonts w:asciiTheme="minorHAnsi" w:hAnsiTheme="minorHAnsi" w:cstheme="minorHAnsi"/>
        </w:rPr>
        <w:t xml:space="preserve"> e </w:t>
      </w:r>
      <w:r w:rsidR="00AF284D" w:rsidRPr="001A65BB">
        <w:rPr>
          <w:rStyle w:val="Enfasicorsivo"/>
          <w:rFonts w:asciiTheme="minorHAnsi" w:hAnsiTheme="minorHAnsi" w:cstheme="minorHAnsi"/>
          <w:b/>
          <w:bCs/>
        </w:rPr>
        <w:t>Tutti Fotografi</w:t>
      </w:r>
      <w:r w:rsidR="00AF284D" w:rsidRPr="001A65BB">
        <w:rPr>
          <w:rFonts w:asciiTheme="minorHAnsi" w:hAnsiTheme="minorHAnsi" w:cstheme="minorHAnsi"/>
        </w:rPr>
        <w:t>.</w:t>
      </w:r>
    </w:p>
    <w:p w14:paraId="097DEA6E" w14:textId="4EFFA75F" w:rsidR="001A65BB" w:rsidRPr="001A65BB" w:rsidRDefault="001A65BB" w:rsidP="00026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555555"/>
          <w:sz w:val="24"/>
          <w:szCs w:val="24"/>
          <w:lang w:eastAsia="it-IT"/>
        </w:rPr>
      </w:pP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Da annotare sul proprio taccuino anche la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Fotografia di ritratto ambulante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di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Rosario Patanè 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che girerà tra la gente utilizzando una tecnica analogica dell’Ottocento a sviluppo istantaneo; il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Set fotografico dello Studio Avogadro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 in cui saranno eseguiti ritratti fine-art gratuiti; </w:t>
      </w:r>
      <w:r w:rsidR="004A4F5C">
        <w:rPr>
          <w:rFonts w:eastAsia="Times New Roman" w:cstheme="minorHAnsi"/>
          <w:color w:val="555555"/>
          <w:sz w:val="24"/>
          <w:szCs w:val="24"/>
          <w:lang w:eastAsia="it-IT"/>
        </w:rPr>
        <w:t>i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l laboratorio fotografico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Speed Photo Bovisa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specializzato in vendita di materiale fotografico e sviluppo e stampa analogica.</w:t>
      </w:r>
    </w:p>
    <w:p w14:paraId="75F2DAEF" w14:textId="2DFC2C14" w:rsidR="001A65BB" w:rsidRPr="001A65BB" w:rsidRDefault="001A65BB" w:rsidP="001A65BB">
      <w:pPr>
        <w:jc w:val="both"/>
        <w:rPr>
          <w:rFonts w:eastAsia="Times New Roman" w:cstheme="minorHAnsi"/>
          <w:color w:val="555555"/>
          <w:sz w:val="24"/>
          <w:szCs w:val="24"/>
          <w:lang w:eastAsia="it-IT"/>
        </w:rPr>
      </w:pP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2</w:t>
      </w:r>
      <w:r w:rsidR="000C4434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8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 xml:space="preserve"> gli autori 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presenti: </w:t>
      </w:r>
      <w:bookmarkStart w:id="3" w:name="_Hlk165104597"/>
      <w:r w:rsidR="00B754F3">
        <w:rPr>
          <w:rFonts w:eastAsia="Times New Roman" w:cstheme="minorHAnsi"/>
          <w:color w:val="555555"/>
          <w:sz w:val="24"/>
          <w:szCs w:val="24"/>
          <w:lang w:eastAsia="it-IT"/>
        </w:rPr>
        <w:t xml:space="preserve">Davide Agostoni,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Federica Antico, Francesco Zavattaro Ardizzi, Alessandro Arnaboldi, Angelo Avogadro, Elena Barsotelli (Photosystem), Karen Berestovoy, Nicola Bertoglio, Paolo Bonfiglio, </w:t>
      </w:r>
      <w:r w:rsidR="00B754F3">
        <w:rPr>
          <w:rFonts w:eastAsia="Times New Roman" w:cstheme="minorHAnsi"/>
          <w:color w:val="555555"/>
          <w:sz w:val="24"/>
          <w:szCs w:val="24"/>
          <w:lang w:eastAsia="it-IT"/>
        </w:rPr>
        <w:t xml:space="preserve">Rosa Calderazzi,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Mario Cucchi, Tullia Diena, Matteo De Cillis, </w:t>
      </w:r>
      <w:r w:rsidR="00707B54">
        <w:rPr>
          <w:rFonts w:eastAsia="Times New Roman" w:cstheme="minorHAnsi"/>
          <w:color w:val="555555"/>
          <w:sz w:val="24"/>
          <w:szCs w:val="24"/>
          <w:lang w:eastAsia="it-IT"/>
        </w:rPr>
        <w:t xml:space="preserve">Dalila De Luca,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Pietro Di Girolamo, </w:t>
      </w:r>
      <w:r w:rsidR="000C4434">
        <w:rPr>
          <w:rFonts w:eastAsia="Times New Roman" w:cstheme="minorHAnsi"/>
          <w:color w:val="555555"/>
          <w:sz w:val="24"/>
          <w:szCs w:val="24"/>
          <w:lang w:eastAsia="it-IT"/>
        </w:rPr>
        <w:t xml:space="preserve">Francesco Fontana,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Sonia Franguelli, Alessandro Greco, Tiziano Masciadri, Enus Mazzoni, Rocco Scattino, Emiliano Sciandra, Michela Taeggi, Eleonora Tarantino, Francesca Meana, Gianni Nava, Toby Vignati, Nicola Bertoglio.</w:t>
      </w:r>
    </w:p>
    <w:bookmarkEnd w:id="3"/>
    <w:p w14:paraId="00C5F458" w14:textId="6030CD91" w:rsidR="001A65BB" w:rsidRPr="001A65BB" w:rsidRDefault="001A65BB" w:rsidP="001A65BB">
      <w:pPr>
        <w:jc w:val="both"/>
        <w:rPr>
          <w:rFonts w:eastAsia="Times New Roman" w:cstheme="minorHAnsi"/>
          <w:color w:val="555555"/>
          <w:sz w:val="24"/>
          <w:szCs w:val="24"/>
          <w:lang w:eastAsia="it-IT"/>
        </w:rPr>
      </w:pP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Inoltre, saranno presenti l’Associazione Culturale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Ponti x l’Arte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 la libreria specializzata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Shelfie</w:t>
      </w:r>
      <w:r w:rsidR="00A63D5C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 xml:space="preserve"> 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Cafè</w:t>
      </w:r>
      <w:r w:rsidR="00A63D5C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 xml:space="preserve"> </w:t>
      </w:r>
      <w:r w:rsidR="00A63D5C" w:rsidRPr="00A63D5C">
        <w:rPr>
          <w:rFonts w:eastAsia="Times New Roman" w:cstheme="minorHAnsi"/>
          <w:color w:val="555555"/>
          <w:sz w:val="24"/>
          <w:szCs w:val="24"/>
          <w:lang w:eastAsia="it-IT"/>
        </w:rPr>
        <w:t>con libri rari di fotografia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 la scuola di fotografia di Milano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Orti Fotografici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di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Stefano Potestà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,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il collettivo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Immagini in Movimento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di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 Michela Taeggi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, oltre alla possibilità di scoprire </w:t>
      </w:r>
      <w:r w:rsidR="00BE56B9">
        <w:rPr>
          <w:rFonts w:eastAsia="Times New Roman" w:cstheme="minorHAnsi"/>
          <w:color w:val="555555"/>
          <w:sz w:val="24"/>
          <w:szCs w:val="24"/>
          <w:lang w:eastAsia="it-IT"/>
        </w:rPr>
        <w:t xml:space="preserve">con Luca Cisternino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una</w:t>
      </w:r>
      <w:r w:rsidR="00BE56B9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particolare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it-IT"/>
        </w:rPr>
        <w:t>tecnica giapponese di rilegatura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per custodire le proprie opere fotografiche.</w:t>
      </w:r>
    </w:p>
    <w:p w14:paraId="33868877" w14:textId="6F2B71F0" w:rsidR="001A65BB" w:rsidRPr="001A65BB" w:rsidRDefault="001A65BB" w:rsidP="001A65BB">
      <w:pPr>
        <w:jc w:val="both"/>
        <w:rPr>
          <w:rFonts w:eastAsia="Times New Roman" w:cstheme="minorHAnsi"/>
          <w:color w:val="555555"/>
          <w:sz w:val="24"/>
          <w:szCs w:val="24"/>
          <w:lang w:eastAsia="it-IT"/>
        </w:rPr>
      </w:pP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Ad arricchire ulteriormente la manifestazione anche la mostra personale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“Bored”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> </w:t>
      </w:r>
      <w:r w:rsidRPr="001A65BB">
        <w:rPr>
          <w:rFonts w:eastAsia="Times New Roman" w:cstheme="minorHAnsi"/>
          <w:b/>
          <w:bCs/>
          <w:color w:val="555555"/>
          <w:sz w:val="24"/>
          <w:szCs w:val="24"/>
          <w:lang w:eastAsia="it-IT"/>
        </w:rPr>
        <w:t>di Angelo Ferrillo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 sul mondo della moda: venti opere raccontano l’attesa per rendere indimenticabili quei fatidici “otto minuti” che rappresentano la durata media di una sfilata; quelli in cui, durante una qualsiasi </w:t>
      </w:r>
      <w:r w:rsidRPr="00A63D5C">
        <w:rPr>
          <w:rFonts w:eastAsia="Times New Roman" w:cstheme="minorHAnsi"/>
          <w:i/>
          <w:iCs/>
          <w:color w:val="555555"/>
          <w:sz w:val="24"/>
          <w:szCs w:val="24"/>
          <w:lang w:eastAsia="it-IT"/>
        </w:rPr>
        <w:t>fashion</w:t>
      </w:r>
      <w:r w:rsidR="00A63D5C">
        <w:rPr>
          <w:rFonts w:eastAsia="Times New Roman" w:cstheme="minorHAnsi"/>
          <w:i/>
          <w:iCs/>
          <w:color w:val="555555"/>
          <w:sz w:val="24"/>
          <w:szCs w:val="24"/>
          <w:lang w:eastAsia="it-IT"/>
        </w:rPr>
        <w:t>-</w:t>
      </w:r>
      <w:r w:rsidRPr="00A63D5C">
        <w:rPr>
          <w:rFonts w:eastAsia="Times New Roman" w:cstheme="minorHAnsi"/>
          <w:i/>
          <w:iCs/>
          <w:color w:val="555555"/>
          <w:sz w:val="24"/>
          <w:szCs w:val="24"/>
          <w:lang w:eastAsia="it-IT"/>
        </w:rPr>
        <w:t>week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a Milano, Parigi, New York, Tokyo oppure Londra,  Maisons, Fashion Designer, Creative Director e tutti i satelliti di questo </w:t>
      </w:r>
      <w:r w:rsidR="00A63D5C">
        <w:rPr>
          <w:rFonts w:eastAsia="Times New Roman" w:cstheme="minorHAnsi"/>
          <w:color w:val="555555"/>
          <w:sz w:val="24"/>
          <w:szCs w:val="24"/>
          <w:lang w:eastAsia="it-IT"/>
        </w:rPr>
        <w:t xml:space="preserve">intricato 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mondo impegnano fino all'ultimo granello della loro energia… </w:t>
      </w:r>
      <w:r w:rsidR="00A63D5C">
        <w:rPr>
          <w:rFonts w:eastAsia="Times New Roman" w:cstheme="minorHAnsi"/>
          <w:color w:val="555555"/>
          <w:sz w:val="24"/>
          <w:szCs w:val="24"/>
          <w:lang w:eastAsia="it-IT"/>
        </w:rPr>
        <w:t>Per l’esattezza 480</w:t>
      </w:r>
      <w:r w:rsidRPr="001A65BB">
        <w:rPr>
          <w:rFonts w:eastAsia="Times New Roman" w:cstheme="minorHAnsi"/>
          <w:color w:val="555555"/>
          <w:sz w:val="24"/>
          <w:szCs w:val="24"/>
          <w:lang w:eastAsia="it-IT"/>
        </w:rPr>
        <w:t xml:space="preserve"> secondi durante i quali ognuno si gioca il proprio futuro ed ha nelle mani il futuro di qualcun altro.</w:t>
      </w:r>
    </w:p>
    <w:p w14:paraId="4B2E1E69" w14:textId="77777777" w:rsidR="001A65BB" w:rsidRPr="001A65BB" w:rsidRDefault="001A65BB" w:rsidP="001A65BB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1A65BB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 </w:t>
      </w:r>
    </w:p>
    <w:p w14:paraId="486A71B5" w14:textId="77777777" w:rsidR="001A65BB" w:rsidRPr="001A65BB" w:rsidRDefault="001A65BB" w:rsidP="00026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</w:p>
    <w:p w14:paraId="61126D00" w14:textId="750FDA6C" w:rsidR="00675CF3" w:rsidRPr="001A65BB" w:rsidRDefault="001A65BB" w:rsidP="00AF284D">
      <w:pPr>
        <w:jc w:val="both"/>
        <w:rPr>
          <w:rFonts w:ascii="Calibri" w:hAnsi="Calibri" w:cs="Calibri"/>
          <w:sz w:val="24"/>
          <w:szCs w:val="24"/>
        </w:rPr>
      </w:pP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Infine, il direttore artistico della manifestazione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Giuseppe Ferraina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 visionerà i lavori e i progetti fotografici di autori emergenti per le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4 rubriche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 a su</w:t>
      </w:r>
      <w:r w:rsidR="009B7FD7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a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 xml:space="preserve"> cura (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Quartiere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,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Plaquette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,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Fanzine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,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Stories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) che saranno pubblicate su </w:t>
      </w:r>
      <w:r w:rsidRPr="001A65BB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Tutti Fotografi</w:t>
      </w:r>
      <w:r w:rsidRPr="001A65BB">
        <w:rPr>
          <w:rFonts w:ascii="Calibri" w:eastAsia="Times New Roman" w:hAnsi="Calibri" w:cs="Calibri"/>
          <w:color w:val="555555"/>
          <w:sz w:val="24"/>
          <w:szCs w:val="24"/>
          <w:lang w:eastAsia="it-IT"/>
        </w:rPr>
        <w:t> e </w:t>
      </w:r>
      <w:r w:rsidR="00E93D36" w:rsidRPr="001A65BB">
        <w:rPr>
          <w:rFonts w:ascii="Calibri" w:hAnsi="Calibri" w:cs="Calibri"/>
          <w:sz w:val="24"/>
          <w:szCs w:val="24"/>
        </w:rPr>
        <w:t xml:space="preserve"> </w:t>
      </w:r>
      <w:r w:rsidR="00E93D36" w:rsidRPr="001A65BB">
        <w:rPr>
          <w:rFonts w:ascii="Calibri" w:hAnsi="Calibri" w:cs="Calibri"/>
          <w:b/>
          <w:bCs/>
          <w:sz w:val="24"/>
          <w:szCs w:val="24"/>
        </w:rPr>
        <w:t>Fotografia.it</w:t>
      </w:r>
      <w:r w:rsidR="00E93D36" w:rsidRPr="001A65BB">
        <w:rPr>
          <w:rFonts w:ascii="Calibri" w:hAnsi="Calibri" w:cs="Calibri"/>
          <w:sz w:val="24"/>
          <w:szCs w:val="24"/>
        </w:rPr>
        <w:t>.</w:t>
      </w:r>
    </w:p>
    <w:p w14:paraId="66B32057" w14:textId="3A1C0C58" w:rsidR="00BB121C" w:rsidRPr="001A65BB" w:rsidRDefault="00E93D36" w:rsidP="00AF284D">
      <w:pPr>
        <w:jc w:val="both"/>
        <w:rPr>
          <w:rFonts w:cstheme="minorHAnsi"/>
          <w:sz w:val="24"/>
          <w:szCs w:val="24"/>
        </w:rPr>
      </w:pPr>
      <w:r w:rsidRPr="001A65BB">
        <w:rPr>
          <w:rFonts w:cstheme="minorHAnsi"/>
          <w:sz w:val="24"/>
          <w:szCs w:val="24"/>
        </w:rPr>
        <w:t>Milano Sunday Photo è resa possibile grazi</w:t>
      </w:r>
      <w:r w:rsidR="00675CF3" w:rsidRPr="001A65BB">
        <w:rPr>
          <w:rFonts w:cstheme="minorHAnsi"/>
          <w:sz w:val="24"/>
          <w:szCs w:val="24"/>
        </w:rPr>
        <w:t>e</w:t>
      </w:r>
      <w:r w:rsidRPr="001A65BB">
        <w:rPr>
          <w:rFonts w:cstheme="minorHAnsi"/>
          <w:sz w:val="24"/>
          <w:szCs w:val="24"/>
        </w:rPr>
        <w:t xml:space="preserve"> anche al sostegno di </w:t>
      </w:r>
      <w:r w:rsidRPr="001A65BB">
        <w:rPr>
          <w:b/>
          <w:bCs/>
          <w:sz w:val="24"/>
          <w:szCs w:val="24"/>
        </w:rPr>
        <w:t xml:space="preserve">FcF Forniture Cine Foto </w:t>
      </w:r>
      <w:r w:rsidRPr="001A65BB">
        <w:rPr>
          <w:sz w:val="24"/>
          <w:szCs w:val="24"/>
        </w:rPr>
        <w:t>di Milano.</w:t>
      </w:r>
    </w:p>
    <w:p w14:paraId="70C7BFF5" w14:textId="77777777" w:rsidR="00675CF3" w:rsidRPr="001A65BB" w:rsidRDefault="00675CF3" w:rsidP="00AF284D">
      <w:pPr>
        <w:jc w:val="both"/>
        <w:rPr>
          <w:rFonts w:cstheme="minorHAnsi"/>
          <w:sz w:val="24"/>
          <w:szCs w:val="24"/>
        </w:rPr>
      </w:pPr>
    </w:p>
    <w:p w14:paraId="1763553C" w14:textId="77777777" w:rsidR="00BB121C" w:rsidRPr="001A65BB" w:rsidRDefault="00BB121C" w:rsidP="009A5692">
      <w:pPr>
        <w:pStyle w:val="NormaleWeb"/>
        <w:spacing w:before="0" w:beforeAutospacing="0" w:after="0" w:afterAutospacing="0" w:line="315" w:lineRule="atLeast"/>
        <w:rPr>
          <w:rStyle w:val="Enfasigrassetto"/>
          <w:rFonts w:asciiTheme="minorHAnsi" w:hAnsiTheme="minorHAnsi" w:cstheme="minorHAnsi"/>
        </w:rPr>
      </w:pPr>
    </w:p>
    <w:p w14:paraId="4284444F" w14:textId="01EDB5C7" w:rsidR="000540BF" w:rsidRPr="001A65BB" w:rsidRDefault="000540BF" w:rsidP="009A5692">
      <w:pPr>
        <w:pStyle w:val="NormaleWeb"/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1A65BB">
        <w:rPr>
          <w:rStyle w:val="Enfasigrassetto"/>
          <w:rFonts w:asciiTheme="minorHAnsi" w:hAnsiTheme="minorHAnsi" w:cstheme="minorHAnsi"/>
        </w:rPr>
        <w:t>Ufficio stampa Milano Sunday Photo</w:t>
      </w:r>
    </w:p>
    <w:p w14:paraId="673D600A" w14:textId="77777777" w:rsidR="000540BF" w:rsidRPr="001A65BB" w:rsidRDefault="000540BF" w:rsidP="009A5692">
      <w:pPr>
        <w:pStyle w:val="NormaleWeb"/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1A65BB">
        <w:rPr>
          <w:rFonts w:asciiTheme="minorHAnsi" w:hAnsiTheme="minorHAnsi" w:cstheme="minorHAnsi"/>
        </w:rPr>
        <w:t>De Angelis Press, Milano</w:t>
      </w:r>
    </w:p>
    <w:p w14:paraId="2ACE66C1" w14:textId="47561CF9" w:rsidR="000540BF" w:rsidRPr="001A65BB" w:rsidRDefault="000540BF" w:rsidP="00BB121C">
      <w:pPr>
        <w:pStyle w:val="NormaleWeb"/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1A65BB">
        <w:rPr>
          <w:rFonts w:asciiTheme="minorHAnsi" w:hAnsiTheme="minorHAnsi" w:cstheme="minorHAnsi"/>
        </w:rPr>
        <w:t xml:space="preserve">345 7190941 | </w:t>
      </w:r>
      <w:hyperlink r:id="rId10" w:tgtFrame="_blank" w:history="1">
        <w:r w:rsidRPr="001A65BB">
          <w:rPr>
            <w:rStyle w:val="Collegamentoipertestuale"/>
            <w:rFonts w:asciiTheme="minorHAnsi" w:hAnsiTheme="minorHAnsi" w:cstheme="minorHAnsi"/>
          </w:rPr>
          <w:t>info@deangelispress.com</w:t>
        </w:r>
      </w:hyperlink>
      <w:bookmarkEnd w:id="1"/>
    </w:p>
    <w:sectPr w:rsidR="000540BF" w:rsidRPr="001A65B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B9641" w14:textId="77777777" w:rsidR="00E459BF" w:rsidRDefault="00E459BF" w:rsidP="00F51A7D">
      <w:pPr>
        <w:spacing w:after="0" w:line="240" w:lineRule="auto"/>
      </w:pPr>
      <w:r>
        <w:separator/>
      </w:r>
    </w:p>
  </w:endnote>
  <w:endnote w:type="continuationSeparator" w:id="0">
    <w:p w14:paraId="3C00B4A1" w14:textId="77777777" w:rsidR="00E459BF" w:rsidRDefault="00E459BF" w:rsidP="00F5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33BD" w14:textId="4933C343" w:rsidR="00BB121C" w:rsidRDefault="00BB121C" w:rsidP="00BB121C">
    <w:pPr>
      <w:pStyle w:val="Pidipagina"/>
      <w:jc w:val="center"/>
    </w:pPr>
    <w:r>
      <w:rPr>
        <w:noProof/>
      </w:rPr>
      <w:drawing>
        <wp:inline distT="0" distB="0" distL="0" distR="0" wp14:anchorId="5EFF4152" wp14:editId="529E072F">
          <wp:extent cx="2095500" cy="640474"/>
          <wp:effectExtent l="0" t="0" r="0" b="0"/>
          <wp:docPr id="1915834624" name="Immagine 2" descr="Immagine che contiene Carattere, testo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834624" name="Immagine 2" descr="Immagine che contiene Carattere, testo, Elementi grafici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254" cy="6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33959" w14:textId="77777777" w:rsidR="00E459BF" w:rsidRDefault="00E459BF" w:rsidP="00F51A7D">
      <w:pPr>
        <w:spacing w:after="0" w:line="240" w:lineRule="auto"/>
      </w:pPr>
      <w:r>
        <w:separator/>
      </w:r>
    </w:p>
  </w:footnote>
  <w:footnote w:type="continuationSeparator" w:id="0">
    <w:p w14:paraId="21EC045C" w14:textId="77777777" w:rsidR="00E459BF" w:rsidRDefault="00E459BF" w:rsidP="00F5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F1A29" w14:textId="459B7E45" w:rsidR="00F51A7D" w:rsidRDefault="00F51A7D" w:rsidP="003E767D">
    <w:pPr>
      <w:pStyle w:val="Intestazione"/>
      <w:jc w:val="center"/>
    </w:pPr>
    <w:r>
      <w:rPr>
        <w:noProof/>
      </w:rPr>
      <w:drawing>
        <wp:inline distT="0" distB="0" distL="0" distR="0" wp14:anchorId="05132B7F" wp14:editId="3F1D4076">
          <wp:extent cx="1120140" cy="1115414"/>
          <wp:effectExtent l="0" t="0" r="0" b="0"/>
          <wp:docPr id="329966464" name="Immagine 1" descr="Immagine che contiene testo, Carattere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966464" name="Immagine 1" descr="Immagine che contiene testo, Carattere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83" cy="113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491D1" w14:textId="77777777" w:rsidR="00F51A7D" w:rsidRDefault="00F51A7D" w:rsidP="00F51A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45D64"/>
    <w:multiLevelType w:val="hybridMultilevel"/>
    <w:tmpl w:val="44724C2C"/>
    <w:lvl w:ilvl="0" w:tplc="C6D0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1BF"/>
    <w:rsid w:val="00026D5D"/>
    <w:rsid w:val="000540BF"/>
    <w:rsid w:val="000C4434"/>
    <w:rsid w:val="001772CE"/>
    <w:rsid w:val="001A4446"/>
    <w:rsid w:val="001A65BB"/>
    <w:rsid w:val="002C31BF"/>
    <w:rsid w:val="002E07E0"/>
    <w:rsid w:val="00380A23"/>
    <w:rsid w:val="003A5CC7"/>
    <w:rsid w:val="003E767D"/>
    <w:rsid w:val="00460C57"/>
    <w:rsid w:val="00485669"/>
    <w:rsid w:val="0049660D"/>
    <w:rsid w:val="004A4F5C"/>
    <w:rsid w:val="004C0168"/>
    <w:rsid w:val="004F2080"/>
    <w:rsid w:val="00513A13"/>
    <w:rsid w:val="0056271A"/>
    <w:rsid w:val="00583020"/>
    <w:rsid w:val="005C0D5E"/>
    <w:rsid w:val="005F0A42"/>
    <w:rsid w:val="00675CF3"/>
    <w:rsid w:val="006D2DB3"/>
    <w:rsid w:val="00707B54"/>
    <w:rsid w:val="00757099"/>
    <w:rsid w:val="00777598"/>
    <w:rsid w:val="007F6A27"/>
    <w:rsid w:val="00815336"/>
    <w:rsid w:val="00877552"/>
    <w:rsid w:val="008868C9"/>
    <w:rsid w:val="008A4836"/>
    <w:rsid w:val="008C4685"/>
    <w:rsid w:val="00906F2C"/>
    <w:rsid w:val="00922095"/>
    <w:rsid w:val="009310C4"/>
    <w:rsid w:val="00936912"/>
    <w:rsid w:val="00950103"/>
    <w:rsid w:val="009A5692"/>
    <w:rsid w:val="009B7FD7"/>
    <w:rsid w:val="009F475A"/>
    <w:rsid w:val="009F74F1"/>
    <w:rsid w:val="00A63D5C"/>
    <w:rsid w:val="00A92C8E"/>
    <w:rsid w:val="00AE23E2"/>
    <w:rsid w:val="00AE61E5"/>
    <w:rsid w:val="00AF284D"/>
    <w:rsid w:val="00B00406"/>
    <w:rsid w:val="00B420CC"/>
    <w:rsid w:val="00B506B2"/>
    <w:rsid w:val="00B54629"/>
    <w:rsid w:val="00B754F3"/>
    <w:rsid w:val="00B867C8"/>
    <w:rsid w:val="00BB121C"/>
    <w:rsid w:val="00BC5533"/>
    <w:rsid w:val="00BC56B6"/>
    <w:rsid w:val="00BE56B9"/>
    <w:rsid w:val="00C46F2B"/>
    <w:rsid w:val="00CC0A25"/>
    <w:rsid w:val="00D00163"/>
    <w:rsid w:val="00D158B1"/>
    <w:rsid w:val="00D44192"/>
    <w:rsid w:val="00D92E05"/>
    <w:rsid w:val="00DD3D3D"/>
    <w:rsid w:val="00E04668"/>
    <w:rsid w:val="00E20FA7"/>
    <w:rsid w:val="00E459BF"/>
    <w:rsid w:val="00E93D36"/>
    <w:rsid w:val="00ED431D"/>
    <w:rsid w:val="00F13E56"/>
    <w:rsid w:val="00F51A7D"/>
    <w:rsid w:val="00F829C8"/>
    <w:rsid w:val="00F8602E"/>
    <w:rsid w:val="00F95EAF"/>
    <w:rsid w:val="00FD0F77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6D9"/>
  <w15:docId w15:val="{3D0AB8E3-4079-4B61-882E-FD4FA7A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A7D"/>
  </w:style>
  <w:style w:type="paragraph" w:styleId="Pidipagina">
    <w:name w:val="footer"/>
    <w:basedOn w:val="Normale"/>
    <w:link w:val="PidipaginaCarattere"/>
    <w:uiPriority w:val="99"/>
    <w:unhideWhenUsed/>
    <w:rsid w:val="00F5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7D"/>
  </w:style>
  <w:style w:type="paragraph" w:styleId="NormaleWeb">
    <w:name w:val="Normal (Web)"/>
    <w:basedOn w:val="Normale"/>
    <w:uiPriority w:val="99"/>
    <w:unhideWhenUsed/>
    <w:rsid w:val="0005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40BF"/>
    <w:rPr>
      <w:b/>
      <w:bCs/>
    </w:rPr>
  </w:style>
  <w:style w:type="character" w:styleId="Enfasicorsivo">
    <w:name w:val="Emphasis"/>
    <w:basedOn w:val="Carpredefinitoparagrafo"/>
    <w:uiPriority w:val="20"/>
    <w:qFormat/>
    <w:rsid w:val="000540B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540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3D3D"/>
    <w:pPr>
      <w:spacing w:after="0" w:line="240" w:lineRule="auto"/>
      <w:ind w:left="720"/>
      <w:contextualSpacing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anosundaypho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deangelis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anosundayphot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 angelis</dc:creator>
  <cp:keywords/>
  <dc:description/>
  <cp:lastModifiedBy>stefano de angelis</cp:lastModifiedBy>
  <cp:revision>27</cp:revision>
  <cp:lastPrinted>2024-04-28T19:07:00Z</cp:lastPrinted>
  <dcterms:created xsi:type="dcterms:W3CDTF">2024-02-09T08:58:00Z</dcterms:created>
  <dcterms:modified xsi:type="dcterms:W3CDTF">2024-04-28T19:08:00Z</dcterms:modified>
</cp:coreProperties>
</file>