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2B" w:rsidRDefault="008D282B">
      <w:pPr>
        <w:pStyle w:val="Didefault"/>
        <w:spacing w:before="0" w:line="240" w:lineRule="auto"/>
        <w:rPr>
          <w:rFonts w:ascii="Times Roman" w:hAnsi="Times Roman"/>
          <w:color w:val="111111"/>
          <w:shd w:val="clear" w:color="auto" w:fill="FFFFFF"/>
        </w:rPr>
      </w:pPr>
    </w:p>
    <w:p w:rsidR="00A17D37" w:rsidRDefault="00A17D37">
      <w:pPr>
        <w:pStyle w:val="Corp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7D37" w:rsidRDefault="005C324B" w:rsidP="007D5BF8">
      <w:pPr>
        <w:pStyle w:val="Corp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OLTRE  LA  SOGLIA</w:t>
      </w:r>
    </w:p>
    <w:p w:rsidR="00A17D37" w:rsidRDefault="00A17D37">
      <w:pPr>
        <w:pStyle w:val="Corp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282B" w:rsidRPr="00A17D37" w:rsidRDefault="00A17D37" w:rsidP="007D5BF8">
      <w:pPr>
        <w:pStyle w:val="Corp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7D37">
        <w:rPr>
          <w:rFonts w:ascii="Times New Roman" w:eastAsia="Times New Roman" w:hAnsi="Times New Roman" w:cs="Times New Roman"/>
          <w:b/>
          <w:sz w:val="24"/>
          <w:szCs w:val="24"/>
        </w:rPr>
        <w:t xml:space="preserve">Giulia </w:t>
      </w:r>
      <w:proofErr w:type="gramStart"/>
      <w:r w:rsidRPr="00A17D37">
        <w:rPr>
          <w:rFonts w:ascii="Times New Roman" w:eastAsia="Times New Roman" w:hAnsi="Times New Roman" w:cs="Times New Roman"/>
          <w:b/>
          <w:sz w:val="24"/>
          <w:szCs w:val="24"/>
        </w:rPr>
        <w:t>Zompa</w:t>
      </w:r>
      <w:proofErr w:type="gramEnd"/>
    </w:p>
    <w:p w:rsidR="008D282B" w:rsidRDefault="007D5BF8">
      <w:pPr>
        <w:pStyle w:val="Corpo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tempo, si dice, è oro, e cosa c’è di più prezioso del tempo? E’ una verità antica che risuona in tutta l’opera di Na</w:t>
      </w:r>
      <w:r w:rsidR="00A17D37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zareno </w:t>
      </w:r>
      <w:proofErr w:type="spellStart"/>
      <w:r>
        <w:rPr>
          <w:rFonts w:ascii="Times New Roman" w:hAnsi="Times New Roman"/>
          <w:sz w:val="24"/>
          <w:szCs w:val="24"/>
        </w:rPr>
        <w:t>Guglielmi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8D282B" w:rsidRDefault="007D5BF8">
      <w:pPr>
        <w:pStyle w:val="Corpo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</w:t>
      </w:r>
      <w:r>
        <w:rPr>
          <w:rFonts w:ascii="Times New Roman" w:hAnsi="Times New Roman"/>
          <w:sz w:val="24"/>
          <w:szCs w:val="24"/>
          <w:lang w:val="pt-PT"/>
        </w:rPr>
        <w:t xml:space="preserve">artista, </w:t>
      </w:r>
      <w:r>
        <w:rPr>
          <w:rFonts w:ascii="Times New Roman" w:hAnsi="Times New Roman"/>
          <w:sz w:val="24"/>
          <w:szCs w:val="24"/>
        </w:rPr>
        <w:t xml:space="preserve">rimanendo fedele alla sua prassi, presenta al Museo Diocesano di Sarzana un nucleo di lavori che indagano </w:t>
      </w:r>
      <w:r>
        <w:rPr>
          <w:rFonts w:ascii="Times New Roman" w:hAnsi="Times New Roman"/>
          <w:sz w:val="24"/>
          <w:szCs w:val="24"/>
          <w:lang w:val="fr-FR"/>
        </w:rPr>
        <w:t xml:space="preserve">il </w:t>
      </w:r>
      <w:r>
        <w:rPr>
          <w:rFonts w:ascii="Times New Roman" w:hAnsi="Times New Roman"/>
          <w:sz w:val="24"/>
          <w:szCs w:val="24"/>
        </w:rPr>
        <w:t xml:space="preserve">tema del sacro oltre i confini religiosi, toccando una dimensione spirituale universale indipendente dalle specifiche credenze. Le opere, caratterizzate da vuoti e silenzi, tocchi minimi </w:t>
      </w:r>
      <w:proofErr w:type="gramStart"/>
      <w:r>
        <w:rPr>
          <w:rFonts w:ascii="Times New Roman" w:hAnsi="Times New Roman"/>
          <w:sz w:val="24"/>
          <w:szCs w:val="24"/>
        </w:rPr>
        <w:t>e</w:t>
      </w:r>
      <w:proofErr w:type="gramEnd"/>
      <w:r>
        <w:rPr>
          <w:rFonts w:ascii="Times New Roman" w:hAnsi="Times New Roman"/>
          <w:sz w:val="24"/>
          <w:szCs w:val="24"/>
        </w:rPr>
        <w:t xml:space="preserve"> elementi naturali, invitano l'osservatore in uno spazio etereo dove l’elemento sacrale si rivela nella purezza delle forme. Qui è l'oro, simbolo tradizionale di divinità e santità, a divenire strumento privilegiato </w:t>
      </w:r>
      <w:proofErr w:type="gramStart"/>
      <w:r>
        <w:rPr>
          <w:rFonts w:ascii="Times New Roman" w:hAnsi="Times New Roman"/>
          <w:sz w:val="24"/>
          <w:szCs w:val="24"/>
        </w:rPr>
        <w:t xml:space="preserve">di </w:t>
      </w:r>
      <w:proofErr w:type="gramEnd"/>
      <w:r>
        <w:rPr>
          <w:rFonts w:ascii="Times New Roman" w:hAnsi="Times New Roman"/>
          <w:sz w:val="24"/>
          <w:szCs w:val="24"/>
        </w:rPr>
        <w:t>indagine della trascendenza.</w:t>
      </w:r>
    </w:p>
    <w:p w:rsidR="008D282B" w:rsidRDefault="007D5BF8">
      <w:pPr>
        <w:pStyle w:val="Corpo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Quello di </w:t>
      </w:r>
      <w:proofErr w:type="spellStart"/>
      <w:r>
        <w:rPr>
          <w:rFonts w:ascii="Times New Roman" w:hAnsi="Times New Roman"/>
          <w:sz w:val="24"/>
          <w:szCs w:val="24"/>
        </w:rPr>
        <w:t>Guglielmi</w:t>
      </w:r>
      <w:proofErr w:type="spellEnd"/>
      <w:r>
        <w:rPr>
          <w:rFonts w:ascii="Times New Roman" w:hAnsi="Times New Roman"/>
          <w:sz w:val="24"/>
          <w:szCs w:val="24"/>
        </w:rPr>
        <w:t xml:space="preserve"> è un sussurro visivo, un andare oltre la soglia del tangibile per scrutare il mistero del divino. Ma raggiungere questa dimensione di catarsi richiede tempo, un tempo che porta gradualmente a un percorso spirituale intriso di sfumature emotive; così, insieme alla celebrazione del sacro, l’artista si trova a rielabora le più complesse reazioni dell'animo umano, </w:t>
      </w:r>
      <w:proofErr w:type="spellStart"/>
      <w:r>
        <w:rPr>
          <w:rFonts w:ascii="Times New Roman" w:hAnsi="Times New Roman"/>
          <w:sz w:val="24"/>
          <w:szCs w:val="24"/>
        </w:rPr>
        <w:t>es</w:t>
      </w:r>
      <w:r>
        <w:rPr>
          <w:rFonts w:ascii="Times New Roman" w:hAnsi="Times New Roman"/>
          <w:sz w:val="24"/>
          <w:szCs w:val="24"/>
          <w:lang w:val="pt-PT"/>
        </w:rPr>
        <w:t>plora</w:t>
      </w:r>
      <w:r>
        <w:rPr>
          <w:rFonts w:ascii="Times New Roman" w:hAnsi="Times New Roman"/>
          <w:sz w:val="24"/>
          <w:szCs w:val="24"/>
        </w:rPr>
        <w:t>ndo</w:t>
      </w:r>
      <w:proofErr w:type="spellEnd"/>
      <w:r>
        <w:rPr>
          <w:rFonts w:ascii="Times New Roman" w:hAnsi="Times New Roman"/>
          <w:sz w:val="24"/>
          <w:szCs w:val="24"/>
        </w:rPr>
        <w:t xml:space="preserve"> anche quel sentimento di </w:t>
      </w:r>
      <w:r>
        <w:rPr>
          <w:rFonts w:ascii="Times New Roman" w:hAnsi="Times New Roman"/>
          <w:i/>
          <w:iCs/>
          <w:sz w:val="24"/>
          <w:szCs w:val="24"/>
        </w:rPr>
        <w:t>sgomento</w:t>
      </w:r>
      <w:r>
        <w:rPr>
          <w:rFonts w:ascii="Times New Roman" w:hAnsi="Times New Roman"/>
          <w:sz w:val="24"/>
          <w:szCs w:val="24"/>
        </w:rPr>
        <w:t xml:space="preserve">, racchiuso nel titolo, che può sorgere di fronte al divino, un’esperienza di confine, sull'orlo dell'ignoto, dove meraviglia e paura </w:t>
      </w:r>
      <w:proofErr w:type="gramStart"/>
      <w:r>
        <w:rPr>
          <w:rFonts w:ascii="Times New Roman" w:hAnsi="Times New Roman"/>
          <w:sz w:val="24"/>
          <w:szCs w:val="24"/>
        </w:rPr>
        <w:t xml:space="preserve">si </w:t>
      </w:r>
      <w:proofErr w:type="gramEnd"/>
      <w:r>
        <w:rPr>
          <w:rFonts w:ascii="Times New Roman" w:hAnsi="Times New Roman"/>
          <w:sz w:val="24"/>
          <w:szCs w:val="24"/>
        </w:rPr>
        <w:t>intrecciano.</w:t>
      </w:r>
    </w:p>
    <w:p w:rsidR="008D282B" w:rsidRDefault="007D5BF8">
      <w:pPr>
        <w:pStyle w:val="Corpo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mostra si articola attorno a otto temi principali, ognuno dei quali rappresenta un aspetto diverso dell'esperienza spirituale e religiosa: la folgorazione, il sacrificio, il dubbio, la parola, la certezza, il potere, la fede e la passione.</w:t>
      </w:r>
    </w:p>
    <w:p w:rsidR="008D282B" w:rsidRDefault="007D5BF8">
      <w:pPr>
        <w:pStyle w:val="Corpo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Nell'opera dal titolo </w:t>
      </w:r>
      <w:r>
        <w:rPr>
          <w:rFonts w:ascii="Times New Roman" w:hAnsi="Times New Roman"/>
          <w:i/>
          <w:iCs/>
          <w:sz w:val="24"/>
          <w:szCs w:val="24"/>
        </w:rPr>
        <w:t>Sulla Via di Damasco</w:t>
      </w:r>
      <w:r>
        <w:rPr>
          <w:rFonts w:ascii="Times New Roman" w:hAnsi="Times New Roman"/>
          <w:sz w:val="24"/>
          <w:szCs w:val="24"/>
        </w:rPr>
        <w:t xml:space="preserve">, l’artista riflette su un passaggio spirituale possibile con un'installazione che pone il visitatore di fronte a un ostacolo simbolico da superare. </w:t>
      </w:r>
      <w:proofErr w:type="gramStart"/>
      <w:r>
        <w:rPr>
          <w:rFonts w:ascii="Times New Roman" w:hAnsi="Times New Roman"/>
          <w:sz w:val="24"/>
          <w:szCs w:val="24"/>
        </w:rPr>
        <w:t>Viene</w:t>
      </w:r>
      <w:proofErr w:type="gramEnd"/>
      <w:r>
        <w:rPr>
          <w:rFonts w:ascii="Times New Roman" w:hAnsi="Times New Roman"/>
          <w:sz w:val="24"/>
          <w:szCs w:val="24"/>
        </w:rPr>
        <w:t xml:space="preserve"> così rievocata quella barriera che San Paolo incontrò sulla via di Damasco, invitando a concentrasi sul significato del superamento di limiti e sulla transizione verso nuovi stati di essere.</w:t>
      </w:r>
    </w:p>
    <w:p w:rsidR="008D282B" w:rsidRDefault="007D5BF8">
      <w:pPr>
        <w:pStyle w:val="Corpo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/>
          <w:i/>
          <w:iCs/>
          <w:sz w:val="24"/>
          <w:szCs w:val="24"/>
        </w:rPr>
        <w:t>Croce</w:t>
      </w:r>
      <w:r>
        <w:rPr>
          <w:rFonts w:ascii="Times New Roman" w:hAnsi="Times New Roman"/>
          <w:sz w:val="24"/>
          <w:szCs w:val="24"/>
        </w:rPr>
        <w:t xml:space="preserve"> il tema del sacrificio si esprime attraverso una rappresentazione minimalista di uno dei simboli più antichi del Cristianesimo: un vaso rotto in quattro pezzi si trasforma nel noto simbolo religioso, in cui le crepe, evidenziate in bianco - colore che in Oriente racchiude in s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il dualismo di morte e rinascita - narrano di trasformazione e speranza.</w:t>
      </w:r>
    </w:p>
    <w:p w:rsidR="008D282B" w:rsidRDefault="007D5BF8">
      <w:pPr>
        <w:pStyle w:val="Corpo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L'intera mostra si sviluppa come un cammino che riflette sulla dualità di fine e </w:t>
      </w:r>
      <w:proofErr w:type="gramStart"/>
      <w:r>
        <w:rPr>
          <w:rFonts w:ascii="Times New Roman" w:hAnsi="Times New Roman"/>
          <w:sz w:val="24"/>
          <w:szCs w:val="24"/>
        </w:rPr>
        <w:t>nuovo inizio</w:t>
      </w:r>
      <w:proofErr w:type="gramEnd"/>
      <w:r>
        <w:rPr>
          <w:rFonts w:ascii="Times New Roman" w:hAnsi="Times New Roman"/>
          <w:sz w:val="24"/>
          <w:szCs w:val="24"/>
        </w:rPr>
        <w:t xml:space="preserve">, culminando nell'opera </w:t>
      </w:r>
      <w:r>
        <w:rPr>
          <w:rFonts w:ascii="Times New Roman" w:hAnsi="Times New Roman"/>
          <w:i/>
          <w:iCs/>
          <w:sz w:val="24"/>
          <w:szCs w:val="24"/>
        </w:rPr>
        <w:t xml:space="preserve">Primavera </w:t>
      </w:r>
      <w:r>
        <w:rPr>
          <w:rFonts w:ascii="Times New Roman" w:hAnsi="Times New Roman"/>
          <w:sz w:val="24"/>
          <w:szCs w:val="24"/>
        </w:rPr>
        <w:t xml:space="preserve">dove i fiori bianchi diventano immagini di purificazione e rinnovo, in un contrasto visivo e concettuale con il sacrificio raffigurato nella </w:t>
      </w:r>
      <w:r>
        <w:rPr>
          <w:rFonts w:ascii="Times New Roman" w:hAnsi="Times New Roman"/>
          <w:i/>
          <w:iCs/>
          <w:sz w:val="24"/>
          <w:szCs w:val="24"/>
        </w:rPr>
        <w:t>Croce</w:t>
      </w:r>
      <w:r>
        <w:rPr>
          <w:rFonts w:ascii="Times New Roman" w:hAnsi="Times New Roman"/>
          <w:sz w:val="24"/>
          <w:szCs w:val="24"/>
        </w:rPr>
        <w:t>, e completando così il ciclo di morte e rinascita.</w:t>
      </w:r>
    </w:p>
    <w:p w:rsidR="00A17D37" w:rsidRDefault="007D5BF8">
      <w:pPr>
        <w:pStyle w:val="Corpo"/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Attraverso queste tappe </w:t>
      </w:r>
      <w:proofErr w:type="gramStart"/>
      <w:r>
        <w:rPr>
          <w:rFonts w:ascii="Times New Roman" w:hAnsi="Times New Roman"/>
          <w:sz w:val="24"/>
          <w:szCs w:val="24"/>
        </w:rPr>
        <w:t>emblematiche</w:t>
      </w:r>
      <w:proofErr w:type="gramEnd"/>
      <w:r>
        <w:rPr>
          <w:rFonts w:ascii="Times New Roman" w:hAnsi="Times New Roman"/>
          <w:sz w:val="24"/>
          <w:szCs w:val="24"/>
        </w:rPr>
        <w:t xml:space="preserve"> di un percorso spirituale e religioso, </w:t>
      </w:r>
      <w:proofErr w:type="spellStart"/>
      <w:r>
        <w:rPr>
          <w:rFonts w:ascii="Times New Roman" w:hAnsi="Times New Roman"/>
          <w:sz w:val="24"/>
          <w:szCs w:val="24"/>
        </w:rPr>
        <w:t>Guglielmi</w:t>
      </w:r>
      <w:proofErr w:type="spellEnd"/>
      <w:r>
        <w:rPr>
          <w:rFonts w:ascii="Times New Roman" w:hAnsi="Times New Roman"/>
          <w:sz w:val="24"/>
          <w:szCs w:val="24"/>
        </w:rPr>
        <w:t xml:space="preserve"> invita i visitatori a intraprendere un viaggio che mira ad essere insieme concreto e interiore, forse con la speranza di poterci far riscoprire diversi. </w:t>
      </w:r>
    </w:p>
    <w:p w:rsidR="008D282B" w:rsidRPr="007D5BF8" w:rsidRDefault="00A17D37">
      <w:pPr>
        <w:pStyle w:val="Corpo"/>
        <w:spacing w:line="288" w:lineRule="auto"/>
        <w:jc w:val="both"/>
        <w:rPr>
          <w:b/>
        </w:rPr>
      </w:pPr>
      <w:r w:rsidRPr="007D5BF8">
        <w:rPr>
          <w:rFonts w:ascii="Times New Roman" w:hAnsi="Times New Roman"/>
          <w:b/>
          <w:sz w:val="24"/>
          <w:szCs w:val="24"/>
        </w:rPr>
        <w:t>Milano 5 aprile 2024</w:t>
      </w:r>
    </w:p>
    <w:sectPr w:rsidR="008D282B" w:rsidRPr="007D5BF8" w:rsidSect="008D282B">
      <w:headerReference w:type="default" r:id="rId4"/>
      <w:footerReference w:type="default" r:id="rId5"/>
      <w:pgSz w:w="11906" w:h="16838"/>
      <w:pgMar w:top="1134" w:right="1134" w:bottom="1134" w:left="1134" w:header="709" w:footer="85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Times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82B" w:rsidRDefault="008D282B"/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82B" w:rsidRDefault="008D282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revisionView w:formatting="0"/>
  <w:doNotTrackMoves/>
  <w:defaultTabStop w:val="720"/>
  <w:hyphenationZone w:val="283"/>
  <w:characterSpacingControl w:val="doNotCompress"/>
  <w:compat/>
  <w:rsids>
    <w:rsidRoot w:val="008D282B"/>
    <w:rsid w:val="005C324B"/>
    <w:rsid w:val="007D5BF8"/>
    <w:rsid w:val="008D282B"/>
    <w:rsid w:val="00A17D37"/>
    <w:rsid w:val="00AF2FE5"/>
    <w:rsid w:val="00C2446B"/>
  </w:rsids>
  <m:mathPr>
    <m:mathFont m:val="Adobe Arab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D282B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styleId="Collegamentoipertestuale">
    <w:name w:val="Hyperlink"/>
    <w:rsid w:val="008D282B"/>
    <w:rPr>
      <w:u w:val="single"/>
    </w:rPr>
  </w:style>
  <w:style w:type="table" w:customStyle="1" w:styleId="TableNormal">
    <w:name w:val="Table Normal"/>
    <w:rsid w:val="008D28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sid w:val="008D282B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Corpo">
    <w:name w:val="Corpo"/>
    <w:rsid w:val="008D282B"/>
    <w:rPr>
      <w:rFonts w:ascii="Helvetica Neue" w:hAnsi="Helvetica Neue" w:cs="Arial Unicode MS"/>
      <w:color w:val="000000"/>
      <w:sz w:val="22"/>
      <w:szCs w:val="22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2375</Characters>
  <Application>Microsoft Macintosh Word</Application>
  <DocSecurity>0</DocSecurity>
  <Lines>19</Lines>
  <Paragraphs>4</Paragraphs>
  <ScaleCrop>false</ScaleCrop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naz</cp:lastModifiedBy>
  <cp:revision>4</cp:revision>
  <cp:lastPrinted>2024-04-12T06:49:00Z</cp:lastPrinted>
  <dcterms:created xsi:type="dcterms:W3CDTF">2024-04-12T06:49:00Z</dcterms:created>
  <dcterms:modified xsi:type="dcterms:W3CDTF">2024-04-12T07:37:00Z</dcterms:modified>
</cp:coreProperties>
</file>