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4873" w14:textId="77777777" w:rsidR="00AC014C" w:rsidRDefault="00AC014C" w:rsidP="00AC014C">
      <w:pPr>
        <w:rPr>
          <w:b/>
        </w:rPr>
      </w:pPr>
    </w:p>
    <w:p w14:paraId="7F7F2EA1" w14:textId="22BAD4C3" w:rsidR="00F60786" w:rsidRPr="00E8142D" w:rsidRDefault="00F60786" w:rsidP="00AC014C">
      <w:pPr>
        <w:rPr>
          <w:b/>
        </w:rPr>
      </w:pPr>
      <w:r w:rsidRPr="00E8142D">
        <w:rPr>
          <w:b/>
        </w:rPr>
        <w:t xml:space="preserve">Lucca, </w:t>
      </w:r>
      <w:r w:rsidR="004C5975">
        <w:rPr>
          <w:b/>
        </w:rPr>
        <w:t>2</w:t>
      </w:r>
      <w:r w:rsidR="009F7A94">
        <w:rPr>
          <w:b/>
        </w:rPr>
        <w:t>3</w:t>
      </w:r>
      <w:r w:rsidR="004C5975">
        <w:rPr>
          <w:b/>
        </w:rPr>
        <w:t xml:space="preserve"> settembre</w:t>
      </w:r>
      <w:r w:rsidR="00BB6618" w:rsidRPr="00E8142D">
        <w:rPr>
          <w:b/>
        </w:rPr>
        <w:t xml:space="preserve"> 2021</w:t>
      </w:r>
      <w:r w:rsidR="001A4B29" w:rsidRPr="00E8142D">
        <w:rPr>
          <w:b/>
        </w:rPr>
        <w:t xml:space="preserve"> </w:t>
      </w:r>
      <w:r w:rsidR="001A4B29" w:rsidRPr="00E8142D">
        <w:rPr>
          <w:b/>
        </w:rPr>
        <w:tab/>
      </w:r>
      <w:r w:rsidR="001A4B29" w:rsidRPr="00E8142D">
        <w:rPr>
          <w:b/>
        </w:rPr>
        <w:tab/>
      </w:r>
      <w:r w:rsidR="001A4B29" w:rsidRPr="00E8142D">
        <w:rPr>
          <w:b/>
        </w:rPr>
        <w:tab/>
      </w:r>
      <w:r w:rsidR="001A4B29" w:rsidRPr="00E8142D">
        <w:rPr>
          <w:b/>
        </w:rPr>
        <w:tab/>
      </w:r>
      <w:r w:rsidR="001A4B29" w:rsidRPr="00E8142D">
        <w:rPr>
          <w:b/>
        </w:rPr>
        <w:tab/>
      </w:r>
      <w:r w:rsidR="001A4B29" w:rsidRPr="00E8142D">
        <w:rPr>
          <w:b/>
        </w:rPr>
        <w:tab/>
      </w:r>
      <w:r w:rsidR="001A4B29" w:rsidRPr="00E8142D">
        <w:rPr>
          <w:b/>
        </w:rPr>
        <w:tab/>
        <w:t xml:space="preserve">       </w:t>
      </w:r>
      <w:r w:rsidR="004C5975">
        <w:rPr>
          <w:b/>
        </w:rPr>
        <w:t xml:space="preserve"> </w:t>
      </w:r>
      <w:r w:rsidR="001A4B29" w:rsidRPr="00E8142D">
        <w:rPr>
          <w:b/>
        </w:rPr>
        <w:t>COMUNICATO STAMPA</w:t>
      </w:r>
    </w:p>
    <w:p w14:paraId="5FEFB62D" w14:textId="6BDDD85D" w:rsidR="0018790C" w:rsidRPr="0018790C" w:rsidRDefault="00AC014C" w:rsidP="00E8142D">
      <w:pPr>
        <w:spacing w:after="0" w:line="240" w:lineRule="auto"/>
        <w:jc w:val="center"/>
        <w:rPr>
          <w:b/>
          <w:sz w:val="32"/>
          <w:szCs w:val="32"/>
        </w:rPr>
      </w:pPr>
      <w:r w:rsidRPr="00E8142D">
        <w:rPr>
          <w:b/>
          <w:sz w:val="32"/>
          <w:szCs w:val="32"/>
        </w:rPr>
        <w:br/>
      </w:r>
      <w:bookmarkStart w:id="0" w:name="_GoBack"/>
      <w:r w:rsidR="006F5A6A" w:rsidRPr="0018790C">
        <w:rPr>
          <w:b/>
          <w:sz w:val="32"/>
          <w:szCs w:val="32"/>
        </w:rPr>
        <w:t>Alla</w:t>
      </w:r>
      <w:r w:rsidRPr="0018790C">
        <w:rPr>
          <w:b/>
          <w:sz w:val="32"/>
          <w:szCs w:val="32"/>
        </w:rPr>
        <w:t xml:space="preserve"> Galleria d’Arte </w:t>
      </w:r>
      <w:proofErr w:type="spellStart"/>
      <w:r w:rsidRPr="0018790C">
        <w:rPr>
          <w:b/>
          <w:sz w:val="32"/>
          <w:szCs w:val="32"/>
        </w:rPr>
        <w:t>OlioSuTa</w:t>
      </w:r>
      <w:r w:rsidR="008B6ADA" w:rsidRPr="0018790C">
        <w:rPr>
          <w:b/>
          <w:sz w:val="32"/>
          <w:szCs w:val="32"/>
        </w:rPr>
        <w:t>vola</w:t>
      </w:r>
      <w:proofErr w:type="spellEnd"/>
      <w:r w:rsidR="0018790C">
        <w:rPr>
          <w:b/>
          <w:sz w:val="32"/>
          <w:szCs w:val="32"/>
        </w:rPr>
        <w:t xml:space="preserve"> (Lucca)</w:t>
      </w:r>
      <w:r w:rsidR="0018790C" w:rsidRPr="0018790C">
        <w:rPr>
          <w:b/>
          <w:sz w:val="32"/>
          <w:szCs w:val="32"/>
        </w:rPr>
        <w:t xml:space="preserve"> </w:t>
      </w:r>
    </w:p>
    <w:p w14:paraId="75F7AF96" w14:textId="232096C4" w:rsidR="0018790C" w:rsidRPr="0018790C" w:rsidRDefault="0018790C" w:rsidP="00E8142D">
      <w:pPr>
        <w:spacing w:after="0" w:line="240" w:lineRule="auto"/>
        <w:jc w:val="center"/>
        <w:rPr>
          <w:b/>
          <w:sz w:val="32"/>
          <w:szCs w:val="32"/>
        </w:rPr>
      </w:pPr>
      <w:r w:rsidRPr="0018790C">
        <w:rPr>
          <w:b/>
          <w:sz w:val="32"/>
          <w:szCs w:val="32"/>
        </w:rPr>
        <w:t>Opere riviste, ridefinite, rinate:</w:t>
      </w:r>
    </w:p>
    <w:p w14:paraId="4D2CC1EF" w14:textId="4F506957" w:rsidR="008B6ADA" w:rsidRPr="0018790C" w:rsidRDefault="0018790C" w:rsidP="00E8142D">
      <w:pPr>
        <w:spacing w:after="0" w:line="240" w:lineRule="auto"/>
        <w:jc w:val="center"/>
        <w:rPr>
          <w:b/>
          <w:sz w:val="32"/>
          <w:szCs w:val="32"/>
        </w:rPr>
      </w:pPr>
      <w:r>
        <w:rPr>
          <w:b/>
          <w:sz w:val="32"/>
          <w:szCs w:val="32"/>
        </w:rPr>
        <w:t>“</w:t>
      </w:r>
      <w:proofErr w:type="spellStart"/>
      <w:r w:rsidRPr="0018790C">
        <w:rPr>
          <w:b/>
          <w:sz w:val="32"/>
          <w:szCs w:val="32"/>
        </w:rPr>
        <w:t>ReBirth</w:t>
      </w:r>
      <w:proofErr w:type="spellEnd"/>
      <w:r>
        <w:rPr>
          <w:b/>
          <w:sz w:val="32"/>
          <w:szCs w:val="32"/>
        </w:rPr>
        <w:t>”</w:t>
      </w:r>
      <w:r w:rsidRPr="0018790C">
        <w:rPr>
          <w:b/>
          <w:sz w:val="32"/>
          <w:szCs w:val="32"/>
        </w:rPr>
        <w:t xml:space="preserve"> di Lorenzo Fabietti</w:t>
      </w:r>
    </w:p>
    <w:p w14:paraId="3B748071" w14:textId="7C015171" w:rsidR="00073C66" w:rsidRPr="0018790C" w:rsidRDefault="00D648AE" w:rsidP="00E8142D">
      <w:pPr>
        <w:spacing w:after="0" w:line="240" w:lineRule="auto"/>
        <w:jc w:val="center"/>
        <w:rPr>
          <w:b/>
          <w:i/>
          <w:sz w:val="32"/>
          <w:szCs w:val="32"/>
        </w:rPr>
      </w:pPr>
      <w:r w:rsidRPr="0018790C">
        <w:rPr>
          <w:b/>
          <w:i/>
          <w:sz w:val="32"/>
          <w:szCs w:val="32"/>
        </w:rPr>
        <w:t xml:space="preserve">Apertura venerdì </w:t>
      </w:r>
      <w:r w:rsidR="0018790C" w:rsidRPr="0018790C">
        <w:rPr>
          <w:b/>
          <w:i/>
          <w:sz w:val="32"/>
          <w:szCs w:val="32"/>
        </w:rPr>
        <w:t>24 settembre</w:t>
      </w:r>
      <w:r w:rsidR="00896426" w:rsidRPr="0018790C">
        <w:rPr>
          <w:b/>
          <w:i/>
          <w:sz w:val="32"/>
          <w:szCs w:val="32"/>
        </w:rPr>
        <w:t xml:space="preserve"> 2021</w:t>
      </w:r>
      <w:r w:rsidR="00D33166" w:rsidRPr="0018790C">
        <w:rPr>
          <w:b/>
          <w:i/>
          <w:sz w:val="32"/>
          <w:szCs w:val="32"/>
        </w:rPr>
        <w:t xml:space="preserve"> ore 18</w:t>
      </w:r>
      <w:r w:rsidRPr="0018790C">
        <w:rPr>
          <w:b/>
          <w:i/>
          <w:sz w:val="32"/>
          <w:szCs w:val="32"/>
        </w:rPr>
        <w:t xml:space="preserve"> – Ingresso libero</w:t>
      </w:r>
    </w:p>
    <w:p w14:paraId="4918D9F2" w14:textId="77777777" w:rsidR="00BB6618" w:rsidRPr="0018790C" w:rsidRDefault="00BB6618" w:rsidP="008B6ADA">
      <w:pPr>
        <w:spacing w:after="0" w:line="240" w:lineRule="auto"/>
        <w:jc w:val="both"/>
        <w:rPr>
          <w:rFonts w:cstheme="minorHAnsi"/>
          <w:b/>
          <w:sz w:val="24"/>
          <w:szCs w:val="24"/>
          <w:shd w:val="clear" w:color="auto" w:fill="F8F9FA"/>
        </w:rPr>
      </w:pPr>
    </w:p>
    <w:p w14:paraId="1CF16A90" w14:textId="2B4BFE7B" w:rsidR="00BB6618" w:rsidRPr="004C5975" w:rsidRDefault="004C5975" w:rsidP="006F5A6A">
      <w:pPr>
        <w:spacing w:after="0" w:line="240" w:lineRule="auto"/>
        <w:jc w:val="both"/>
        <w:rPr>
          <w:rFonts w:cstheme="minorHAnsi"/>
          <w:b/>
          <w:shd w:val="clear" w:color="auto" w:fill="F8F9FA"/>
        </w:rPr>
      </w:pPr>
      <w:proofErr w:type="spellStart"/>
      <w:r w:rsidRPr="0018790C">
        <w:rPr>
          <w:rFonts w:cstheme="minorHAnsi"/>
          <w:b/>
          <w:shd w:val="clear" w:color="auto" w:fill="F8F9FA"/>
        </w:rPr>
        <w:t>ReBirth</w:t>
      </w:r>
      <w:proofErr w:type="spellEnd"/>
      <w:r w:rsidRPr="0018790C">
        <w:rPr>
          <w:rFonts w:cstheme="minorHAnsi"/>
          <w:b/>
          <w:shd w:val="clear" w:color="auto" w:fill="F8F9FA"/>
        </w:rPr>
        <w:t xml:space="preserve">. Alla galleria </w:t>
      </w:r>
      <w:proofErr w:type="spellStart"/>
      <w:r w:rsidRPr="0018790C">
        <w:rPr>
          <w:rFonts w:cstheme="minorHAnsi"/>
          <w:b/>
          <w:shd w:val="clear" w:color="auto" w:fill="F8F9FA"/>
        </w:rPr>
        <w:t>OlioSuTavola</w:t>
      </w:r>
      <w:proofErr w:type="spellEnd"/>
      <w:r w:rsidRPr="0018790C">
        <w:rPr>
          <w:rFonts w:cstheme="minorHAnsi"/>
          <w:shd w:val="clear" w:color="auto" w:fill="F8F9FA"/>
        </w:rPr>
        <w:t xml:space="preserve"> (via del Battistero 38, Lucca) arriva</w:t>
      </w:r>
      <w:r w:rsidRPr="0018790C">
        <w:rPr>
          <w:rFonts w:cstheme="minorHAnsi"/>
          <w:b/>
          <w:shd w:val="clear" w:color="auto" w:fill="F8F9FA"/>
        </w:rPr>
        <w:t xml:space="preserve"> Lorenzo Fabietti, pittore che</w:t>
      </w:r>
      <w:r>
        <w:rPr>
          <w:rFonts w:cstheme="minorHAnsi"/>
          <w:b/>
          <w:shd w:val="clear" w:color="auto" w:fill="F8F9FA"/>
        </w:rPr>
        <w:t xml:space="preserve"> tra Milano e il Casentino lavora su carta, carta riciclata, materiali recuperati, per partecipare alla collettiva tematica</w:t>
      </w:r>
      <w:r w:rsidRPr="004C5975">
        <w:rPr>
          <w:rFonts w:cstheme="minorHAnsi"/>
          <w:b/>
          <w:shd w:val="clear" w:color="auto" w:fill="F8F9FA"/>
        </w:rPr>
        <w:t xml:space="preserve"> </w:t>
      </w:r>
      <w:r w:rsidRPr="006F5A6A">
        <w:rPr>
          <w:rFonts w:cstheme="minorHAnsi"/>
          <w:b/>
          <w:shd w:val="clear" w:color="auto" w:fill="F8F9FA"/>
        </w:rPr>
        <w:t>“</w:t>
      </w:r>
      <w:proofErr w:type="spellStart"/>
      <w:r w:rsidRPr="006F5A6A">
        <w:rPr>
          <w:rFonts w:cstheme="minorHAnsi"/>
          <w:b/>
          <w:shd w:val="clear" w:color="auto" w:fill="F8F9FA"/>
        </w:rPr>
        <w:t>Respect</w:t>
      </w:r>
      <w:proofErr w:type="spellEnd"/>
      <w:r w:rsidRPr="006F5A6A">
        <w:rPr>
          <w:rFonts w:cstheme="minorHAnsi"/>
          <w:b/>
          <w:shd w:val="clear" w:color="auto" w:fill="F8F9FA"/>
        </w:rPr>
        <w:t xml:space="preserve"> </w:t>
      </w:r>
      <w:proofErr w:type="spellStart"/>
      <w:r w:rsidRPr="006F5A6A">
        <w:rPr>
          <w:rFonts w:cstheme="minorHAnsi"/>
          <w:b/>
          <w:shd w:val="clear" w:color="auto" w:fill="F8F9FA"/>
        </w:rPr>
        <w:t>eARTh</w:t>
      </w:r>
      <w:proofErr w:type="spellEnd"/>
      <w:r w:rsidRPr="006F5A6A">
        <w:rPr>
          <w:rFonts w:cstheme="minorHAnsi"/>
          <w:b/>
          <w:shd w:val="clear" w:color="auto" w:fill="F8F9FA"/>
        </w:rPr>
        <w:t>”</w:t>
      </w:r>
      <w:r>
        <w:rPr>
          <w:rFonts w:cstheme="minorHAnsi"/>
          <w:b/>
          <w:shd w:val="clear" w:color="auto" w:fill="F8F9FA"/>
        </w:rPr>
        <w:t xml:space="preserve"> che la galleria d’arte porta avanti dalla primavera, </w:t>
      </w:r>
      <w:r>
        <w:rPr>
          <w:rFonts w:cstheme="minorHAnsi"/>
          <w:shd w:val="clear" w:color="auto" w:fill="F8F9FA"/>
        </w:rPr>
        <w:t>come</w:t>
      </w:r>
      <w:r w:rsidR="00D648AE" w:rsidRPr="00D648AE">
        <w:rPr>
          <w:rFonts w:cstheme="minorHAnsi"/>
          <w:shd w:val="clear" w:color="auto" w:fill="F8F9FA"/>
        </w:rPr>
        <w:t xml:space="preserve"> riflessione </w:t>
      </w:r>
      <w:r w:rsidR="00D648AE">
        <w:rPr>
          <w:rFonts w:cstheme="minorHAnsi"/>
          <w:shd w:val="clear" w:color="auto" w:fill="F8F9FA"/>
        </w:rPr>
        <w:t>su</w:t>
      </w:r>
      <w:r w:rsidR="00D648AE" w:rsidRPr="00D648AE">
        <w:rPr>
          <w:rFonts w:cstheme="minorHAnsi"/>
          <w:shd w:val="clear" w:color="auto" w:fill="F8F9FA"/>
        </w:rPr>
        <w:t>l</w:t>
      </w:r>
      <w:r w:rsidR="00D648AE">
        <w:rPr>
          <w:rFonts w:cstheme="minorHAnsi"/>
          <w:b/>
          <w:shd w:val="clear" w:color="auto" w:fill="F8F9FA"/>
        </w:rPr>
        <w:t xml:space="preserve"> rapporto tra uomo e natura </w:t>
      </w:r>
      <w:r>
        <w:rPr>
          <w:rFonts w:cstheme="minorHAnsi"/>
          <w:shd w:val="clear" w:color="auto" w:fill="F8F9FA"/>
        </w:rPr>
        <w:t>in questo tempo attraversato da tante correnti</w:t>
      </w:r>
      <w:r w:rsidR="00D648AE">
        <w:rPr>
          <w:rFonts w:cstheme="minorHAnsi"/>
          <w:shd w:val="clear" w:color="auto" w:fill="F8F9FA"/>
        </w:rPr>
        <w:t xml:space="preserve">. </w:t>
      </w:r>
      <w:r w:rsidR="00080B8A">
        <w:rPr>
          <w:rFonts w:cstheme="minorHAnsi"/>
          <w:shd w:val="clear" w:color="auto" w:fill="F8F9FA"/>
        </w:rPr>
        <w:t xml:space="preserve">Le 13 opere di Fabietti prenderanno posto nelle sale della galleria con una inaugurazione in programma </w:t>
      </w:r>
      <w:r w:rsidR="00D648AE">
        <w:rPr>
          <w:rFonts w:cstheme="minorHAnsi"/>
          <w:b/>
          <w:shd w:val="clear" w:color="auto" w:fill="F8F9FA"/>
        </w:rPr>
        <w:t xml:space="preserve">venerdì </w:t>
      </w:r>
      <w:r w:rsidR="00080B8A">
        <w:rPr>
          <w:rFonts w:cstheme="minorHAnsi"/>
          <w:b/>
          <w:shd w:val="clear" w:color="auto" w:fill="F8F9FA"/>
        </w:rPr>
        <w:t xml:space="preserve">24 settembre </w:t>
      </w:r>
      <w:r w:rsidR="00F2765B">
        <w:rPr>
          <w:rFonts w:cstheme="minorHAnsi"/>
          <w:b/>
          <w:shd w:val="clear" w:color="auto" w:fill="F8F9FA"/>
        </w:rPr>
        <w:t>2021</w:t>
      </w:r>
      <w:r w:rsidR="00D33166">
        <w:rPr>
          <w:rFonts w:cstheme="minorHAnsi"/>
          <w:b/>
          <w:shd w:val="clear" w:color="auto" w:fill="F8F9FA"/>
        </w:rPr>
        <w:t xml:space="preserve"> alle 18</w:t>
      </w:r>
      <w:r w:rsidR="00D648AE">
        <w:rPr>
          <w:rFonts w:cstheme="minorHAnsi"/>
          <w:shd w:val="clear" w:color="auto" w:fill="F8F9FA"/>
        </w:rPr>
        <w:t>.</w:t>
      </w:r>
    </w:p>
    <w:p w14:paraId="7491CD88" w14:textId="69C43512" w:rsidR="00BB6618" w:rsidRDefault="00BB6618" w:rsidP="006F5A6A">
      <w:pPr>
        <w:spacing w:after="0" w:line="240" w:lineRule="auto"/>
        <w:jc w:val="both"/>
      </w:pPr>
    </w:p>
    <w:p w14:paraId="7B81E897" w14:textId="7B56AAA2" w:rsidR="00080B8A" w:rsidRPr="00194F8F" w:rsidRDefault="0018790C" w:rsidP="00F2765B">
      <w:pPr>
        <w:spacing w:after="0" w:line="240" w:lineRule="auto"/>
        <w:jc w:val="both"/>
      </w:pPr>
      <w:r>
        <w:t xml:space="preserve">Opere riviste, ridefinite, rinate. </w:t>
      </w:r>
      <w:r w:rsidR="00080B8A">
        <w:t xml:space="preserve">Tempera, acrilico, collage sono le tecniche usate da Fabietti, che negli anni ha esposto in Italia e Danimarca, e che nelle sue opere ritrae figure sospese, che in alcuni casi assumono atteggiamenti pensosi ed in altri si rivolgono direttamente all’osservatore. Sono sagome che emergono da pagine stampate, accostamenti di materiali </w:t>
      </w:r>
      <w:r>
        <w:t xml:space="preserve">recuperati </w:t>
      </w:r>
      <w:r w:rsidR="00080B8A">
        <w:t xml:space="preserve">e in particolare dal riutilizzo di dipinti dello stesso autore, “scartati” </w:t>
      </w:r>
      <w:proofErr w:type="gramStart"/>
      <w:r w:rsidR="00080B8A">
        <w:t>e “</w:t>
      </w:r>
      <w:proofErr w:type="gramEnd"/>
      <w:r w:rsidR="00080B8A">
        <w:t xml:space="preserve">riciclati” in questo processo. </w:t>
      </w:r>
      <w:r>
        <w:t xml:space="preserve">Filo conduttore una </w:t>
      </w:r>
      <w:proofErr w:type="spellStart"/>
      <w:r w:rsidR="00080B8A">
        <w:t>riattribuzione</w:t>
      </w:r>
      <w:proofErr w:type="spellEnd"/>
      <w:r w:rsidR="00080B8A">
        <w:t xml:space="preserve"> di significato: figure che abitano un contesto vengono ridefinite da un nuovo scenario, sottratte al campo semantico precedente, </w:t>
      </w:r>
      <w:r w:rsidR="00080B8A" w:rsidRPr="00194F8F">
        <w:t>spesso provenienti dal linguaggio pubblicitario, si ricollocano, rinascono grazie all’autore che dà loro un nuovo contorno, nuova materia, un’altra prospettiva, le rende protagoniste di un nuovo racco</w:t>
      </w:r>
      <w:r w:rsidR="00F445EE">
        <w:t>nto</w:t>
      </w:r>
      <w:r w:rsidR="00080B8A" w:rsidRPr="00194F8F">
        <w:t>.</w:t>
      </w:r>
    </w:p>
    <w:p w14:paraId="452A83B9" w14:textId="5D64B023" w:rsidR="00073C66" w:rsidRPr="00194F8F" w:rsidRDefault="00073C66" w:rsidP="006F5A6A">
      <w:pPr>
        <w:spacing w:after="0" w:line="240" w:lineRule="auto"/>
        <w:jc w:val="both"/>
        <w:rPr>
          <w:rFonts w:cstheme="minorHAnsi"/>
          <w:b/>
          <w:shd w:val="clear" w:color="auto" w:fill="F8F9FA"/>
        </w:rPr>
      </w:pPr>
    </w:p>
    <w:p w14:paraId="10EBD438" w14:textId="77777777" w:rsidR="0018790C" w:rsidRPr="00194F8F" w:rsidRDefault="0018790C" w:rsidP="006F5A6A">
      <w:pPr>
        <w:spacing w:after="0" w:line="240" w:lineRule="auto"/>
        <w:jc w:val="both"/>
        <w:rPr>
          <w:rFonts w:cstheme="minorHAnsi"/>
          <w:b/>
          <w:shd w:val="clear" w:color="auto" w:fill="F8F9FA"/>
        </w:rPr>
      </w:pPr>
      <w:r w:rsidRPr="00194F8F">
        <w:rPr>
          <w:rFonts w:cstheme="minorHAnsi"/>
          <w:b/>
          <w:shd w:val="clear" w:color="auto" w:fill="F8F9FA"/>
        </w:rPr>
        <w:t>La mostra di Fabietti proroga il termine dell</w:t>
      </w:r>
      <w:r w:rsidR="000E13F9" w:rsidRPr="00194F8F">
        <w:rPr>
          <w:rFonts w:cstheme="minorHAnsi"/>
          <w:b/>
          <w:shd w:val="clear" w:color="auto" w:fill="F8F9FA"/>
        </w:rPr>
        <w:t>’esposizione</w:t>
      </w:r>
      <w:r w:rsidR="006F5A6A" w:rsidRPr="00194F8F">
        <w:rPr>
          <w:rFonts w:cstheme="minorHAnsi"/>
          <w:b/>
          <w:shd w:val="clear" w:color="auto" w:fill="F8F9FA"/>
        </w:rPr>
        <w:t xml:space="preserve"> “</w:t>
      </w:r>
      <w:proofErr w:type="spellStart"/>
      <w:r w:rsidR="006F5A6A" w:rsidRPr="00194F8F">
        <w:rPr>
          <w:rFonts w:cstheme="minorHAnsi"/>
          <w:b/>
          <w:shd w:val="clear" w:color="auto" w:fill="F8F9FA"/>
        </w:rPr>
        <w:t>Respect</w:t>
      </w:r>
      <w:proofErr w:type="spellEnd"/>
      <w:r w:rsidR="006F5A6A" w:rsidRPr="00194F8F">
        <w:rPr>
          <w:rFonts w:cstheme="minorHAnsi"/>
          <w:b/>
          <w:shd w:val="clear" w:color="auto" w:fill="F8F9FA"/>
        </w:rPr>
        <w:t xml:space="preserve"> </w:t>
      </w:r>
      <w:proofErr w:type="spellStart"/>
      <w:r w:rsidR="006F5A6A" w:rsidRPr="00194F8F">
        <w:rPr>
          <w:rFonts w:cstheme="minorHAnsi"/>
          <w:b/>
          <w:shd w:val="clear" w:color="auto" w:fill="F8F9FA"/>
        </w:rPr>
        <w:t>eARTh</w:t>
      </w:r>
      <w:proofErr w:type="spellEnd"/>
      <w:r w:rsidR="006F5A6A" w:rsidRPr="00194F8F">
        <w:rPr>
          <w:rFonts w:cstheme="minorHAnsi"/>
          <w:b/>
          <w:shd w:val="clear" w:color="auto" w:fill="F8F9FA"/>
        </w:rPr>
        <w:t>”</w:t>
      </w:r>
      <w:r w:rsidR="000E13F9" w:rsidRPr="00194F8F">
        <w:rPr>
          <w:rFonts w:cstheme="minorHAnsi"/>
          <w:b/>
          <w:shd w:val="clear" w:color="auto" w:fill="F8F9FA"/>
        </w:rPr>
        <w:t xml:space="preserve"> </w:t>
      </w:r>
      <w:r w:rsidRPr="00194F8F">
        <w:rPr>
          <w:rFonts w:cstheme="minorHAnsi"/>
          <w:b/>
          <w:shd w:val="clear" w:color="auto" w:fill="F8F9FA"/>
        </w:rPr>
        <w:t>a sabato 16</w:t>
      </w:r>
      <w:r w:rsidR="000E13F9" w:rsidRPr="00194F8F">
        <w:rPr>
          <w:rFonts w:cstheme="minorHAnsi"/>
          <w:b/>
          <w:shd w:val="clear" w:color="auto" w:fill="F8F9FA"/>
        </w:rPr>
        <w:t xml:space="preserve"> ottobre 2021. </w:t>
      </w:r>
    </w:p>
    <w:p w14:paraId="2DDA9373" w14:textId="501A8A23" w:rsidR="002A3DAA" w:rsidRPr="006F5A6A" w:rsidRDefault="00AC014C" w:rsidP="006F5A6A">
      <w:pPr>
        <w:spacing w:after="0" w:line="240" w:lineRule="auto"/>
        <w:jc w:val="both"/>
      </w:pPr>
      <w:r w:rsidRPr="00194F8F">
        <w:rPr>
          <w:rFonts w:cstheme="minorHAnsi"/>
          <w:b/>
          <w:shd w:val="clear" w:color="auto" w:fill="F8F9FA"/>
        </w:rPr>
        <w:t>Orari e giorni di apertura</w:t>
      </w:r>
      <w:r w:rsidR="003F06C0" w:rsidRPr="00194F8F">
        <w:rPr>
          <w:rFonts w:cstheme="minorHAnsi"/>
          <w:b/>
          <w:shd w:val="clear" w:color="auto" w:fill="F8F9FA"/>
        </w:rPr>
        <w:t xml:space="preserve"> (ingresso libero)</w:t>
      </w:r>
      <w:r w:rsidRPr="00194F8F">
        <w:rPr>
          <w:rFonts w:cstheme="minorHAnsi"/>
          <w:shd w:val="clear" w:color="auto" w:fill="F8F9FA"/>
        </w:rPr>
        <w:t xml:space="preserve">: la Galleria </w:t>
      </w:r>
      <w:proofErr w:type="spellStart"/>
      <w:r w:rsidRPr="00194F8F">
        <w:rPr>
          <w:rFonts w:cstheme="minorHAnsi"/>
          <w:shd w:val="clear" w:color="auto" w:fill="F8F9FA"/>
        </w:rPr>
        <w:t>OlioSuTavola</w:t>
      </w:r>
      <w:proofErr w:type="spellEnd"/>
      <w:r w:rsidRPr="00194F8F">
        <w:rPr>
          <w:rFonts w:cstheme="minorHAnsi"/>
          <w:shd w:val="clear" w:color="auto" w:fill="F8F9FA"/>
        </w:rPr>
        <w:t xml:space="preserve"> resta aperta </w:t>
      </w:r>
      <w:r w:rsidR="008C53AF" w:rsidRPr="00194F8F">
        <w:rPr>
          <w:rFonts w:cstheme="minorHAnsi"/>
          <w:shd w:val="clear" w:color="auto" w:fill="F8F9FA"/>
        </w:rPr>
        <w:t xml:space="preserve">a ingresso libero </w:t>
      </w:r>
      <w:r w:rsidRPr="00194F8F">
        <w:rPr>
          <w:rFonts w:cstheme="minorHAnsi"/>
          <w:shd w:val="clear" w:color="auto" w:fill="F8F9FA"/>
        </w:rPr>
        <w:t>da m</w:t>
      </w:r>
      <w:r w:rsidR="00194F8F" w:rsidRPr="00194F8F">
        <w:rPr>
          <w:rFonts w:cstheme="minorHAnsi"/>
          <w:shd w:val="clear" w:color="auto" w:fill="F8F9FA"/>
        </w:rPr>
        <w:t>artedì</w:t>
      </w:r>
      <w:r w:rsidR="00D0433A" w:rsidRPr="00194F8F">
        <w:rPr>
          <w:rFonts w:cstheme="minorHAnsi"/>
          <w:shd w:val="clear" w:color="auto" w:fill="F8F9FA"/>
        </w:rPr>
        <w:t xml:space="preserve"> a sabato con orario 17,30-21</w:t>
      </w:r>
      <w:r w:rsidR="00194F8F" w:rsidRPr="00194F8F">
        <w:rPr>
          <w:rFonts w:cstheme="minorHAnsi"/>
          <w:shd w:val="clear" w:color="auto" w:fill="F8F9FA"/>
        </w:rPr>
        <w:t xml:space="preserve"> e gli altri giorni</w:t>
      </w:r>
      <w:r w:rsidR="00E8142D" w:rsidRPr="00194F8F">
        <w:rPr>
          <w:rFonts w:cstheme="minorHAnsi"/>
          <w:shd w:val="clear" w:color="auto" w:fill="F8F9FA"/>
        </w:rPr>
        <w:t xml:space="preserve"> </w:t>
      </w:r>
      <w:r w:rsidR="0018790C" w:rsidRPr="00194F8F">
        <w:rPr>
          <w:rFonts w:cstheme="minorHAnsi"/>
          <w:shd w:val="clear" w:color="auto" w:fill="F8F9FA"/>
        </w:rPr>
        <w:t>solo su prenotazione</w:t>
      </w:r>
      <w:r w:rsidRPr="00194F8F">
        <w:rPr>
          <w:rFonts w:cstheme="minorHAnsi"/>
          <w:shd w:val="clear" w:color="auto" w:fill="F8F9FA"/>
        </w:rPr>
        <w:t xml:space="preserve">. </w:t>
      </w:r>
      <w:r w:rsidR="008C53AF" w:rsidRPr="00194F8F">
        <w:rPr>
          <w:rFonts w:cstheme="minorHAnsi"/>
          <w:shd w:val="clear" w:color="auto" w:fill="F8F9FA"/>
        </w:rPr>
        <w:t>Info</w:t>
      </w:r>
      <w:r w:rsidR="00F60786" w:rsidRPr="00194F8F">
        <w:rPr>
          <w:rFonts w:cstheme="minorHAnsi"/>
          <w:shd w:val="clear" w:color="auto" w:fill="F8F9FA"/>
        </w:rPr>
        <w:t>:</w:t>
      </w:r>
      <w:r w:rsidR="00F75AA6" w:rsidRPr="00194F8F">
        <w:rPr>
          <w:b/>
        </w:rPr>
        <w:t xml:space="preserve"> </w:t>
      </w:r>
      <w:r w:rsidR="00632FA1" w:rsidRPr="00194F8F">
        <w:rPr>
          <w:rStyle w:val="A1"/>
          <w:b/>
        </w:rPr>
        <w:t>+390583</w:t>
      </w:r>
      <w:r w:rsidR="00F75AA6" w:rsidRPr="00194F8F">
        <w:rPr>
          <w:rStyle w:val="A1"/>
          <w:b/>
        </w:rPr>
        <w:t>491104</w:t>
      </w:r>
      <w:r w:rsidR="00632FA1" w:rsidRPr="00194F8F">
        <w:rPr>
          <w:rStyle w:val="A1"/>
          <w:b/>
        </w:rPr>
        <w:t xml:space="preserve">, </w:t>
      </w:r>
      <w:hyperlink r:id="rId6" w:history="1">
        <w:r w:rsidR="00632FA1" w:rsidRPr="00194F8F">
          <w:rPr>
            <w:rStyle w:val="Collegamentoipertestuale"/>
            <w:b/>
          </w:rPr>
          <w:t>www.oliosutavola.com</w:t>
        </w:r>
      </w:hyperlink>
      <w:r w:rsidR="00632FA1" w:rsidRPr="00194F8F">
        <w:rPr>
          <w:b/>
        </w:rPr>
        <w:t>.</w:t>
      </w:r>
      <w:r w:rsidR="00632FA1" w:rsidRPr="006F5A6A">
        <w:rPr>
          <w:b/>
        </w:rPr>
        <w:t xml:space="preserve"> </w:t>
      </w:r>
      <w:bookmarkEnd w:id="0"/>
    </w:p>
    <w:sectPr w:rsidR="002A3DAA" w:rsidRPr="006F5A6A" w:rsidSect="00437B7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5EF1" w14:textId="77777777" w:rsidR="0090078B" w:rsidRDefault="0090078B" w:rsidP="00D66BE7">
      <w:pPr>
        <w:spacing w:after="0" w:line="240" w:lineRule="auto"/>
      </w:pPr>
      <w:r>
        <w:separator/>
      </w:r>
    </w:p>
  </w:endnote>
  <w:endnote w:type="continuationSeparator" w:id="0">
    <w:p w14:paraId="235F38D4" w14:textId="77777777" w:rsidR="0090078B" w:rsidRDefault="0090078B" w:rsidP="00D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TNQN L+ DIN">
    <w:altName w:val="DIN"/>
    <w:panose1 w:val="00000000000000000000"/>
    <w:charset w:val="00"/>
    <w:family w:val="swiss"/>
    <w:notTrueType/>
    <w:pitch w:val="default"/>
    <w:sig w:usb0="00000003" w:usb1="00000000" w:usb2="00000000" w:usb3="00000000" w:csb0="00000001" w:csb1="00000000"/>
  </w:font>
  <w:font w:name="Helvetica LT">
    <w:altName w:val="Helvetica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2FE3" w14:textId="77777777" w:rsidR="00827811" w:rsidRDefault="008278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9587" w14:textId="77777777" w:rsidR="00827811" w:rsidRDefault="00827811" w:rsidP="002C6890">
    <w:pPr>
      <w:pStyle w:val="Pidipagina"/>
      <w:jc w:val="right"/>
      <w:rPr>
        <w:sz w:val="18"/>
        <w:szCs w:val="18"/>
      </w:rPr>
    </w:pPr>
  </w:p>
  <w:p w14:paraId="1C6BFF88" w14:textId="46A80118" w:rsidR="00D66BE7" w:rsidRPr="002C6890" w:rsidRDefault="00D66BE7" w:rsidP="002C6890">
    <w:pPr>
      <w:pStyle w:val="Pidipagina"/>
      <w:jc w:val="right"/>
      <w:rPr>
        <w:sz w:val="18"/>
        <w:szCs w:val="18"/>
      </w:rPr>
    </w:pPr>
    <w:r w:rsidRPr="002C6890">
      <w:rPr>
        <w:sz w:val="18"/>
        <w:szCs w:val="18"/>
      </w:rPr>
      <w:t>Ufficio stampa</w:t>
    </w:r>
    <w:r w:rsidR="00827811">
      <w:rPr>
        <w:sz w:val="18"/>
        <w:szCs w:val="18"/>
      </w:rPr>
      <w:t xml:space="preserve"> giornalista</w:t>
    </w:r>
    <w:r w:rsidRPr="002C6890">
      <w:rPr>
        <w:sz w:val="18"/>
        <w:szCs w:val="18"/>
      </w:rPr>
      <w:t xml:space="preserve"> Anna Benedetto</w:t>
    </w:r>
    <w:r w:rsidRPr="002C6890">
      <w:rPr>
        <w:sz w:val="18"/>
        <w:szCs w:val="18"/>
      </w:rPr>
      <w:br/>
      <w:t>3474022986</w:t>
    </w:r>
    <w:r w:rsidRPr="002C6890">
      <w:rPr>
        <w:sz w:val="18"/>
        <w:szCs w:val="18"/>
      </w:rPr>
      <w:br/>
    </w:r>
    <w:hyperlink r:id="rId1" w:history="1">
      <w:r w:rsidRPr="002C6890">
        <w:rPr>
          <w:rStyle w:val="Collegamentoipertestuale"/>
          <w:sz w:val="18"/>
          <w:szCs w:val="18"/>
        </w:rPr>
        <w:t>anna.benedetto.lucca@gmail.com</w:t>
      </w:r>
    </w:hyperlink>
    <w:r w:rsidRPr="002C6890">
      <w:rPr>
        <w:sz w:val="18"/>
        <w:szCs w:val="18"/>
      </w:rPr>
      <w:t xml:space="preserve"> </w:t>
    </w:r>
  </w:p>
  <w:p w14:paraId="7636D626" w14:textId="77777777" w:rsidR="00D66BE7" w:rsidRDefault="00D66BE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E16E" w14:textId="77777777" w:rsidR="00827811" w:rsidRDefault="008278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A07E" w14:textId="77777777" w:rsidR="0090078B" w:rsidRDefault="0090078B" w:rsidP="00D66BE7">
      <w:pPr>
        <w:spacing w:after="0" w:line="240" w:lineRule="auto"/>
      </w:pPr>
      <w:r>
        <w:separator/>
      </w:r>
    </w:p>
  </w:footnote>
  <w:footnote w:type="continuationSeparator" w:id="0">
    <w:p w14:paraId="57955889" w14:textId="77777777" w:rsidR="0090078B" w:rsidRDefault="0090078B" w:rsidP="00D6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B9FD" w14:textId="77777777" w:rsidR="00827811" w:rsidRDefault="008278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9AEF" w14:textId="5AB30D54" w:rsidR="00EF4EB0" w:rsidRPr="00827811" w:rsidRDefault="00827811" w:rsidP="00827811">
    <w:pPr>
      <w:pStyle w:val="Intestazione"/>
      <w:jc w:val="right"/>
    </w:pPr>
    <w:r>
      <w:rPr>
        <w:noProof/>
        <w:lang w:eastAsia="it-IT"/>
      </w:rPr>
      <w:drawing>
        <wp:anchor distT="0" distB="0" distL="114300" distR="114300" simplePos="0" relativeHeight="251658240" behindDoc="1" locked="0" layoutInCell="1" allowOverlap="1" wp14:anchorId="6026D04B" wp14:editId="0737025F">
          <wp:simplePos x="0" y="0"/>
          <wp:positionH relativeFrom="column">
            <wp:posOffset>3915622</wp:posOffset>
          </wp:positionH>
          <wp:positionV relativeFrom="paragraph">
            <wp:posOffset>-58420</wp:posOffset>
          </wp:positionV>
          <wp:extent cx="2352464" cy="510132"/>
          <wp:effectExtent l="0" t="0" r="0" b="4445"/>
          <wp:wrapTight wrapText="bothSides">
            <wp:wrapPolygon edited="0">
              <wp:start x="0" y="0"/>
              <wp:lineTo x="0" y="20981"/>
              <wp:lineTo x="21343" y="20981"/>
              <wp:lineTo x="2134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oliosutavola logo.jpg"/>
                  <pic:cNvPicPr/>
                </pic:nvPicPr>
                <pic:blipFill>
                  <a:blip r:embed="rId1">
                    <a:extLst>
                      <a:ext uri="{28A0092B-C50C-407E-A947-70E740481C1C}">
                        <a14:useLocalDpi xmlns:a14="http://schemas.microsoft.com/office/drawing/2010/main" val="0"/>
                      </a:ext>
                    </a:extLst>
                  </a:blip>
                  <a:stretch>
                    <a:fillRect/>
                  </a:stretch>
                </pic:blipFill>
                <pic:spPr>
                  <a:xfrm>
                    <a:off x="0" y="0"/>
                    <a:ext cx="2352464" cy="510132"/>
                  </a:xfrm>
                  <a:prstGeom prst="rect">
                    <a:avLst/>
                  </a:prstGeom>
                </pic:spPr>
              </pic:pic>
            </a:graphicData>
          </a:graphic>
        </wp:anchor>
      </w:drawing>
    </w:r>
  </w:p>
  <w:p w14:paraId="1B927ECD" w14:textId="77777777" w:rsidR="00827811" w:rsidRDefault="00827811" w:rsidP="00D66BE7">
    <w:pPr>
      <w:pStyle w:val="Intestazione"/>
      <w:jc w:val="right"/>
      <w:rPr>
        <w:sz w:val="18"/>
        <w:szCs w:val="18"/>
      </w:rPr>
    </w:pPr>
  </w:p>
  <w:p w14:paraId="3F78D42F" w14:textId="77777777" w:rsidR="00827811" w:rsidRDefault="00827811" w:rsidP="00D66BE7">
    <w:pPr>
      <w:pStyle w:val="Intestazione"/>
      <w:jc w:val="right"/>
      <w:rPr>
        <w:sz w:val="18"/>
        <w:szCs w:val="18"/>
      </w:rPr>
    </w:pPr>
  </w:p>
  <w:p w14:paraId="59CBB5FD" w14:textId="186B7352" w:rsidR="00D66BE7" w:rsidRPr="00EF4EB0" w:rsidRDefault="00827811" w:rsidP="00D66BE7">
    <w:pPr>
      <w:pStyle w:val="Intestazione"/>
      <w:jc w:val="right"/>
      <w:rPr>
        <w:sz w:val="18"/>
        <w:szCs w:val="18"/>
      </w:rPr>
    </w:pPr>
    <w:r>
      <w:rPr>
        <w:sz w:val="18"/>
        <w:szCs w:val="18"/>
      </w:rPr>
      <w:tab/>
    </w:r>
    <w:r>
      <w:rPr>
        <w:sz w:val="18"/>
        <w:szCs w:val="18"/>
      </w:rPr>
      <w:tab/>
    </w:r>
    <w:r w:rsidR="00D66BE7" w:rsidRPr="00EF4EB0">
      <w:rPr>
        <w:sz w:val="18"/>
        <w:szCs w:val="18"/>
      </w:rPr>
      <w:t>Galleria d’arte</w:t>
    </w:r>
    <w:r w:rsidR="001A4B29" w:rsidRPr="00EF4EB0">
      <w:rPr>
        <w:sz w:val="18"/>
        <w:szCs w:val="18"/>
      </w:rPr>
      <w:t>. Via del Battistero, 38 - LUCCA</w:t>
    </w:r>
  </w:p>
  <w:p w14:paraId="77118BB7" w14:textId="77777777" w:rsidR="00D66BE7" w:rsidRDefault="00D66BE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7474" w14:textId="77777777" w:rsidR="00827811" w:rsidRDefault="0082781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E7"/>
    <w:rsid w:val="00006E30"/>
    <w:rsid w:val="00041FD6"/>
    <w:rsid w:val="000456BC"/>
    <w:rsid w:val="0004586E"/>
    <w:rsid w:val="00056041"/>
    <w:rsid w:val="00073C66"/>
    <w:rsid w:val="00075A77"/>
    <w:rsid w:val="00080B8A"/>
    <w:rsid w:val="00091BA3"/>
    <w:rsid w:val="000A2ABE"/>
    <w:rsid w:val="000A4A77"/>
    <w:rsid w:val="000A608B"/>
    <w:rsid w:val="000B0897"/>
    <w:rsid w:val="000E13F9"/>
    <w:rsid w:val="00110A70"/>
    <w:rsid w:val="00127DAC"/>
    <w:rsid w:val="001301F7"/>
    <w:rsid w:val="001421CD"/>
    <w:rsid w:val="0015718C"/>
    <w:rsid w:val="0017127F"/>
    <w:rsid w:val="0018790C"/>
    <w:rsid w:val="00194F8F"/>
    <w:rsid w:val="001A4B29"/>
    <w:rsid w:val="001C215A"/>
    <w:rsid w:val="001C235B"/>
    <w:rsid w:val="002731A8"/>
    <w:rsid w:val="00277490"/>
    <w:rsid w:val="002A3DAA"/>
    <w:rsid w:val="002C1771"/>
    <w:rsid w:val="002C6890"/>
    <w:rsid w:val="002D6B1B"/>
    <w:rsid w:val="002E44D7"/>
    <w:rsid w:val="002F0B98"/>
    <w:rsid w:val="00306081"/>
    <w:rsid w:val="00330204"/>
    <w:rsid w:val="0033480E"/>
    <w:rsid w:val="00347780"/>
    <w:rsid w:val="00354837"/>
    <w:rsid w:val="00356643"/>
    <w:rsid w:val="003639A9"/>
    <w:rsid w:val="00395939"/>
    <w:rsid w:val="003B01DF"/>
    <w:rsid w:val="003D40B0"/>
    <w:rsid w:val="003E21D4"/>
    <w:rsid w:val="003E50E5"/>
    <w:rsid w:val="003E5735"/>
    <w:rsid w:val="003F02F9"/>
    <w:rsid w:val="003F06C0"/>
    <w:rsid w:val="003F2212"/>
    <w:rsid w:val="004319FE"/>
    <w:rsid w:val="00436C27"/>
    <w:rsid w:val="00437B70"/>
    <w:rsid w:val="004C5975"/>
    <w:rsid w:val="004E3BC6"/>
    <w:rsid w:val="004E695B"/>
    <w:rsid w:val="00513F71"/>
    <w:rsid w:val="00567B79"/>
    <w:rsid w:val="005733C9"/>
    <w:rsid w:val="00581A99"/>
    <w:rsid w:val="005906ED"/>
    <w:rsid w:val="005A2EA8"/>
    <w:rsid w:val="005A4CCA"/>
    <w:rsid w:val="005E5E2C"/>
    <w:rsid w:val="0061043A"/>
    <w:rsid w:val="006213C2"/>
    <w:rsid w:val="006225E2"/>
    <w:rsid w:val="0062400D"/>
    <w:rsid w:val="00632FA1"/>
    <w:rsid w:val="00652211"/>
    <w:rsid w:val="00696F84"/>
    <w:rsid w:val="006A232E"/>
    <w:rsid w:val="006F4C54"/>
    <w:rsid w:val="006F5A6A"/>
    <w:rsid w:val="007158CD"/>
    <w:rsid w:val="0071757B"/>
    <w:rsid w:val="00721369"/>
    <w:rsid w:val="007343BB"/>
    <w:rsid w:val="00744787"/>
    <w:rsid w:val="007B22A6"/>
    <w:rsid w:val="007C392A"/>
    <w:rsid w:val="007D03DA"/>
    <w:rsid w:val="007D07C0"/>
    <w:rsid w:val="007F05E1"/>
    <w:rsid w:val="00806164"/>
    <w:rsid w:val="008067FE"/>
    <w:rsid w:val="00827811"/>
    <w:rsid w:val="00830A6D"/>
    <w:rsid w:val="00846C62"/>
    <w:rsid w:val="00847768"/>
    <w:rsid w:val="00851A8A"/>
    <w:rsid w:val="00860B38"/>
    <w:rsid w:val="00876563"/>
    <w:rsid w:val="00896426"/>
    <w:rsid w:val="008B6ADA"/>
    <w:rsid w:val="008C53AF"/>
    <w:rsid w:val="008D53DA"/>
    <w:rsid w:val="0090078B"/>
    <w:rsid w:val="00911E32"/>
    <w:rsid w:val="00926615"/>
    <w:rsid w:val="00947065"/>
    <w:rsid w:val="00967686"/>
    <w:rsid w:val="0097469E"/>
    <w:rsid w:val="00981D18"/>
    <w:rsid w:val="00985148"/>
    <w:rsid w:val="009B148A"/>
    <w:rsid w:val="009E5841"/>
    <w:rsid w:val="009F7A94"/>
    <w:rsid w:val="00A0542C"/>
    <w:rsid w:val="00A13154"/>
    <w:rsid w:val="00A14737"/>
    <w:rsid w:val="00A33809"/>
    <w:rsid w:val="00A52BDA"/>
    <w:rsid w:val="00A560C9"/>
    <w:rsid w:val="00A82A0B"/>
    <w:rsid w:val="00AB0479"/>
    <w:rsid w:val="00AB0D96"/>
    <w:rsid w:val="00AC014C"/>
    <w:rsid w:val="00AF244B"/>
    <w:rsid w:val="00B23C5A"/>
    <w:rsid w:val="00B32008"/>
    <w:rsid w:val="00B7343E"/>
    <w:rsid w:val="00BB6618"/>
    <w:rsid w:val="00BC3B39"/>
    <w:rsid w:val="00BC595D"/>
    <w:rsid w:val="00BF2A56"/>
    <w:rsid w:val="00C0335B"/>
    <w:rsid w:val="00C52A85"/>
    <w:rsid w:val="00C61511"/>
    <w:rsid w:val="00C756FD"/>
    <w:rsid w:val="00C86DE9"/>
    <w:rsid w:val="00CA13B9"/>
    <w:rsid w:val="00CB43AB"/>
    <w:rsid w:val="00CC773A"/>
    <w:rsid w:val="00CE0D31"/>
    <w:rsid w:val="00CE2D33"/>
    <w:rsid w:val="00CE46EF"/>
    <w:rsid w:val="00D0433A"/>
    <w:rsid w:val="00D24AA6"/>
    <w:rsid w:val="00D26D78"/>
    <w:rsid w:val="00D33166"/>
    <w:rsid w:val="00D47D62"/>
    <w:rsid w:val="00D648AE"/>
    <w:rsid w:val="00D66BE7"/>
    <w:rsid w:val="00D71BF8"/>
    <w:rsid w:val="00D93298"/>
    <w:rsid w:val="00DC6560"/>
    <w:rsid w:val="00E108DD"/>
    <w:rsid w:val="00E15297"/>
    <w:rsid w:val="00E325B7"/>
    <w:rsid w:val="00E571FE"/>
    <w:rsid w:val="00E776DA"/>
    <w:rsid w:val="00E8142D"/>
    <w:rsid w:val="00E846BB"/>
    <w:rsid w:val="00E921C8"/>
    <w:rsid w:val="00EC6885"/>
    <w:rsid w:val="00EF4EB0"/>
    <w:rsid w:val="00EF6C07"/>
    <w:rsid w:val="00F0378B"/>
    <w:rsid w:val="00F05080"/>
    <w:rsid w:val="00F05D3B"/>
    <w:rsid w:val="00F148E2"/>
    <w:rsid w:val="00F149A9"/>
    <w:rsid w:val="00F2765B"/>
    <w:rsid w:val="00F326C2"/>
    <w:rsid w:val="00F445EE"/>
    <w:rsid w:val="00F45284"/>
    <w:rsid w:val="00F559FE"/>
    <w:rsid w:val="00F60786"/>
    <w:rsid w:val="00F67DF6"/>
    <w:rsid w:val="00F75AA6"/>
    <w:rsid w:val="00F972F2"/>
    <w:rsid w:val="00FA59FA"/>
    <w:rsid w:val="00FB0CEB"/>
    <w:rsid w:val="00FF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8A75"/>
  <w15:docId w15:val="{D1CF630A-5274-4597-871A-5B3DEEC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7B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6B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BE7"/>
  </w:style>
  <w:style w:type="paragraph" w:styleId="Pidipagina">
    <w:name w:val="footer"/>
    <w:basedOn w:val="Normale"/>
    <w:link w:val="PidipaginaCarattere"/>
    <w:uiPriority w:val="99"/>
    <w:unhideWhenUsed/>
    <w:rsid w:val="00D66B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BE7"/>
  </w:style>
  <w:style w:type="paragraph" w:styleId="Testofumetto">
    <w:name w:val="Balloon Text"/>
    <w:basedOn w:val="Normale"/>
    <w:link w:val="TestofumettoCarattere"/>
    <w:uiPriority w:val="99"/>
    <w:semiHidden/>
    <w:unhideWhenUsed/>
    <w:rsid w:val="00D66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BE7"/>
    <w:rPr>
      <w:rFonts w:ascii="Tahoma" w:hAnsi="Tahoma" w:cs="Tahoma"/>
      <w:sz w:val="16"/>
      <w:szCs w:val="16"/>
    </w:rPr>
  </w:style>
  <w:style w:type="character" w:styleId="Collegamentoipertestuale">
    <w:name w:val="Hyperlink"/>
    <w:basedOn w:val="Carpredefinitoparagrafo"/>
    <w:uiPriority w:val="99"/>
    <w:unhideWhenUsed/>
    <w:rsid w:val="00D66BE7"/>
    <w:rPr>
      <w:color w:val="0000FF" w:themeColor="hyperlink"/>
      <w:u w:val="single"/>
    </w:rPr>
  </w:style>
  <w:style w:type="paragraph" w:styleId="NormaleWeb">
    <w:name w:val="Normal (Web)"/>
    <w:basedOn w:val="Normale"/>
    <w:uiPriority w:val="99"/>
    <w:unhideWhenUsed/>
    <w:rsid w:val="002A3D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75AA6"/>
    <w:pPr>
      <w:autoSpaceDE w:val="0"/>
      <w:autoSpaceDN w:val="0"/>
      <w:adjustRightInd w:val="0"/>
      <w:spacing w:after="0" w:line="240" w:lineRule="auto"/>
    </w:pPr>
    <w:rPr>
      <w:rFonts w:ascii="VTNQN L+ DIN" w:hAnsi="VTNQN L+ DIN" w:cs="VTNQN L+ DIN"/>
      <w:color w:val="000000"/>
      <w:sz w:val="24"/>
      <w:szCs w:val="24"/>
    </w:rPr>
  </w:style>
  <w:style w:type="character" w:customStyle="1" w:styleId="A1">
    <w:name w:val="A1"/>
    <w:uiPriority w:val="99"/>
    <w:rsid w:val="00F75AA6"/>
    <w:rPr>
      <w:rFonts w:cs="VTNQN L+ DIN"/>
      <w:color w:val="000000"/>
      <w:sz w:val="22"/>
      <w:szCs w:val="22"/>
    </w:rPr>
  </w:style>
  <w:style w:type="paragraph" w:customStyle="1" w:styleId="Pa2">
    <w:name w:val="Pa2"/>
    <w:basedOn w:val="Default"/>
    <w:next w:val="Default"/>
    <w:uiPriority w:val="99"/>
    <w:rsid w:val="00C756FD"/>
    <w:pPr>
      <w:spacing w:line="241" w:lineRule="atLeast"/>
    </w:pPr>
    <w:rPr>
      <w:rFonts w:ascii="Helvetica LT" w:hAnsi="Helvetica LT" w:cstheme="minorBidi"/>
      <w:color w:val="auto"/>
    </w:rPr>
  </w:style>
  <w:style w:type="paragraph" w:customStyle="1" w:styleId="Pa1">
    <w:name w:val="Pa1"/>
    <w:basedOn w:val="Default"/>
    <w:next w:val="Default"/>
    <w:uiPriority w:val="99"/>
    <w:rsid w:val="00C756FD"/>
    <w:pPr>
      <w:spacing w:line="241" w:lineRule="atLeast"/>
    </w:pPr>
    <w:rPr>
      <w:rFonts w:ascii="Helvetica LT" w:hAnsi="Helvetica LT" w:cstheme="minorBidi"/>
      <w:color w:val="auto"/>
    </w:rPr>
  </w:style>
  <w:style w:type="character" w:styleId="Enfasicorsivo">
    <w:name w:val="Emphasis"/>
    <w:basedOn w:val="Carpredefinitoparagrafo"/>
    <w:uiPriority w:val="20"/>
    <w:qFormat/>
    <w:rsid w:val="007F05E1"/>
    <w:rPr>
      <w:i/>
      <w:iCs/>
    </w:rPr>
  </w:style>
  <w:style w:type="character" w:customStyle="1" w:styleId="st">
    <w:name w:val="st"/>
    <w:basedOn w:val="Carpredefinitoparagrafo"/>
    <w:rsid w:val="00AC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274">
      <w:bodyDiv w:val="1"/>
      <w:marLeft w:val="0"/>
      <w:marRight w:val="0"/>
      <w:marTop w:val="0"/>
      <w:marBottom w:val="0"/>
      <w:divBdr>
        <w:top w:val="none" w:sz="0" w:space="0" w:color="auto"/>
        <w:left w:val="none" w:sz="0" w:space="0" w:color="auto"/>
        <w:bottom w:val="none" w:sz="0" w:space="0" w:color="auto"/>
        <w:right w:val="none" w:sz="0" w:space="0" w:color="auto"/>
      </w:divBdr>
    </w:div>
    <w:div w:id="293410358">
      <w:bodyDiv w:val="1"/>
      <w:marLeft w:val="0"/>
      <w:marRight w:val="0"/>
      <w:marTop w:val="0"/>
      <w:marBottom w:val="0"/>
      <w:divBdr>
        <w:top w:val="none" w:sz="0" w:space="0" w:color="auto"/>
        <w:left w:val="none" w:sz="0" w:space="0" w:color="auto"/>
        <w:bottom w:val="none" w:sz="0" w:space="0" w:color="auto"/>
        <w:right w:val="none" w:sz="0" w:space="0" w:color="auto"/>
      </w:divBdr>
      <w:divsChild>
        <w:div w:id="280110938">
          <w:marLeft w:val="0"/>
          <w:marRight w:val="0"/>
          <w:marTop w:val="0"/>
          <w:marBottom w:val="0"/>
          <w:divBdr>
            <w:top w:val="none" w:sz="0" w:space="0" w:color="auto"/>
            <w:left w:val="none" w:sz="0" w:space="0" w:color="auto"/>
            <w:bottom w:val="none" w:sz="0" w:space="0" w:color="auto"/>
            <w:right w:val="none" w:sz="0" w:space="0" w:color="auto"/>
          </w:divBdr>
        </w:div>
        <w:div w:id="151878301">
          <w:marLeft w:val="0"/>
          <w:marRight w:val="0"/>
          <w:marTop w:val="0"/>
          <w:marBottom w:val="0"/>
          <w:divBdr>
            <w:top w:val="none" w:sz="0" w:space="0" w:color="auto"/>
            <w:left w:val="none" w:sz="0" w:space="0" w:color="auto"/>
            <w:bottom w:val="none" w:sz="0" w:space="0" w:color="auto"/>
            <w:right w:val="none" w:sz="0" w:space="0" w:color="auto"/>
          </w:divBdr>
          <w:divsChild>
            <w:div w:id="2019038750">
              <w:marLeft w:val="0"/>
              <w:marRight w:val="0"/>
              <w:marTop w:val="0"/>
              <w:marBottom w:val="0"/>
              <w:divBdr>
                <w:top w:val="none" w:sz="0" w:space="0" w:color="auto"/>
                <w:left w:val="none" w:sz="0" w:space="0" w:color="auto"/>
                <w:bottom w:val="none" w:sz="0" w:space="0" w:color="auto"/>
                <w:right w:val="none" w:sz="0" w:space="0" w:color="auto"/>
              </w:divBdr>
              <w:divsChild>
                <w:div w:id="719288935">
                  <w:marLeft w:val="0"/>
                  <w:marRight w:val="0"/>
                  <w:marTop w:val="0"/>
                  <w:marBottom w:val="0"/>
                  <w:divBdr>
                    <w:top w:val="none" w:sz="0" w:space="0" w:color="auto"/>
                    <w:left w:val="none" w:sz="0" w:space="0" w:color="auto"/>
                    <w:bottom w:val="none" w:sz="0" w:space="0" w:color="auto"/>
                    <w:right w:val="none" w:sz="0" w:space="0" w:color="auto"/>
                  </w:divBdr>
                  <w:divsChild>
                    <w:div w:id="10512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5606">
      <w:bodyDiv w:val="1"/>
      <w:marLeft w:val="0"/>
      <w:marRight w:val="0"/>
      <w:marTop w:val="0"/>
      <w:marBottom w:val="0"/>
      <w:divBdr>
        <w:top w:val="none" w:sz="0" w:space="0" w:color="auto"/>
        <w:left w:val="none" w:sz="0" w:space="0" w:color="auto"/>
        <w:bottom w:val="none" w:sz="0" w:space="0" w:color="auto"/>
        <w:right w:val="none" w:sz="0" w:space="0" w:color="auto"/>
      </w:divBdr>
    </w:div>
    <w:div w:id="800071539">
      <w:bodyDiv w:val="1"/>
      <w:marLeft w:val="0"/>
      <w:marRight w:val="0"/>
      <w:marTop w:val="0"/>
      <w:marBottom w:val="0"/>
      <w:divBdr>
        <w:top w:val="none" w:sz="0" w:space="0" w:color="auto"/>
        <w:left w:val="none" w:sz="0" w:space="0" w:color="auto"/>
        <w:bottom w:val="none" w:sz="0" w:space="0" w:color="auto"/>
        <w:right w:val="none" w:sz="0" w:space="0" w:color="auto"/>
      </w:divBdr>
      <w:divsChild>
        <w:div w:id="1730421850">
          <w:marLeft w:val="0"/>
          <w:marRight w:val="0"/>
          <w:marTop w:val="0"/>
          <w:marBottom w:val="0"/>
          <w:divBdr>
            <w:top w:val="none" w:sz="0" w:space="0" w:color="auto"/>
            <w:left w:val="none" w:sz="0" w:space="0" w:color="auto"/>
            <w:bottom w:val="none" w:sz="0" w:space="0" w:color="auto"/>
            <w:right w:val="none" w:sz="0" w:space="0" w:color="auto"/>
          </w:divBdr>
        </w:div>
      </w:divsChild>
    </w:div>
    <w:div w:id="1189026128">
      <w:bodyDiv w:val="1"/>
      <w:marLeft w:val="0"/>
      <w:marRight w:val="0"/>
      <w:marTop w:val="0"/>
      <w:marBottom w:val="0"/>
      <w:divBdr>
        <w:top w:val="none" w:sz="0" w:space="0" w:color="auto"/>
        <w:left w:val="none" w:sz="0" w:space="0" w:color="auto"/>
        <w:bottom w:val="none" w:sz="0" w:space="0" w:color="auto"/>
        <w:right w:val="none" w:sz="0" w:space="0" w:color="auto"/>
      </w:divBdr>
      <w:divsChild>
        <w:div w:id="615017800">
          <w:marLeft w:val="0"/>
          <w:marRight w:val="0"/>
          <w:marTop w:val="0"/>
          <w:marBottom w:val="0"/>
          <w:divBdr>
            <w:top w:val="none" w:sz="0" w:space="0" w:color="auto"/>
            <w:left w:val="none" w:sz="0" w:space="0" w:color="auto"/>
            <w:bottom w:val="none" w:sz="0" w:space="0" w:color="auto"/>
            <w:right w:val="none" w:sz="0" w:space="0" w:color="auto"/>
          </w:divBdr>
          <w:divsChild>
            <w:div w:id="1171527984">
              <w:marLeft w:val="0"/>
              <w:marRight w:val="0"/>
              <w:marTop w:val="0"/>
              <w:marBottom w:val="0"/>
              <w:divBdr>
                <w:top w:val="none" w:sz="0" w:space="0" w:color="auto"/>
                <w:left w:val="none" w:sz="0" w:space="0" w:color="auto"/>
                <w:bottom w:val="none" w:sz="0" w:space="0" w:color="auto"/>
                <w:right w:val="none" w:sz="0" w:space="0" w:color="auto"/>
              </w:divBdr>
            </w:div>
            <w:div w:id="1645424650">
              <w:marLeft w:val="0"/>
              <w:marRight w:val="0"/>
              <w:marTop w:val="0"/>
              <w:marBottom w:val="0"/>
              <w:divBdr>
                <w:top w:val="none" w:sz="0" w:space="0" w:color="auto"/>
                <w:left w:val="none" w:sz="0" w:space="0" w:color="auto"/>
                <w:bottom w:val="none" w:sz="0" w:space="0" w:color="auto"/>
                <w:right w:val="none" w:sz="0" w:space="0" w:color="auto"/>
              </w:divBdr>
            </w:div>
            <w:div w:id="1817603715">
              <w:marLeft w:val="0"/>
              <w:marRight w:val="0"/>
              <w:marTop w:val="0"/>
              <w:marBottom w:val="0"/>
              <w:divBdr>
                <w:top w:val="none" w:sz="0" w:space="0" w:color="auto"/>
                <w:left w:val="none" w:sz="0" w:space="0" w:color="auto"/>
                <w:bottom w:val="none" w:sz="0" w:space="0" w:color="auto"/>
                <w:right w:val="none" w:sz="0" w:space="0" w:color="auto"/>
              </w:divBdr>
              <w:divsChild>
                <w:div w:id="53745260">
                  <w:marLeft w:val="0"/>
                  <w:marRight w:val="0"/>
                  <w:marTop w:val="0"/>
                  <w:marBottom w:val="0"/>
                  <w:divBdr>
                    <w:top w:val="none" w:sz="0" w:space="0" w:color="auto"/>
                    <w:left w:val="none" w:sz="0" w:space="0" w:color="auto"/>
                    <w:bottom w:val="none" w:sz="0" w:space="0" w:color="auto"/>
                    <w:right w:val="none" w:sz="0" w:space="0" w:color="auto"/>
                  </w:divBdr>
                </w:div>
                <w:div w:id="1291518868">
                  <w:marLeft w:val="0"/>
                  <w:marRight w:val="0"/>
                  <w:marTop w:val="0"/>
                  <w:marBottom w:val="0"/>
                  <w:divBdr>
                    <w:top w:val="none" w:sz="0" w:space="0" w:color="auto"/>
                    <w:left w:val="none" w:sz="0" w:space="0" w:color="auto"/>
                    <w:bottom w:val="none" w:sz="0" w:space="0" w:color="auto"/>
                    <w:right w:val="none" w:sz="0" w:space="0" w:color="auto"/>
                  </w:divBdr>
                </w:div>
                <w:div w:id="997001314">
                  <w:marLeft w:val="0"/>
                  <w:marRight w:val="0"/>
                  <w:marTop w:val="0"/>
                  <w:marBottom w:val="0"/>
                  <w:divBdr>
                    <w:top w:val="none" w:sz="0" w:space="0" w:color="auto"/>
                    <w:left w:val="none" w:sz="0" w:space="0" w:color="auto"/>
                    <w:bottom w:val="none" w:sz="0" w:space="0" w:color="auto"/>
                    <w:right w:val="none" w:sz="0" w:space="0" w:color="auto"/>
                  </w:divBdr>
                </w:div>
                <w:div w:id="304437162">
                  <w:marLeft w:val="0"/>
                  <w:marRight w:val="0"/>
                  <w:marTop w:val="0"/>
                  <w:marBottom w:val="0"/>
                  <w:divBdr>
                    <w:top w:val="none" w:sz="0" w:space="0" w:color="auto"/>
                    <w:left w:val="none" w:sz="0" w:space="0" w:color="auto"/>
                    <w:bottom w:val="none" w:sz="0" w:space="0" w:color="auto"/>
                    <w:right w:val="none" w:sz="0" w:space="0" w:color="auto"/>
                  </w:divBdr>
                </w:div>
                <w:div w:id="1016659977">
                  <w:marLeft w:val="0"/>
                  <w:marRight w:val="0"/>
                  <w:marTop w:val="0"/>
                  <w:marBottom w:val="0"/>
                  <w:divBdr>
                    <w:top w:val="none" w:sz="0" w:space="0" w:color="auto"/>
                    <w:left w:val="none" w:sz="0" w:space="0" w:color="auto"/>
                    <w:bottom w:val="none" w:sz="0" w:space="0" w:color="auto"/>
                    <w:right w:val="none" w:sz="0" w:space="0" w:color="auto"/>
                  </w:divBdr>
                </w:div>
                <w:div w:id="1469786556">
                  <w:marLeft w:val="0"/>
                  <w:marRight w:val="0"/>
                  <w:marTop w:val="0"/>
                  <w:marBottom w:val="0"/>
                  <w:divBdr>
                    <w:top w:val="none" w:sz="0" w:space="0" w:color="auto"/>
                    <w:left w:val="none" w:sz="0" w:space="0" w:color="auto"/>
                    <w:bottom w:val="none" w:sz="0" w:space="0" w:color="auto"/>
                    <w:right w:val="none" w:sz="0" w:space="0" w:color="auto"/>
                  </w:divBdr>
                </w:div>
                <w:div w:id="791021071">
                  <w:marLeft w:val="0"/>
                  <w:marRight w:val="0"/>
                  <w:marTop w:val="0"/>
                  <w:marBottom w:val="0"/>
                  <w:divBdr>
                    <w:top w:val="none" w:sz="0" w:space="0" w:color="auto"/>
                    <w:left w:val="none" w:sz="0" w:space="0" w:color="auto"/>
                    <w:bottom w:val="none" w:sz="0" w:space="0" w:color="auto"/>
                    <w:right w:val="none" w:sz="0" w:space="0" w:color="auto"/>
                  </w:divBdr>
                </w:div>
                <w:div w:id="2036081584">
                  <w:marLeft w:val="0"/>
                  <w:marRight w:val="0"/>
                  <w:marTop w:val="0"/>
                  <w:marBottom w:val="0"/>
                  <w:divBdr>
                    <w:top w:val="none" w:sz="0" w:space="0" w:color="auto"/>
                    <w:left w:val="none" w:sz="0" w:space="0" w:color="auto"/>
                    <w:bottom w:val="none" w:sz="0" w:space="0" w:color="auto"/>
                    <w:right w:val="none" w:sz="0" w:space="0" w:color="auto"/>
                  </w:divBdr>
                </w:div>
                <w:div w:id="987780991">
                  <w:marLeft w:val="0"/>
                  <w:marRight w:val="0"/>
                  <w:marTop w:val="0"/>
                  <w:marBottom w:val="0"/>
                  <w:divBdr>
                    <w:top w:val="none" w:sz="0" w:space="0" w:color="auto"/>
                    <w:left w:val="none" w:sz="0" w:space="0" w:color="auto"/>
                    <w:bottom w:val="none" w:sz="0" w:space="0" w:color="auto"/>
                    <w:right w:val="none" w:sz="0" w:space="0" w:color="auto"/>
                  </w:divBdr>
                </w:div>
                <w:div w:id="1265722391">
                  <w:marLeft w:val="0"/>
                  <w:marRight w:val="0"/>
                  <w:marTop w:val="0"/>
                  <w:marBottom w:val="0"/>
                  <w:divBdr>
                    <w:top w:val="none" w:sz="0" w:space="0" w:color="auto"/>
                    <w:left w:val="none" w:sz="0" w:space="0" w:color="auto"/>
                    <w:bottom w:val="none" w:sz="0" w:space="0" w:color="auto"/>
                    <w:right w:val="none" w:sz="0" w:space="0" w:color="auto"/>
                  </w:divBdr>
                </w:div>
                <w:div w:id="1857184672">
                  <w:marLeft w:val="0"/>
                  <w:marRight w:val="0"/>
                  <w:marTop w:val="0"/>
                  <w:marBottom w:val="0"/>
                  <w:divBdr>
                    <w:top w:val="none" w:sz="0" w:space="0" w:color="auto"/>
                    <w:left w:val="none" w:sz="0" w:space="0" w:color="auto"/>
                    <w:bottom w:val="none" w:sz="0" w:space="0" w:color="auto"/>
                    <w:right w:val="none" w:sz="0" w:space="0" w:color="auto"/>
                  </w:divBdr>
                </w:div>
                <w:div w:id="250085897">
                  <w:marLeft w:val="0"/>
                  <w:marRight w:val="0"/>
                  <w:marTop w:val="0"/>
                  <w:marBottom w:val="0"/>
                  <w:divBdr>
                    <w:top w:val="none" w:sz="0" w:space="0" w:color="auto"/>
                    <w:left w:val="none" w:sz="0" w:space="0" w:color="auto"/>
                    <w:bottom w:val="none" w:sz="0" w:space="0" w:color="auto"/>
                    <w:right w:val="none" w:sz="0" w:space="0" w:color="auto"/>
                  </w:divBdr>
                </w:div>
                <w:div w:id="179049234">
                  <w:marLeft w:val="0"/>
                  <w:marRight w:val="0"/>
                  <w:marTop w:val="0"/>
                  <w:marBottom w:val="0"/>
                  <w:divBdr>
                    <w:top w:val="none" w:sz="0" w:space="0" w:color="auto"/>
                    <w:left w:val="none" w:sz="0" w:space="0" w:color="auto"/>
                    <w:bottom w:val="none" w:sz="0" w:space="0" w:color="auto"/>
                    <w:right w:val="none" w:sz="0" w:space="0" w:color="auto"/>
                  </w:divBdr>
                </w:div>
                <w:div w:id="623079609">
                  <w:marLeft w:val="0"/>
                  <w:marRight w:val="0"/>
                  <w:marTop w:val="0"/>
                  <w:marBottom w:val="0"/>
                  <w:divBdr>
                    <w:top w:val="none" w:sz="0" w:space="0" w:color="auto"/>
                    <w:left w:val="none" w:sz="0" w:space="0" w:color="auto"/>
                    <w:bottom w:val="none" w:sz="0" w:space="0" w:color="auto"/>
                    <w:right w:val="none" w:sz="0" w:space="0" w:color="auto"/>
                  </w:divBdr>
                </w:div>
                <w:div w:id="205486332">
                  <w:marLeft w:val="0"/>
                  <w:marRight w:val="0"/>
                  <w:marTop w:val="0"/>
                  <w:marBottom w:val="0"/>
                  <w:divBdr>
                    <w:top w:val="none" w:sz="0" w:space="0" w:color="auto"/>
                    <w:left w:val="none" w:sz="0" w:space="0" w:color="auto"/>
                    <w:bottom w:val="none" w:sz="0" w:space="0" w:color="auto"/>
                    <w:right w:val="none" w:sz="0" w:space="0" w:color="auto"/>
                  </w:divBdr>
                </w:div>
                <w:div w:id="323895030">
                  <w:marLeft w:val="0"/>
                  <w:marRight w:val="0"/>
                  <w:marTop w:val="0"/>
                  <w:marBottom w:val="0"/>
                  <w:divBdr>
                    <w:top w:val="none" w:sz="0" w:space="0" w:color="auto"/>
                    <w:left w:val="none" w:sz="0" w:space="0" w:color="auto"/>
                    <w:bottom w:val="none" w:sz="0" w:space="0" w:color="auto"/>
                    <w:right w:val="none" w:sz="0" w:space="0" w:color="auto"/>
                  </w:divBdr>
                </w:div>
                <w:div w:id="1852257389">
                  <w:marLeft w:val="0"/>
                  <w:marRight w:val="0"/>
                  <w:marTop w:val="0"/>
                  <w:marBottom w:val="0"/>
                  <w:divBdr>
                    <w:top w:val="none" w:sz="0" w:space="0" w:color="auto"/>
                    <w:left w:val="none" w:sz="0" w:space="0" w:color="auto"/>
                    <w:bottom w:val="none" w:sz="0" w:space="0" w:color="auto"/>
                    <w:right w:val="none" w:sz="0" w:space="0" w:color="auto"/>
                  </w:divBdr>
                </w:div>
                <w:div w:id="1086222994">
                  <w:marLeft w:val="0"/>
                  <w:marRight w:val="0"/>
                  <w:marTop w:val="0"/>
                  <w:marBottom w:val="0"/>
                  <w:divBdr>
                    <w:top w:val="none" w:sz="0" w:space="0" w:color="auto"/>
                    <w:left w:val="none" w:sz="0" w:space="0" w:color="auto"/>
                    <w:bottom w:val="none" w:sz="0" w:space="0" w:color="auto"/>
                    <w:right w:val="none" w:sz="0" w:space="0" w:color="auto"/>
                  </w:divBdr>
                </w:div>
              </w:divsChild>
            </w:div>
            <w:div w:id="1105230885">
              <w:marLeft w:val="0"/>
              <w:marRight w:val="0"/>
              <w:marTop w:val="0"/>
              <w:marBottom w:val="0"/>
              <w:divBdr>
                <w:top w:val="none" w:sz="0" w:space="0" w:color="auto"/>
                <w:left w:val="none" w:sz="0" w:space="0" w:color="auto"/>
                <w:bottom w:val="none" w:sz="0" w:space="0" w:color="auto"/>
                <w:right w:val="none" w:sz="0" w:space="0" w:color="auto"/>
              </w:divBdr>
            </w:div>
            <w:div w:id="1458139098">
              <w:marLeft w:val="0"/>
              <w:marRight w:val="0"/>
              <w:marTop w:val="0"/>
              <w:marBottom w:val="0"/>
              <w:divBdr>
                <w:top w:val="none" w:sz="0" w:space="0" w:color="auto"/>
                <w:left w:val="none" w:sz="0" w:space="0" w:color="auto"/>
                <w:bottom w:val="none" w:sz="0" w:space="0" w:color="auto"/>
                <w:right w:val="none" w:sz="0" w:space="0" w:color="auto"/>
              </w:divBdr>
            </w:div>
          </w:divsChild>
        </w:div>
        <w:div w:id="1937322947">
          <w:marLeft w:val="0"/>
          <w:marRight w:val="0"/>
          <w:marTop w:val="0"/>
          <w:marBottom w:val="0"/>
          <w:divBdr>
            <w:top w:val="none" w:sz="0" w:space="0" w:color="auto"/>
            <w:left w:val="none" w:sz="0" w:space="0" w:color="auto"/>
            <w:bottom w:val="none" w:sz="0" w:space="0" w:color="auto"/>
            <w:right w:val="none" w:sz="0" w:space="0" w:color="auto"/>
          </w:divBdr>
          <w:divsChild>
            <w:div w:id="5054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29345">
      <w:bodyDiv w:val="1"/>
      <w:marLeft w:val="0"/>
      <w:marRight w:val="0"/>
      <w:marTop w:val="0"/>
      <w:marBottom w:val="0"/>
      <w:divBdr>
        <w:top w:val="none" w:sz="0" w:space="0" w:color="auto"/>
        <w:left w:val="none" w:sz="0" w:space="0" w:color="auto"/>
        <w:bottom w:val="none" w:sz="0" w:space="0" w:color="auto"/>
        <w:right w:val="none" w:sz="0" w:space="0" w:color="auto"/>
      </w:divBdr>
      <w:divsChild>
        <w:div w:id="113941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01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666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773787">
      <w:bodyDiv w:val="1"/>
      <w:marLeft w:val="0"/>
      <w:marRight w:val="0"/>
      <w:marTop w:val="0"/>
      <w:marBottom w:val="0"/>
      <w:divBdr>
        <w:top w:val="none" w:sz="0" w:space="0" w:color="auto"/>
        <w:left w:val="none" w:sz="0" w:space="0" w:color="auto"/>
        <w:bottom w:val="none" w:sz="0" w:space="0" w:color="auto"/>
        <w:right w:val="none" w:sz="0" w:space="0" w:color="auto"/>
      </w:divBdr>
    </w:div>
    <w:div w:id="1734502718">
      <w:bodyDiv w:val="1"/>
      <w:marLeft w:val="0"/>
      <w:marRight w:val="0"/>
      <w:marTop w:val="0"/>
      <w:marBottom w:val="0"/>
      <w:divBdr>
        <w:top w:val="none" w:sz="0" w:space="0" w:color="auto"/>
        <w:left w:val="none" w:sz="0" w:space="0" w:color="auto"/>
        <w:bottom w:val="none" w:sz="0" w:space="0" w:color="auto"/>
        <w:right w:val="none" w:sz="0" w:space="0" w:color="auto"/>
      </w:divBdr>
      <w:divsChild>
        <w:div w:id="1108427452">
          <w:marLeft w:val="0"/>
          <w:marRight w:val="0"/>
          <w:marTop w:val="0"/>
          <w:marBottom w:val="0"/>
          <w:divBdr>
            <w:top w:val="none" w:sz="0" w:space="0" w:color="auto"/>
            <w:left w:val="none" w:sz="0" w:space="0" w:color="auto"/>
            <w:bottom w:val="none" w:sz="0" w:space="0" w:color="auto"/>
            <w:right w:val="none" w:sz="0" w:space="0" w:color="auto"/>
          </w:divBdr>
        </w:div>
        <w:div w:id="1173495228">
          <w:marLeft w:val="0"/>
          <w:marRight w:val="0"/>
          <w:marTop w:val="0"/>
          <w:marBottom w:val="0"/>
          <w:divBdr>
            <w:top w:val="none" w:sz="0" w:space="0" w:color="auto"/>
            <w:left w:val="none" w:sz="0" w:space="0" w:color="auto"/>
            <w:bottom w:val="none" w:sz="0" w:space="0" w:color="auto"/>
            <w:right w:val="none" w:sz="0" w:space="0" w:color="auto"/>
          </w:divBdr>
        </w:div>
        <w:div w:id="1063022184">
          <w:marLeft w:val="0"/>
          <w:marRight w:val="0"/>
          <w:marTop w:val="0"/>
          <w:marBottom w:val="0"/>
          <w:divBdr>
            <w:top w:val="none" w:sz="0" w:space="0" w:color="auto"/>
            <w:left w:val="none" w:sz="0" w:space="0" w:color="auto"/>
            <w:bottom w:val="none" w:sz="0" w:space="0" w:color="auto"/>
            <w:right w:val="none" w:sz="0" w:space="0" w:color="auto"/>
          </w:divBdr>
        </w:div>
        <w:div w:id="950624494">
          <w:marLeft w:val="0"/>
          <w:marRight w:val="0"/>
          <w:marTop w:val="0"/>
          <w:marBottom w:val="0"/>
          <w:divBdr>
            <w:top w:val="none" w:sz="0" w:space="0" w:color="auto"/>
            <w:left w:val="none" w:sz="0" w:space="0" w:color="auto"/>
            <w:bottom w:val="none" w:sz="0" w:space="0" w:color="auto"/>
            <w:right w:val="none" w:sz="0" w:space="0" w:color="auto"/>
          </w:divBdr>
        </w:div>
        <w:div w:id="615795456">
          <w:marLeft w:val="0"/>
          <w:marRight w:val="0"/>
          <w:marTop w:val="0"/>
          <w:marBottom w:val="0"/>
          <w:divBdr>
            <w:top w:val="none" w:sz="0" w:space="0" w:color="auto"/>
            <w:left w:val="none" w:sz="0" w:space="0" w:color="auto"/>
            <w:bottom w:val="none" w:sz="0" w:space="0" w:color="auto"/>
            <w:right w:val="none" w:sz="0" w:space="0" w:color="auto"/>
          </w:divBdr>
        </w:div>
        <w:div w:id="1023825208">
          <w:marLeft w:val="0"/>
          <w:marRight w:val="0"/>
          <w:marTop w:val="0"/>
          <w:marBottom w:val="0"/>
          <w:divBdr>
            <w:top w:val="none" w:sz="0" w:space="0" w:color="auto"/>
            <w:left w:val="none" w:sz="0" w:space="0" w:color="auto"/>
            <w:bottom w:val="none" w:sz="0" w:space="0" w:color="auto"/>
            <w:right w:val="none" w:sz="0" w:space="0" w:color="auto"/>
          </w:divBdr>
          <w:divsChild>
            <w:div w:id="310333530">
              <w:marLeft w:val="0"/>
              <w:marRight w:val="0"/>
              <w:marTop w:val="0"/>
              <w:marBottom w:val="0"/>
              <w:divBdr>
                <w:top w:val="none" w:sz="0" w:space="0" w:color="auto"/>
                <w:left w:val="none" w:sz="0" w:space="0" w:color="auto"/>
                <w:bottom w:val="none" w:sz="0" w:space="0" w:color="auto"/>
                <w:right w:val="none" w:sz="0" w:space="0" w:color="auto"/>
              </w:divBdr>
              <w:divsChild>
                <w:div w:id="89038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394741">
                      <w:marLeft w:val="0"/>
                      <w:marRight w:val="0"/>
                      <w:marTop w:val="0"/>
                      <w:marBottom w:val="0"/>
                      <w:divBdr>
                        <w:top w:val="none" w:sz="0" w:space="0" w:color="auto"/>
                        <w:left w:val="none" w:sz="0" w:space="0" w:color="auto"/>
                        <w:bottom w:val="none" w:sz="0" w:space="0" w:color="auto"/>
                        <w:right w:val="none" w:sz="0" w:space="0" w:color="auto"/>
                      </w:divBdr>
                    </w:div>
                    <w:div w:id="1859924893">
                      <w:marLeft w:val="0"/>
                      <w:marRight w:val="0"/>
                      <w:marTop w:val="0"/>
                      <w:marBottom w:val="0"/>
                      <w:divBdr>
                        <w:top w:val="none" w:sz="0" w:space="0" w:color="auto"/>
                        <w:left w:val="none" w:sz="0" w:space="0" w:color="auto"/>
                        <w:bottom w:val="none" w:sz="0" w:space="0" w:color="auto"/>
                        <w:right w:val="none" w:sz="0" w:space="0" w:color="auto"/>
                      </w:divBdr>
                      <w:divsChild>
                        <w:div w:id="19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8867">
      <w:bodyDiv w:val="1"/>
      <w:marLeft w:val="0"/>
      <w:marRight w:val="0"/>
      <w:marTop w:val="0"/>
      <w:marBottom w:val="0"/>
      <w:divBdr>
        <w:top w:val="none" w:sz="0" w:space="0" w:color="auto"/>
        <w:left w:val="none" w:sz="0" w:space="0" w:color="auto"/>
        <w:bottom w:val="none" w:sz="0" w:space="0" w:color="auto"/>
        <w:right w:val="none" w:sz="0" w:space="0" w:color="auto"/>
      </w:divBdr>
      <w:divsChild>
        <w:div w:id="90749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osutavola.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nna.benedetto.lucc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265</Words>
  <Characters>1725</Characters>
  <Application>Microsoft Office Word</Application>
  <DocSecurity>0</DocSecurity>
  <Lines>44</Lines>
  <Paragraphs>26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cp:lastModifiedBy>
  <cp:revision>18</cp:revision>
  <dcterms:created xsi:type="dcterms:W3CDTF">2021-04-29T12:29:00Z</dcterms:created>
  <dcterms:modified xsi:type="dcterms:W3CDTF">2021-09-22T18:03:00Z</dcterms:modified>
</cp:coreProperties>
</file>