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36" w:rsidRDefault="00C55388">
      <w:pPr>
        <w:rPr>
          <w:rFonts w:ascii="Arial" w:hAnsi="Arial" w:cs="Arial"/>
        </w:rPr>
      </w:pPr>
      <w:r w:rsidRPr="00C55388">
        <w:rPr>
          <w:rFonts w:ascii="Arial" w:hAnsi="Arial" w:cs="Arial"/>
        </w:rPr>
        <w:t>Progetto SCORRERE</w:t>
      </w:r>
    </w:p>
    <w:p w:rsidR="00C55388" w:rsidRPr="00C55388" w:rsidRDefault="00C55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di </w:t>
      </w:r>
      <w:r w:rsidRPr="00C55388">
        <w:rPr>
          <w:rFonts w:ascii="Arial" w:hAnsi="Arial" w:cs="Arial"/>
          <w:sz w:val="24"/>
          <w:szCs w:val="24"/>
        </w:rPr>
        <w:t xml:space="preserve">Franco </w:t>
      </w:r>
      <w:proofErr w:type="spellStart"/>
      <w:r w:rsidRPr="00C55388">
        <w:rPr>
          <w:rFonts w:ascii="Arial" w:hAnsi="Arial" w:cs="Arial"/>
          <w:sz w:val="24"/>
          <w:szCs w:val="24"/>
        </w:rPr>
        <w:t>Menicagli</w:t>
      </w:r>
      <w:proofErr w:type="spellEnd"/>
    </w:p>
    <w:p w:rsidR="00C55388" w:rsidRPr="00C55388" w:rsidRDefault="00C5538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per </w:t>
      </w:r>
      <w:r w:rsidRPr="00C55388">
        <w:rPr>
          <w:rFonts w:ascii="Arial" w:hAnsi="Arial" w:cs="Arial"/>
          <w:i/>
        </w:rPr>
        <w:t>Arte di confine</w:t>
      </w:r>
    </w:p>
    <w:p w:rsidR="00C55388" w:rsidRDefault="00C55388">
      <w:pPr>
        <w:rPr>
          <w:rFonts w:ascii="Arial" w:hAnsi="Arial" w:cs="Arial"/>
        </w:rPr>
      </w:pPr>
      <w:r>
        <w:rPr>
          <w:rFonts w:ascii="Arial" w:hAnsi="Arial" w:cs="Arial"/>
        </w:rPr>
        <w:t>da giugno a settembre 2024</w:t>
      </w:r>
    </w:p>
    <w:p w:rsidR="00C55388" w:rsidRDefault="00C55388">
      <w:pPr>
        <w:rPr>
          <w:rFonts w:ascii="Arial" w:hAnsi="Arial" w:cs="Arial"/>
        </w:rPr>
      </w:pPr>
      <w:r>
        <w:rPr>
          <w:rFonts w:ascii="Arial" w:hAnsi="Arial" w:cs="Arial"/>
        </w:rPr>
        <w:t>Prato, viale Galileo Galilei</w:t>
      </w:r>
    </w:p>
    <w:p w:rsidR="00C55388" w:rsidRDefault="00C55388">
      <w:pPr>
        <w:rPr>
          <w:rFonts w:ascii="Arial" w:hAnsi="Arial" w:cs="Arial"/>
        </w:rPr>
      </w:pPr>
    </w:p>
    <w:p w:rsidR="00C55388" w:rsidRDefault="00C55388">
      <w:pPr>
        <w:rPr>
          <w:rFonts w:ascii="Arial" w:hAnsi="Arial" w:cs="Arial"/>
        </w:rPr>
      </w:pPr>
      <w:r w:rsidRPr="00C55388">
        <w:rPr>
          <w:rFonts w:ascii="Arial" w:hAnsi="Arial" w:cs="Arial"/>
          <w:i/>
        </w:rPr>
        <w:t>Arte di confine</w:t>
      </w:r>
      <w:r>
        <w:rPr>
          <w:rFonts w:ascii="Arial" w:hAnsi="Arial" w:cs="Arial"/>
        </w:rPr>
        <w:t xml:space="preserve"> è un progetto artistico che utilizza tre gonfaloni pubblicitari posti su un viale di scorrimento, tra il fiume e le case.</w:t>
      </w:r>
    </w:p>
    <w:p w:rsidR="00C55388" w:rsidRDefault="00C55388">
      <w:pPr>
        <w:rPr>
          <w:rFonts w:ascii="Arial" w:hAnsi="Arial" w:cs="Arial"/>
        </w:rPr>
      </w:pPr>
      <w:r>
        <w:rPr>
          <w:rFonts w:ascii="Arial" w:hAnsi="Arial" w:cs="Arial"/>
        </w:rPr>
        <w:t>Il progetto, ideato e curato da Riccardo Farinelli, intende utilizzare i modi della pubblicità urbana per reclamizzare non tanto un prodotto quanto il messaggio estetico connesso all’immagine d’arte. Il tentativo è dunque quello di “rubare” spazio alla pubblicità, stimolando un giudizio critico e at</w:t>
      </w:r>
      <w:r w:rsidR="00F16E33">
        <w:rPr>
          <w:rFonts w:ascii="Arial" w:hAnsi="Arial" w:cs="Arial"/>
        </w:rPr>
        <w:t>tivo in un contesto inaspettato.</w:t>
      </w:r>
    </w:p>
    <w:p w:rsidR="00503D42" w:rsidRDefault="00C553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Arte di confine è nato nel 2018 ed è giunto alla sua ventesima edizione. Il progetto attualmente visibile </w:t>
      </w:r>
      <w:r w:rsidR="00503D42">
        <w:rPr>
          <w:rFonts w:ascii="Arial" w:hAnsi="Arial" w:cs="Arial"/>
        </w:rPr>
        <w:t xml:space="preserve">si intitola SCORRERE e ha come autore Franco </w:t>
      </w:r>
      <w:proofErr w:type="spellStart"/>
      <w:r w:rsidR="00503D42">
        <w:rPr>
          <w:rFonts w:ascii="Arial" w:hAnsi="Arial" w:cs="Arial"/>
        </w:rPr>
        <w:t>Menicagli</w:t>
      </w:r>
      <w:proofErr w:type="spellEnd"/>
      <w:r w:rsidR="00503D42">
        <w:rPr>
          <w:rFonts w:ascii="Arial" w:hAnsi="Arial" w:cs="Arial"/>
        </w:rPr>
        <w:t>, artista sempre attento al rapporto dinamico delle forme con lo spazio ospitante.</w:t>
      </w:r>
    </w:p>
    <w:p w:rsidR="0002452E" w:rsidRDefault="00F16E33">
      <w:pPr>
        <w:rPr>
          <w:rFonts w:ascii="Arial" w:hAnsi="Arial" w:cs="Arial"/>
        </w:rPr>
      </w:pPr>
      <w:r>
        <w:rPr>
          <w:rFonts w:ascii="Arial" w:hAnsi="Arial" w:cs="Arial"/>
        </w:rPr>
        <w:t>In SCORRERE l</w:t>
      </w:r>
      <w:r w:rsidR="00503D42">
        <w:rPr>
          <w:rFonts w:ascii="Arial" w:hAnsi="Arial" w:cs="Arial"/>
        </w:rPr>
        <w:t xml:space="preserve">e forme irregolari dei tre gonfaloni si moltiplicano e si inseguono in un instancabile gioco compositivo dove, alla fine, lo spazio par quasi mancare. L’artista sembra percepire, nel marcato dinamismo delle sue composizioni, l’essenza stessa del luogo: al moto continuo dell’acqua del fiume che scorre su un lato, pare corrispondere dall’altro quello delle auto che </w:t>
      </w:r>
      <w:proofErr w:type="spellStart"/>
      <w:r w:rsidR="00503D42">
        <w:rPr>
          <w:rFonts w:ascii="Arial" w:hAnsi="Arial" w:cs="Arial"/>
        </w:rPr>
        <w:t>incessamente</w:t>
      </w:r>
      <w:proofErr w:type="spellEnd"/>
      <w:r w:rsidR="00503D42">
        <w:rPr>
          <w:rFonts w:ascii="Arial" w:hAnsi="Arial" w:cs="Arial"/>
        </w:rPr>
        <w:t xml:space="preserve"> percorrono il viale. </w:t>
      </w:r>
      <w:r w:rsidR="0002452E">
        <w:rPr>
          <w:rFonts w:ascii="Arial" w:hAnsi="Arial" w:cs="Arial"/>
        </w:rPr>
        <w:t>Il titolo pare suggerire, in questa idea di moto senza sosta, anche un pensiero sul tempo che fluisce inarrestabile, invitando ad una nuova consapevolezza del vivere.</w:t>
      </w:r>
    </w:p>
    <w:p w:rsidR="00C55388" w:rsidRPr="00C55388" w:rsidRDefault="000245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progetto </w:t>
      </w:r>
      <w:r w:rsidRPr="00F16E33">
        <w:rPr>
          <w:rFonts w:ascii="Arial" w:hAnsi="Arial" w:cs="Arial"/>
          <w:i/>
        </w:rPr>
        <w:t>Arte di confine</w:t>
      </w:r>
      <w:r>
        <w:rPr>
          <w:rFonts w:ascii="Arial" w:hAnsi="Arial" w:cs="Arial"/>
        </w:rPr>
        <w:t xml:space="preserve"> è condiviso da SIGNAL, azienda di comunicazione esterna che ha messo a disposizione i tre gonfaloni.</w:t>
      </w:r>
      <w:r w:rsidR="00503D42">
        <w:rPr>
          <w:rFonts w:ascii="Arial" w:hAnsi="Arial" w:cs="Arial"/>
        </w:rPr>
        <w:t xml:space="preserve"> </w:t>
      </w:r>
    </w:p>
    <w:sectPr w:rsidR="00C55388" w:rsidRPr="00C55388" w:rsidSect="00AC0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55388"/>
    <w:rsid w:val="0002452E"/>
    <w:rsid w:val="00503D42"/>
    <w:rsid w:val="00AC0936"/>
    <w:rsid w:val="00C55388"/>
    <w:rsid w:val="00F1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Farinelli</dc:creator>
  <cp:lastModifiedBy>Riccardo Farinelli</cp:lastModifiedBy>
  <cp:revision>3</cp:revision>
  <dcterms:created xsi:type="dcterms:W3CDTF">2024-07-02T08:30:00Z</dcterms:created>
  <dcterms:modified xsi:type="dcterms:W3CDTF">2024-07-02T09:00:00Z</dcterms:modified>
</cp:coreProperties>
</file>